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8F58D" w14:textId="51687EF9" w:rsidR="007123A9" w:rsidRDefault="003A68D4" w:rsidP="00144C87">
      <w:pPr>
        <w:spacing w:line="240" w:lineRule="auto"/>
        <w:jc w:val="center"/>
        <w:rPr>
          <w:rFonts w:ascii="Arial" w:hAnsi="Arial" w:cs="Arial"/>
          <w:b/>
          <w:bCs/>
          <w:sz w:val="28"/>
          <w:szCs w:val="28"/>
        </w:rPr>
      </w:pPr>
      <w:r>
        <w:rPr>
          <w:noProof/>
        </w:rPr>
        <w:drawing>
          <wp:anchor distT="0" distB="0" distL="114300" distR="114300" simplePos="0" relativeHeight="251658242" behindDoc="0" locked="0" layoutInCell="1" allowOverlap="1" wp14:anchorId="5EFEA1BA" wp14:editId="698F5727">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55FB8C89">
                <wp:simplePos x="0" y="0"/>
                <wp:positionH relativeFrom="column">
                  <wp:posOffset>-57785</wp:posOffset>
                </wp:positionH>
                <wp:positionV relativeFrom="paragraph">
                  <wp:posOffset>-23495</wp:posOffset>
                </wp:positionV>
                <wp:extent cx="6035040" cy="635"/>
                <wp:effectExtent l="8890" t="14605" r="13970" b="13335"/>
                <wp:wrapNone/>
                <wp:docPr id="2" name="Straight Arrow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a14="http://schemas.microsoft.com/office/drawing/2010/main" xmlns:pic="http://schemas.openxmlformats.org/drawingml/2006/picture" xmlns:a="http://schemas.openxmlformats.org/drawingml/2006/main" xmlns:arto="http://schemas.microsoft.com/office/word/2006/arto">
            <w:pict w14:anchorId="4A493A68">
              <v:shapetype id="_x0000_t32" coordsize="21600,21600" o:oned="t" filled="f" o:spt="32" path="m,l21600,21600e" w14:anchorId="6AEE5CB1">
                <v:path fillok="f" arrowok="t" o:connecttype="none"/>
                <o:lock v:ext="edit" shapetype="t"/>
              </v:shapetype>
              <v:shape id="AutoShape 13" style="position:absolute;margin-left:-4.55pt;margin-top:-1.85pt;width:475.2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">
                <o:lock v:ext="edit" aspectratio="t"/>
              </v:shape>
            </w:pict>
          </mc:Fallback>
        </mc:AlternateContent>
      </w:r>
      <w:r w:rsidR="4A41FDD2">
        <w:rPr>
          <w:rFonts w:ascii="Arial" w:eastAsia="Times New Roman" w:hAnsi="Arial" w:cs="Arial"/>
          <w:b/>
          <w:bCs/>
          <w:noProof/>
          <w:sz w:val="28"/>
          <w:szCs w:val="28"/>
        </w:rPr>
        <w:t xml:space="preserve">Diagnostic </w:t>
      </w:r>
      <w:r w:rsidR="5A0B50F9">
        <w:rPr>
          <w:rFonts w:ascii="Arial" w:eastAsia="Times New Roman" w:hAnsi="Arial" w:cs="Arial"/>
          <w:b/>
          <w:bCs/>
          <w:noProof/>
          <w:sz w:val="28"/>
          <w:szCs w:val="28"/>
        </w:rPr>
        <w:t xml:space="preserve">Laboratory </w:t>
      </w:r>
      <w:r w:rsidR="4435EF27">
        <w:rPr>
          <w:rFonts w:ascii="Arial" w:eastAsia="Times New Roman" w:hAnsi="Arial" w:cs="Arial"/>
          <w:b/>
          <w:bCs/>
          <w:noProof/>
          <w:sz w:val="28"/>
          <w:szCs w:val="28"/>
        </w:rPr>
        <w:t>Technician</w:t>
      </w:r>
      <w:r w:rsidR="0BDD685E">
        <w:rPr>
          <w:rFonts w:ascii="Arial" w:eastAsia="Times New Roman" w:hAnsi="Arial" w:cs="Arial"/>
          <w:b/>
          <w:bCs/>
          <w:noProof/>
          <w:sz w:val="28"/>
          <w:szCs w:val="28"/>
        </w:rPr>
        <w:t xml:space="preserve"> I</w:t>
      </w:r>
      <w:r w:rsidR="2FA49972">
        <w:rPr>
          <w:rFonts w:ascii="Arial" w:eastAsia="Times New Roman" w:hAnsi="Arial" w:cs="Arial"/>
          <w:b/>
          <w:bCs/>
          <w:noProof/>
          <w:sz w:val="28"/>
          <w:szCs w:val="28"/>
        </w:rPr>
        <w:t>V</w:t>
      </w:r>
      <w:r w:rsidR="00E57928">
        <w:rPr>
          <w:rFonts w:ascii="Arial" w:eastAsia="Times New Roman" w:hAnsi="Arial" w:cs="Arial"/>
          <w:b/>
          <w:bCs/>
          <w:noProof/>
          <w:sz w:val="28"/>
          <w:szCs w:val="28"/>
        </w:rPr>
        <w:t xml:space="preserve"> </w:t>
      </w:r>
      <w:r w:rsidR="00E025A2">
        <w:rPr>
          <w:rFonts w:ascii="Arial" w:eastAsia="Times New Roman" w:hAnsi="Arial" w:cs="Arial"/>
          <w:b/>
          <w:bCs/>
          <w:noProof/>
          <w:sz w:val="28"/>
          <w:szCs w:val="28"/>
        </w:rPr>
        <w:t>Standard</w:t>
      </w:r>
      <w:r w:rsidR="00E57928">
        <w:rPr>
          <w:rFonts w:ascii="Arial" w:eastAsia="Times New Roman" w:hAnsi="Arial" w:cs="Arial"/>
          <w:b/>
          <w:bCs/>
          <w:noProof/>
          <w:sz w:val="28"/>
          <w:szCs w:val="28"/>
        </w:rPr>
        <w:t xml:space="preserve"> </w:t>
      </w:r>
      <w:r w:rsidR="007123A9" w:rsidRPr="000C23D9">
        <w:rPr>
          <w:rFonts w:ascii="Arial" w:hAnsi="Arial" w:cs="Arial"/>
          <w:b/>
          <w:bCs/>
          <w:sz w:val="28"/>
          <w:szCs w:val="28"/>
        </w:rPr>
        <w:t>Job Description</w:t>
      </w:r>
    </w:p>
    <w:p w14:paraId="5903FAC9" w14:textId="77777777" w:rsidR="004D75A5" w:rsidRDefault="00480494" w:rsidP="00D34342">
      <w:pPr>
        <w:spacing w:line="240" w:lineRule="auto"/>
        <w:rPr>
          <w:rFonts w:ascii="Arial" w:eastAsia="Times New Roman" w:hAnsi="Arial" w:cs="Arial"/>
          <w:b/>
          <w:bCs/>
        </w:rPr>
      </w:pPr>
      <w:r w:rsidRPr="007123A9">
        <w:rPr>
          <w:rFonts w:ascii="Arial" w:eastAsia="Times New Roman" w:hAnsi="Arial" w:cs="Arial"/>
          <w:b/>
          <w:bCs/>
          <w:noProof/>
          <w:color w:val="810000"/>
        </w:rPr>
        <mc:AlternateContent>
          <mc:Choice Requires="wps">
            <w:drawing>
              <wp:anchor distT="0" distB="0" distL="114300" distR="114300" simplePos="0" relativeHeight="251658240" behindDoc="1" locked="0" layoutInCell="1" allowOverlap="1" wp14:anchorId="2E4B3C43" wp14:editId="00B9518E">
                <wp:simplePos x="0" y="0"/>
                <wp:positionH relativeFrom="margin">
                  <wp:align>center</wp:align>
                </wp:positionH>
                <wp:positionV relativeFrom="paragraph">
                  <wp:posOffset>12065</wp:posOffset>
                </wp:positionV>
                <wp:extent cx="6035040" cy="635"/>
                <wp:effectExtent l="0" t="0" r="22860" b="37465"/>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9D3F6A" id="_x0000_t32" coordsize="21600,21600" o:spt="32" o:oned="t" path="m,l21600,21600e" filled="f">
                <v:path arrowok="t" fillok="f" o:connecttype="none"/>
                <o:lock v:ext="edit" shapetype="t"/>
              </v:shapetype>
              <v:shape id="Straight Arrow Connector 1" o:spid="_x0000_s1026" type="#_x0000_t32" style="position:absolute;margin-left:0;margin-top:.95pt;width:475.2pt;height:.0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" strokecolor="#7f7f7f" strokeweight="1pt">
                <o:lock v:ext="edit" aspectratio="t"/>
                <w10:wrap anchorx="margin"/>
              </v:shape>
            </w:pict>
          </mc:Fallback>
        </mc:AlternateContent>
      </w:r>
    </w:p>
    <w:p w14:paraId="37C2005C" w14:textId="30DC0308" w:rsidR="00FF56A9" w:rsidRPr="00144C87" w:rsidRDefault="2F1DDD57" w:rsidP="00144C87">
      <w:pPr>
        <w:spacing w:after="0" w:line="240" w:lineRule="auto"/>
        <w:rPr>
          <w:rFonts w:ascii="Arial" w:eastAsia="Times New Roman" w:hAnsi="Arial" w:cs="Arial"/>
          <w:b/>
          <w:bCs/>
          <w:sz w:val="24"/>
          <w:szCs w:val="24"/>
        </w:rPr>
      </w:pPr>
      <w:r w:rsidRPr="00144C87">
        <w:rPr>
          <w:rFonts w:ascii="Arial" w:eastAsia="Times New Roman" w:hAnsi="Arial" w:cs="Arial"/>
          <w:b/>
          <w:bCs/>
          <w:sz w:val="24"/>
          <w:szCs w:val="24"/>
        </w:rPr>
        <w:t>Classification Title</w:t>
      </w:r>
      <w:r w:rsidR="3398D94C" w:rsidRPr="00144C87">
        <w:rPr>
          <w:rFonts w:ascii="Arial" w:eastAsia="Times New Roman" w:hAnsi="Arial" w:cs="Arial"/>
          <w:b/>
          <w:bCs/>
          <w:sz w:val="24"/>
          <w:szCs w:val="24"/>
        </w:rPr>
        <w:t>:</w:t>
      </w:r>
      <w:r w:rsidR="6061A276" w:rsidRPr="00144C87">
        <w:rPr>
          <w:rFonts w:ascii="Arial" w:eastAsia="Times New Roman" w:hAnsi="Arial" w:cs="Arial"/>
          <w:b/>
          <w:bCs/>
          <w:sz w:val="24"/>
          <w:szCs w:val="24"/>
        </w:rPr>
        <w:t xml:space="preserve"> </w:t>
      </w:r>
      <w:r w:rsidR="6061A276" w:rsidRPr="00144C87">
        <w:rPr>
          <w:rFonts w:ascii="Arial" w:eastAsia="Times New Roman" w:hAnsi="Arial" w:cs="Arial"/>
          <w:sz w:val="24"/>
          <w:szCs w:val="24"/>
        </w:rPr>
        <w:t>Diagnostic Laboratory Technician I</w:t>
      </w:r>
      <w:r w:rsidR="7C99BDB5" w:rsidRPr="00144C87">
        <w:rPr>
          <w:rFonts w:ascii="Arial" w:eastAsia="Times New Roman" w:hAnsi="Arial" w:cs="Arial"/>
          <w:sz w:val="24"/>
          <w:szCs w:val="24"/>
        </w:rPr>
        <w:t>V</w:t>
      </w:r>
    </w:p>
    <w:p w14:paraId="37471BAA" w14:textId="77777777" w:rsidR="00144C87" w:rsidRDefault="00144C87" w:rsidP="25175DAC">
      <w:pPr>
        <w:spacing w:after="0" w:line="240" w:lineRule="auto"/>
        <w:rPr>
          <w:rFonts w:ascii="Arial" w:eastAsia="Times New Roman" w:hAnsi="Arial" w:cs="Arial"/>
          <w:b/>
          <w:bCs/>
          <w:sz w:val="24"/>
          <w:szCs w:val="24"/>
        </w:rPr>
      </w:pPr>
    </w:p>
    <w:p w14:paraId="5BCA9EA9" w14:textId="7236B192" w:rsidR="00FF56A9" w:rsidRPr="00144C87" w:rsidRDefault="00FF56A9" w:rsidP="25175DAC">
      <w:pPr>
        <w:spacing w:after="0" w:line="240" w:lineRule="auto"/>
        <w:rPr>
          <w:rFonts w:ascii="Arial" w:eastAsia="Times New Roman" w:hAnsi="Arial" w:cs="Arial"/>
          <w:b/>
          <w:bCs/>
          <w:sz w:val="24"/>
          <w:szCs w:val="24"/>
        </w:rPr>
      </w:pPr>
      <w:r w:rsidRPr="00144C87">
        <w:rPr>
          <w:rFonts w:ascii="Arial" w:eastAsia="Times New Roman" w:hAnsi="Arial" w:cs="Arial"/>
          <w:b/>
          <w:bCs/>
          <w:sz w:val="24"/>
          <w:szCs w:val="24"/>
        </w:rPr>
        <w:t>FLSA Exemption Status:</w:t>
      </w:r>
      <w:r w:rsidR="00E56812" w:rsidRPr="00144C87">
        <w:rPr>
          <w:rFonts w:ascii="Arial" w:eastAsia="Times New Roman" w:hAnsi="Arial" w:cs="Arial"/>
          <w:b/>
          <w:bCs/>
          <w:sz w:val="24"/>
          <w:szCs w:val="24"/>
        </w:rPr>
        <w:t xml:space="preserve"> </w:t>
      </w:r>
      <w:r w:rsidR="3AE8D166" w:rsidRPr="00144C87">
        <w:rPr>
          <w:rFonts w:ascii="Arial" w:eastAsia="Times New Roman" w:hAnsi="Arial" w:cs="Arial"/>
          <w:sz w:val="24"/>
          <w:szCs w:val="24"/>
        </w:rPr>
        <w:t>Non-Exempt</w:t>
      </w:r>
    </w:p>
    <w:p w14:paraId="65FDD8E7" w14:textId="77777777" w:rsidR="00FF56A9" w:rsidRPr="00144C87" w:rsidRDefault="00FF56A9" w:rsidP="00FF56A9">
      <w:pPr>
        <w:shd w:val="clear" w:color="auto" w:fill="FFFFFF"/>
        <w:spacing w:after="0" w:line="240" w:lineRule="auto"/>
        <w:rPr>
          <w:rFonts w:ascii="Arial" w:eastAsia="Times New Roman" w:hAnsi="Arial" w:cs="Arial"/>
          <w:sz w:val="24"/>
          <w:szCs w:val="24"/>
        </w:rPr>
      </w:pPr>
    </w:p>
    <w:p w14:paraId="56770184" w14:textId="5BA5047A" w:rsidR="00FF56A9" w:rsidRPr="00144C87" w:rsidRDefault="2F1DDD57" w:rsidP="207EB5C6">
      <w:pPr>
        <w:shd w:val="clear" w:color="auto" w:fill="FFFFFF" w:themeFill="background1"/>
        <w:spacing w:after="0" w:line="240" w:lineRule="auto"/>
        <w:rPr>
          <w:rFonts w:ascii="Arial" w:eastAsia="Times New Roman" w:hAnsi="Arial" w:cs="Arial"/>
          <w:sz w:val="24"/>
          <w:szCs w:val="24"/>
        </w:rPr>
      </w:pPr>
      <w:r w:rsidRPr="00144C87">
        <w:rPr>
          <w:rFonts w:ascii="Arial" w:eastAsia="Times New Roman" w:hAnsi="Arial" w:cs="Arial"/>
          <w:b/>
          <w:bCs/>
          <w:sz w:val="24"/>
          <w:szCs w:val="24"/>
        </w:rPr>
        <w:t>Pay Grade:</w:t>
      </w:r>
      <w:r w:rsidR="7AFA181C" w:rsidRPr="00144C87">
        <w:rPr>
          <w:rFonts w:ascii="Arial" w:eastAsia="Times New Roman" w:hAnsi="Arial" w:cs="Arial"/>
          <w:sz w:val="24"/>
          <w:szCs w:val="24"/>
        </w:rPr>
        <w:t xml:space="preserve"> </w:t>
      </w:r>
      <w:r w:rsidR="34AF1A54" w:rsidRPr="00144C87">
        <w:rPr>
          <w:rFonts w:ascii="Arial" w:eastAsia="Times New Roman" w:hAnsi="Arial" w:cs="Arial"/>
          <w:sz w:val="24"/>
          <w:szCs w:val="24"/>
        </w:rPr>
        <w:t>1</w:t>
      </w:r>
      <w:r w:rsidR="4926C45E" w:rsidRPr="00144C87">
        <w:rPr>
          <w:rFonts w:ascii="Arial" w:eastAsia="Times New Roman" w:hAnsi="Arial" w:cs="Arial"/>
          <w:sz w:val="24"/>
          <w:szCs w:val="24"/>
        </w:rPr>
        <w:t>1</w:t>
      </w:r>
    </w:p>
    <w:p w14:paraId="64A99A34" w14:textId="598DAD95" w:rsidR="00E025A2" w:rsidRPr="00144C87" w:rsidRDefault="00E025A2" w:rsidP="207EB5C6">
      <w:pPr>
        <w:shd w:val="clear" w:color="auto" w:fill="FFFFFF" w:themeFill="background1"/>
        <w:spacing w:after="0" w:line="240" w:lineRule="auto"/>
        <w:rPr>
          <w:rFonts w:ascii="Arial" w:eastAsia="Times New Roman" w:hAnsi="Arial" w:cs="Arial"/>
          <w:sz w:val="24"/>
          <w:szCs w:val="24"/>
        </w:rPr>
      </w:pPr>
    </w:p>
    <w:p w14:paraId="2B490E2A" w14:textId="7EB54F8F" w:rsidR="00E025A2" w:rsidRPr="00144C87" w:rsidRDefault="00E025A2" w:rsidP="207EB5C6">
      <w:pPr>
        <w:shd w:val="clear" w:color="auto" w:fill="FFFFFF" w:themeFill="background1"/>
        <w:spacing w:after="0" w:line="240" w:lineRule="auto"/>
        <w:rPr>
          <w:rFonts w:ascii="Arial" w:eastAsia="Times New Roman" w:hAnsi="Arial" w:cs="Arial"/>
          <w:sz w:val="24"/>
          <w:szCs w:val="24"/>
        </w:rPr>
      </w:pPr>
      <w:r w:rsidRPr="00144C87">
        <w:rPr>
          <w:rFonts w:ascii="Arial" w:eastAsia="Times New Roman" w:hAnsi="Arial" w:cs="Arial"/>
          <w:b/>
          <w:bCs/>
          <w:sz w:val="24"/>
          <w:szCs w:val="24"/>
        </w:rPr>
        <w:t xml:space="preserve">Minimum Pay: </w:t>
      </w:r>
      <w:r w:rsidRPr="00144C87">
        <w:rPr>
          <w:rFonts w:ascii="Arial" w:eastAsia="Times New Roman" w:hAnsi="Arial" w:cs="Arial"/>
          <w:sz w:val="24"/>
          <w:szCs w:val="24"/>
        </w:rPr>
        <w:t>$27.40</w:t>
      </w:r>
    </w:p>
    <w:p w14:paraId="3E0C7C88" w14:textId="1DA1800E" w:rsidR="00FF56A9" w:rsidRPr="00144C87" w:rsidRDefault="00FF56A9" w:rsidP="5745B4B6">
      <w:pPr>
        <w:shd w:val="clear" w:color="auto" w:fill="FFFFFF" w:themeFill="background1"/>
        <w:spacing w:after="0" w:line="240" w:lineRule="auto"/>
        <w:rPr>
          <w:rFonts w:ascii="Arial" w:eastAsia="Times New Roman" w:hAnsi="Arial" w:cs="Arial"/>
          <w:b/>
          <w:bCs/>
          <w:sz w:val="24"/>
          <w:szCs w:val="24"/>
        </w:rPr>
      </w:pPr>
    </w:p>
    <w:p w14:paraId="4D496EDE" w14:textId="394E1C38" w:rsidR="28A2E00E" w:rsidRPr="00144C87" w:rsidRDefault="28A2E00E" w:rsidP="59B9F7B4">
      <w:pPr>
        <w:spacing w:after="160" w:line="259" w:lineRule="auto"/>
        <w:rPr>
          <w:rFonts w:ascii="Arial" w:eastAsia="Arial" w:hAnsi="Arial" w:cs="Arial"/>
          <w:color w:val="000000" w:themeColor="text1"/>
          <w:sz w:val="24"/>
          <w:szCs w:val="24"/>
        </w:rPr>
      </w:pPr>
      <w:r w:rsidRPr="00144C87">
        <w:rPr>
          <w:rFonts w:ascii="Arial" w:eastAsia="Arial" w:hAnsi="Arial" w:cs="Arial"/>
          <w:b/>
          <w:bCs/>
          <w:color w:val="000000" w:themeColor="text1"/>
          <w:sz w:val="24"/>
          <w:szCs w:val="24"/>
        </w:rPr>
        <w:t xml:space="preserve">Job Description Summary:  </w:t>
      </w:r>
    </w:p>
    <w:p w14:paraId="24488C19" w14:textId="36D56B71" w:rsidR="00E025A2" w:rsidRPr="00144C87" w:rsidRDefault="68D029F8" w:rsidP="59B9F7B4">
      <w:pPr>
        <w:rPr>
          <w:rFonts w:ascii="Arial" w:eastAsia="Arial" w:hAnsi="Arial" w:cs="Arial"/>
          <w:sz w:val="24"/>
          <w:szCs w:val="24"/>
        </w:rPr>
      </w:pPr>
      <w:r w:rsidRPr="00144C87">
        <w:rPr>
          <w:rFonts w:ascii="Arial" w:eastAsia="Arial" w:hAnsi="Arial" w:cs="Arial"/>
          <w:sz w:val="24"/>
          <w:szCs w:val="24"/>
        </w:rPr>
        <w:t>The Diagnostic Laboratory Technician IV, under general supervision, independently performs routine diagnostic assays, monitors preparation of assay buffers and laboratory equipment, and analyzes data for assay results. Tests new procedures for implementation into lab protocol. May assist in the training of new personnel. They may provide technical assistance in research projects in the area of small animal gastrointestinal function and disease.</w:t>
      </w:r>
    </w:p>
    <w:p w14:paraId="57947C93" w14:textId="77777777" w:rsidR="00E025A2" w:rsidRPr="00144C87" w:rsidRDefault="00E025A2" w:rsidP="00E025A2">
      <w:pPr>
        <w:pStyle w:val="NoSpacing"/>
        <w:rPr>
          <w:rFonts w:ascii="Arial" w:eastAsia="Arial" w:hAnsi="Arial" w:cs="Arial"/>
          <w:color w:val="000000" w:themeColor="text1"/>
          <w:sz w:val="24"/>
          <w:szCs w:val="24"/>
        </w:rPr>
      </w:pPr>
      <w:r w:rsidRPr="00144C87">
        <w:rPr>
          <w:rFonts w:ascii="Arial" w:eastAsia="Arial" w:hAnsi="Arial" w:cs="Arial"/>
          <w:b/>
          <w:bCs/>
          <w:color w:val="000000" w:themeColor="text1"/>
          <w:sz w:val="24"/>
          <w:szCs w:val="24"/>
        </w:rPr>
        <w:t>Essential Duties and Tasks:</w:t>
      </w:r>
    </w:p>
    <w:p w14:paraId="767BFFBF" w14:textId="77777777" w:rsidR="00E025A2" w:rsidRPr="00144C87" w:rsidRDefault="00E025A2" w:rsidP="00E025A2">
      <w:pPr>
        <w:spacing w:after="0" w:line="240" w:lineRule="auto"/>
        <w:rPr>
          <w:rFonts w:ascii="Arial" w:eastAsia="Arial" w:hAnsi="Arial" w:cs="Arial"/>
          <w:color w:val="000000" w:themeColor="text1"/>
          <w:sz w:val="24"/>
          <w:szCs w:val="24"/>
        </w:rPr>
      </w:pPr>
    </w:p>
    <w:p w14:paraId="0E0F3541" w14:textId="77777777" w:rsidR="00E025A2" w:rsidRPr="00144C87" w:rsidRDefault="00E025A2" w:rsidP="00E025A2">
      <w:pPr>
        <w:shd w:val="clear" w:color="auto" w:fill="FFFFFF" w:themeFill="background1"/>
        <w:spacing w:after="0" w:line="240" w:lineRule="auto"/>
        <w:rPr>
          <w:rFonts w:ascii="Arial" w:eastAsia="Arial" w:hAnsi="Arial" w:cs="Arial"/>
          <w:b/>
          <w:bCs/>
          <w:sz w:val="24"/>
          <w:szCs w:val="24"/>
        </w:rPr>
      </w:pPr>
      <w:r w:rsidRPr="00144C87">
        <w:rPr>
          <w:rFonts w:ascii="Arial" w:eastAsia="Arial" w:hAnsi="Arial" w:cs="Arial"/>
          <w:b/>
          <w:bCs/>
          <w:sz w:val="24"/>
          <w:szCs w:val="24"/>
        </w:rPr>
        <w:t xml:space="preserve">40% Diagnostics  </w:t>
      </w:r>
    </w:p>
    <w:p w14:paraId="787AC39E" w14:textId="77777777" w:rsidR="00E025A2" w:rsidRPr="00144C87" w:rsidRDefault="00E025A2" w:rsidP="00E025A2">
      <w:pPr>
        <w:pStyle w:val="ListParagraph"/>
        <w:numPr>
          <w:ilvl w:val="0"/>
          <w:numId w:val="5"/>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Performs verification processes for client data and billing.</w:t>
      </w:r>
    </w:p>
    <w:p w14:paraId="18AF8FC5" w14:textId="77777777" w:rsidR="00E025A2" w:rsidRPr="00144C87" w:rsidRDefault="00E025A2" w:rsidP="00E025A2">
      <w:pPr>
        <w:pStyle w:val="ListParagraph"/>
        <w:numPr>
          <w:ilvl w:val="0"/>
          <w:numId w:val="5"/>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Plans and executes assigned procedures.</w:t>
      </w:r>
    </w:p>
    <w:p w14:paraId="222B265A" w14:textId="77777777" w:rsidR="00E025A2" w:rsidRPr="00144C87" w:rsidRDefault="00E025A2" w:rsidP="00E025A2">
      <w:pPr>
        <w:pStyle w:val="ListParagraph"/>
        <w:numPr>
          <w:ilvl w:val="0"/>
          <w:numId w:val="5"/>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Independently prepares and may monitor preparation of assay buffers.</w:t>
      </w:r>
    </w:p>
    <w:p w14:paraId="6C6AFD7F" w14:textId="77777777" w:rsidR="00E025A2" w:rsidRPr="00144C87" w:rsidRDefault="00E025A2" w:rsidP="00E025A2">
      <w:pPr>
        <w:pStyle w:val="ListParagraph"/>
        <w:numPr>
          <w:ilvl w:val="0"/>
          <w:numId w:val="5"/>
        </w:numPr>
        <w:spacing w:after="0" w:line="240" w:lineRule="auto"/>
        <w:rPr>
          <w:rFonts w:ascii="Arial" w:eastAsia="Arial" w:hAnsi="Arial" w:cs="Arial"/>
          <w:sz w:val="24"/>
          <w:szCs w:val="24"/>
        </w:rPr>
      </w:pPr>
      <w:r w:rsidRPr="00144C87">
        <w:rPr>
          <w:rFonts w:ascii="Arial" w:eastAsia="Arial" w:hAnsi="Arial" w:cs="Arial"/>
          <w:sz w:val="24"/>
          <w:szCs w:val="24"/>
        </w:rPr>
        <w:t>Performs all work in accordance with validated test methods, employee training and equipment standards.</w:t>
      </w:r>
    </w:p>
    <w:p w14:paraId="5F8BD0D2" w14:textId="77777777" w:rsidR="00E025A2" w:rsidRPr="00144C87" w:rsidRDefault="00E025A2" w:rsidP="00E025A2">
      <w:pPr>
        <w:spacing w:after="0" w:line="240" w:lineRule="auto"/>
        <w:rPr>
          <w:rFonts w:ascii="Arial" w:eastAsia="Arial" w:hAnsi="Arial" w:cs="Arial"/>
          <w:b/>
          <w:bCs/>
          <w:sz w:val="24"/>
          <w:szCs w:val="24"/>
        </w:rPr>
      </w:pPr>
    </w:p>
    <w:p w14:paraId="11D6E07C" w14:textId="77777777" w:rsidR="00E025A2" w:rsidRPr="00144C87" w:rsidRDefault="00E025A2" w:rsidP="00E025A2">
      <w:pPr>
        <w:spacing w:after="0" w:line="240" w:lineRule="auto"/>
        <w:rPr>
          <w:rFonts w:ascii="Arial" w:eastAsia="Arial" w:hAnsi="Arial" w:cs="Arial"/>
          <w:b/>
          <w:bCs/>
          <w:sz w:val="24"/>
          <w:szCs w:val="24"/>
        </w:rPr>
      </w:pPr>
      <w:r w:rsidRPr="00144C87">
        <w:rPr>
          <w:rFonts w:ascii="Arial" w:eastAsia="Arial" w:hAnsi="Arial" w:cs="Arial"/>
          <w:b/>
          <w:bCs/>
          <w:sz w:val="24"/>
          <w:szCs w:val="24"/>
        </w:rPr>
        <w:t xml:space="preserve">15% Data Entry </w:t>
      </w:r>
    </w:p>
    <w:p w14:paraId="7B6EA081" w14:textId="77777777" w:rsidR="00E025A2" w:rsidRPr="00144C87" w:rsidRDefault="00E025A2" w:rsidP="00E025A2">
      <w:pPr>
        <w:pStyle w:val="ListParagraph"/>
        <w:numPr>
          <w:ilvl w:val="0"/>
          <w:numId w:val="6"/>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Performs data entry for client submissions.</w:t>
      </w:r>
    </w:p>
    <w:p w14:paraId="5E105C30" w14:textId="77777777" w:rsidR="00E025A2" w:rsidRPr="00144C87" w:rsidRDefault="00E025A2" w:rsidP="00E025A2">
      <w:pPr>
        <w:pStyle w:val="ListParagraph"/>
        <w:numPr>
          <w:ilvl w:val="0"/>
          <w:numId w:val="6"/>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Follows standard laboratory policies and procedures.</w:t>
      </w:r>
    </w:p>
    <w:p w14:paraId="34AD89DC" w14:textId="77777777" w:rsidR="00E025A2" w:rsidRPr="00144C87" w:rsidRDefault="00E025A2" w:rsidP="00E025A2">
      <w:pPr>
        <w:pStyle w:val="ListParagraph"/>
        <w:numPr>
          <w:ilvl w:val="0"/>
          <w:numId w:val="6"/>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Records and imports data for result verification.</w:t>
      </w:r>
    </w:p>
    <w:p w14:paraId="008E9065" w14:textId="77777777" w:rsidR="00E025A2" w:rsidRPr="00144C87" w:rsidRDefault="00E025A2" w:rsidP="00E025A2">
      <w:pPr>
        <w:pStyle w:val="ListParagraph"/>
        <w:numPr>
          <w:ilvl w:val="0"/>
          <w:numId w:val="6"/>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Operates and may monitor computer equipment for controlling lab machinery and compiling data.</w:t>
      </w:r>
    </w:p>
    <w:p w14:paraId="78463380" w14:textId="77777777" w:rsidR="00E025A2" w:rsidRPr="00144C87" w:rsidRDefault="00E025A2" w:rsidP="00E025A2">
      <w:pPr>
        <w:pStyle w:val="ListParagraph"/>
        <w:numPr>
          <w:ilvl w:val="0"/>
          <w:numId w:val="6"/>
        </w:numPr>
        <w:shd w:val="clear" w:color="auto" w:fill="FFFFFF" w:themeFill="background1"/>
        <w:spacing w:after="0" w:line="240" w:lineRule="auto"/>
        <w:rPr>
          <w:rFonts w:ascii="Arial" w:eastAsia="Arial" w:hAnsi="Arial" w:cs="Arial"/>
          <w:sz w:val="24"/>
          <w:szCs w:val="24"/>
        </w:rPr>
      </w:pPr>
      <w:r w:rsidRPr="00144C87">
        <w:rPr>
          <w:rFonts w:ascii="Arial" w:eastAsia="Arial" w:hAnsi="Arial" w:cs="Arial"/>
          <w:sz w:val="24"/>
          <w:szCs w:val="24"/>
        </w:rPr>
        <w:t>Evaluates assay data and results for verification.</w:t>
      </w:r>
    </w:p>
    <w:p w14:paraId="3832BA46" w14:textId="77777777" w:rsidR="00E025A2" w:rsidRPr="00144C87" w:rsidRDefault="00E025A2" w:rsidP="00E025A2">
      <w:pPr>
        <w:spacing w:after="0" w:line="240" w:lineRule="auto"/>
        <w:rPr>
          <w:rFonts w:ascii="Arial" w:eastAsia="Arial" w:hAnsi="Arial" w:cs="Arial"/>
          <w:b/>
          <w:bCs/>
          <w:color w:val="000000" w:themeColor="text1"/>
          <w:sz w:val="24"/>
          <w:szCs w:val="24"/>
        </w:rPr>
      </w:pPr>
    </w:p>
    <w:p w14:paraId="0D20EFB7" w14:textId="77777777" w:rsidR="00E025A2" w:rsidRPr="00144C87" w:rsidRDefault="00E025A2" w:rsidP="00E025A2">
      <w:pPr>
        <w:spacing w:after="0" w:line="240" w:lineRule="auto"/>
        <w:rPr>
          <w:rFonts w:ascii="Arial" w:eastAsia="Arial" w:hAnsi="Arial" w:cs="Arial"/>
          <w:b/>
          <w:bCs/>
          <w:color w:val="000000" w:themeColor="text1"/>
          <w:sz w:val="24"/>
          <w:szCs w:val="24"/>
        </w:rPr>
      </w:pPr>
      <w:r w:rsidRPr="00144C87">
        <w:rPr>
          <w:rFonts w:ascii="Arial" w:eastAsia="Arial" w:hAnsi="Arial" w:cs="Arial"/>
          <w:b/>
          <w:bCs/>
          <w:color w:val="000000" w:themeColor="text1"/>
          <w:sz w:val="24"/>
          <w:szCs w:val="24"/>
        </w:rPr>
        <w:t>15% General Department Support</w:t>
      </w:r>
    </w:p>
    <w:p w14:paraId="4399029E" w14:textId="77777777" w:rsidR="00E025A2" w:rsidRPr="00144C87" w:rsidRDefault="00E025A2" w:rsidP="00E025A2">
      <w:pPr>
        <w:pStyle w:val="ListParagraph"/>
        <w:numPr>
          <w:ilvl w:val="0"/>
          <w:numId w:val="7"/>
        </w:numPr>
        <w:spacing w:after="0" w:line="240" w:lineRule="auto"/>
        <w:rPr>
          <w:rFonts w:ascii="Arial" w:eastAsia="Arial" w:hAnsi="Arial" w:cs="Arial"/>
          <w:color w:val="000000" w:themeColor="text1"/>
          <w:sz w:val="24"/>
          <w:szCs w:val="24"/>
        </w:rPr>
      </w:pPr>
      <w:r w:rsidRPr="00144C87">
        <w:rPr>
          <w:rFonts w:ascii="Arial" w:eastAsia="Arial" w:hAnsi="Arial" w:cs="Arial"/>
          <w:color w:val="000000" w:themeColor="text1"/>
          <w:sz w:val="24"/>
          <w:szCs w:val="24"/>
        </w:rPr>
        <w:t>Provides general information via phone and email correspondence.</w:t>
      </w:r>
    </w:p>
    <w:p w14:paraId="600637A5" w14:textId="77777777" w:rsidR="00E025A2" w:rsidRPr="00144C87" w:rsidRDefault="00E025A2" w:rsidP="00E025A2">
      <w:pPr>
        <w:pStyle w:val="ListParagraph"/>
        <w:numPr>
          <w:ilvl w:val="0"/>
          <w:numId w:val="7"/>
        </w:numPr>
        <w:spacing w:after="0" w:line="240" w:lineRule="auto"/>
        <w:rPr>
          <w:rFonts w:ascii="Arial" w:eastAsia="Arial" w:hAnsi="Arial" w:cs="Arial"/>
          <w:color w:val="000000" w:themeColor="text1"/>
          <w:sz w:val="24"/>
          <w:szCs w:val="24"/>
        </w:rPr>
      </w:pPr>
      <w:r w:rsidRPr="00144C87">
        <w:rPr>
          <w:rFonts w:ascii="Arial" w:eastAsia="Arial" w:hAnsi="Arial" w:cs="Arial"/>
          <w:color w:val="000000" w:themeColor="text1"/>
          <w:sz w:val="24"/>
          <w:szCs w:val="24"/>
        </w:rPr>
        <w:t>Maintains records of supplies and reagents as needed for testing.</w:t>
      </w:r>
    </w:p>
    <w:p w14:paraId="6991A362" w14:textId="77777777" w:rsidR="00E025A2" w:rsidRPr="00144C87" w:rsidRDefault="00E025A2" w:rsidP="00E025A2">
      <w:pPr>
        <w:shd w:val="clear" w:color="auto" w:fill="FFFFFF" w:themeFill="background1"/>
        <w:spacing w:after="0" w:line="240" w:lineRule="auto"/>
        <w:rPr>
          <w:rFonts w:ascii="Arial" w:eastAsia="Arial" w:hAnsi="Arial" w:cs="Arial"/>
          <w:b/>
          <w:bCs/>
          <w:sz w:val="24"/>
          <w:szCs w:val="24"/>
        </w:rPr>
      </w:pPr>
    </w:p>
    <w:p w14:paraId="1335DCC4" w14:textId="77777777" w:rsidR="00E025A2" w:rsidRPr="00144C87" w:rsidRDefault="00E025A2" w:rsidP="00E025A2">
      <w:pPr>
        <w:shd w:val="clear" w:color="auto" w:fill="FFFFFF" w:themeFill="background1"/>
        <w:spacing w:after="0" w:line="240" w:lineRule="auto"/>
        <w:rPr>
          <w:rFonts w:ascii="Arial" w:eastAsia="Arial" w:hAnsi="Arial" w:cs="Arial"/>
          <w:b/>
          <w:bCs/>
          <w:sz w:val="24"/>
          <w:szCs w:val="24"/>
        </w:rPr>
      </w:pPr>
      <w:r w:rsidRPr="00144C87">
        <w:rPr>
          <w:rFonts w:ascii="Arial" w:eastAsia="Arial" w:hAnsi="Arial" w:cs="Arial"/>
          <w:b/>
          <w:bCs/>
          <w:sz w:val="24"/>
          <w:szCs w:val="24"/>
        </w:rPr>
        <w:t>10% Supervision</w:t>
      </w:r>
    </w:p>
    <w:p w14:paraId="14630FD7" w14:textId="77777777" w:rsidR="00E025A2" w:rsidRPr="00144C87" w:rsidRDefault="00E025A2" w:rsidP="00E025A2">
      <w:pPr>
        <w:pStyle w:val="ListParagraph"/>
        <w:numPr>
          <w:ilvl w:val="0"/>
          <w:numId w:val="8"/>
        </w:numPr>
        <w:spacing w:after="0" w:line="240" w:lineRule="auto"/>
        <w:rPr>
          <w:rFonts w:ascii="Arial" w:eastAsia="Arial" w:hAnsi="Arial" w:cs="Arial"/>
          <w:sz w:val="24"/>
          <w:szCs w:val="24"/>
        </w:rPr>
      </w:pPr>
      <w:r w:rsidRPr="00144C87">
        <w:rPr>
          <w:rFonts w:ascii="Arial" w:eastAsia="Arial" w:hAnsi="Arial" w:cs="Arial"/>
          <w:sz w:val="24"/>
          <w:szCs w:val="24"/>
        </w:rPr>
        <w:t>May assist supervisors in training new personnel when needed.</w:t>
      </w:r>
    </w:p>
    <w:p w14:paraId="37636D45" w14:textId="77777777" w:rsidR="00E025A2" w:rsidRPr="00144C87" w:rsidRDefault="00E025A2" w:rsidP="00E025A2">
      <w:pPr>
        <w:spacing w:after="0" w:line="240" w:lineRule="auto"/>
        <w:rPr>
          <w:rFonts w:ascii="Arial" w:eastAsia="Arial" w:hAnsi="Arial" w:cs="Arial"/>
          <w:b/>
          <w:bCs/>
          <w:color w:val="000000" w:themeColor="text1"/>
          <w:sz w:val="24"/>
          <w:szCs w:val="24"/>
          <w:highlight w:val="yellow"/>
        </w:rPr>
      </w:pPr>
    </w:p>
    <w:p w14:paraId="7C63B273" w14:textId="77777777" w:rsidR="00E025A2" w:rsidRPr="00144C87" w:rsidRDefault="00E025A2" w:rsidP="00E025A2">
      <w:pPr>
        <w:spacing w:after="0" w:line="259" w:lineRule="auto"/>
        <w:rPr>
          <w:rFonts w:ascii="Arial" w:eastAsia="Arial" w:hAnsi="Arial" w:cs="Arial"/>
          <w:b/>
          <w:bCs/>
          <w:sz w:val="24"/>
          <w:szCs w:val="24"/>
        </w:rPr>
      </w:pPr>
      <w:r w:rsidRPr="00144C87">
        <w:rPr>
          <w:rFonts w:ascii="Arial" w:eastAsia="Arial" w:hAnsi="Arial" w:cs="Arial"/>
          <w:b/>
          <w:bCs/>
          <w:sz w:val="24"/>
          <w:szCs w:val="24"/>
        </w:rPr>
        <w:t>20% Duty Title (for the department's use)</w:t>
      </w:r>
    </w:p>
    <w:p w14:paraId="17C1E36F" w14:textId="77777777" w:rsidR="00E025A2" w:rsidRPr="00144C87" w:rsidRDefault="00E025A2" w:rsidP="00E025A2">
      <w:pPr>
        <w:pStyle w:val="ListParagraph"/>
        <w:numPr>
          <w:ilvl w:val="0"/>
          <w:numId w:val="9"/>
        </w:numPr>
        <w:spacing w:after="0" w:line="259" w:lineRule="auto"/>
        <w:rPr>
          <w:rFonts w:ascii="Arial" w:eastAsia="Arial" w:hAnsi="Arial" w:cs="Arial"/>
          <w:sz w:val="24"/>
          <w:szCs w:val="24"/>
        </w:rPr>
      </w:pPr>
      <w:r w:rsidRPr="00144C87">
        <w:rPr>
          <w:rFonts w:ascii="Arial" w:eastAsia="Arial" w:hAnsi="Arial" w:cs="Arial"/>
          <w:sz w:val="24"/>
          <w:szCs w:val="24"/>
        </w:rPr>
        <w:lastRenderedPageBreak/>
        <w:t>Remaining Percentage Can Be Determined by Department to Meet Business Needs or Can Be Incorporated into Percentages Above.</w:t>
      </w:r>
    </w:p>
    <w:p w14:paraId="2F5984F8" w14:textId="77777777" w:rsidR="00144C87" w:rsidRDefault="00144C87" w:rsidP="003A250A">
      <w:pPr>
        <w:spacing w:after="0" w:line="360" w:lineRule="auto"/>
        <w:rPr>
          <w:rFonts w:ascii="Arial" w:eastAsia="Arial" w:hAnsi="Arial" w:cs="Arial"/>
          <w:b/>
          <w:bCs/>
          <w:sz w:val="24"/>
          <w:szCs w:val="24"/>
        </w:rPr>
      </w:pPr>
    </w:p>
    <w:p w14:paraId="43066C41" w14:textId="3DFD0946" w:rsidR="4510CEF4" w:rsidRPr="00144C87" w:rsidRDefault="28A2E00E" w:rsidP="003A250A">
      <w:pPr>
        <w:spacing w:after="0" w:line="360" w:lineRule="auto"/>
        <w:rPr>
          <w:rFonts w:ascii="Arial" w:eastAsia="Arial" w:hAnsi="Arial" w:cs="Arial"/>
          <w:color w:val="000000" w:themeColor="text1"/>
          <w:sz w:val="24"/>
          <w:szCs w:val="24"/>
        </w:rPr>
      </w:pPr>
      <w:r w:rsidRPr="00144C87">
        <w:rPr>
          <w:rFonts w:ascii="Arial" w:eastAsia="Arial" w:hAnsi="Arial" w:cs="Arial"/>
          <w:b/>
          <w:bCs/>
          <w:sz w:val="24"/>
          <w:szCs w:val="24"/>
        </w:rPr>
        <w:t xml:space="preserve">Required Education and Experience: </w:t>
      </w:r>
    </w:p>
    <w:p w14:paraId="10D18C55" w14:textId="249F1570" w:rsidR="72EB2859" w:rsidRPr="00144C87" w:rsidRDefault="72EB2859" w:rsidP="007574A1">
      <w:pPr>
        <w:pStyle w:val="ListParagraph"/>
        <w:numPr>
          <w:ilvl w:val="0"/>
          <w:numId w:val="2"/>
        </w:numPr>
        <w:spacing w:after="160" w:line="240" w:lineRule="auto"/>
        <w:rPr>
          <w:rFonts w:ascii="Arial" w:eastAsia="Arial" w:hAnsi="Arial" w:cs="Arial"/>
          <w:sz w:val="24"/>
          <w:szCs w:val="24"/>
        </w:rPr>
      </w:pPr>
      <w:r w:rsidRPr="00144C87">
        <w:rPr>
          <w:rFonts w:ascii="Arial" w:eastAsia="Arial" w:hAnsi="Arial" w:cs="Arial"/>
          <w:sz w:val="24"/>
          <w:szCs w:val="24"/>
        </w:rPr>
        <w:t>Bachelor’s degree or equivalent combination of education and experience</w:t>
      </w:r>
      <w:r w:rsidR="006C62C3" w:rsidRPr="00144C87">
        <w:rPr>
          <w:rFonts w:ascii="Arial" w:eastAsia="Arial" w:hAnsi="Arial" w:cs="Arial"/>
          <w:sz w:val="24"/>
          <w:szCs w:val="24"/>
        </w:rPr>
        <w:t>.</w:t>
      </w:r>
    </w:p>
    <w:p w14:paraId="3770C93D" w14:textId="060627E2" w:rsidR="73829A05" w:rsidRPr="00144C87" w:rsidRDefault="1ED544ED" w:rsidP="007574A1">
      <w:pPr>
        <w:pStyle w:val="ListParagraph"/>
        <w:numPr>
          <w:ilvl w:val="0"/>
          <w:numId w:val="2"/>
        </w:numPr>
        <w:spacing w:after="160" w:line="240" w:lineRule="auto"/>
        <w:rPr>
          <w:rFonts w:ascii="Arial" w:eastAsia="Arial" w:hAnsi="Arial" w:cs="Arial"/>
          <w:sz w:val="24"/>
          <w:szCs w:val="24"/>
        </w:rPr>
      </w:pPr>
      <w:r w:rsidRPr="00144C87">
        <w:rPr>
          <w:rFonts w:ascii="Arial" w:eastAsia="Arial" w:hAnsi="Arial" w:cs="Arial"/>
          <w:sz w:val="24"/>
          <w:szCs w:val="24"/>
        </w:rPr>
        <w:t>Four</w:t>
      </w:r>
      <w:r w:rsidR="73829A05" w:rsidRPr="00144C87">
        <w:rPr>
          <w:rFonts w:ascii="Arial" w:eastAsia="Arial" w:hAnsi="Arial" w:cs="Arial"/>
          <w:sz w:val="24"/>
          <w:szCs w:val="24"/>
        </w:rPr>
        <w:t xml:space="preserve"> year</w:t>
      </w:r>
      <w:r w:rsidR="477332D8" w:rsidRPr="00144C87">
        <w:rPr>
          <w:rFonts w:ascii="Arial" w:eastAsia="Arial" w:hAnsi="Arial" w:cs="Arial"/>
          <w:sz w:val="24"/>
          <w:szCs w:val="24"/>
        </w:rPr>
        <w:t>s</w:t>
      </w:r>
      <w:r w:rsidR="73829A05" w:rsidRPr="00144C87">
        <w:rPr>
          <w:rFonts w:ascii="Arial" w:eastAsia="Arial" w:hAnsi="Arial" w:cs="Arial"/>
          <w:sz w:val="24"/>
          <w:szCs w:val="24"/>
        </w:rPr>
        <w:t xml:space="preserve"> of related experience</w:t>
      </w:r>
      <w:r w:rsidR="006C62C3" w:rsidRPr="00144C87">
        <w:rPr>
          <w:rFonts w:ascii="Arial" w:eastAsia="Arial" w:hAnsi="Arial" w:cs="Arial"/>
          <w:sz w:val="24"/>
          <w:szCs w:val="24"/>
        </w:rPr>
        <w:t>.</w:t>
      </w:r>
      <w:r w:rsidR="73829A05" w:rsidRPr="00144C87">
        <w:rPr>
          <w:rFonts w:ascii="Arial" w:eastAsia="Arial" w:hAnsi="Arial" w:cs="Arial"/>
          <w:sz w:val="24"/>
          <w:szCs w:val="24"/>
        </w:rPr>
        <w:t xml:space="preserve"> </w:t>
      </w:r>
    </w:p>
    <w:p w14:paraId="6ADB728D" w14:textId="28AB3E39" w:rsidR="5745B4B6" w:rsidRPr="00144C87" w:rsidRDefault="28A2E00E" w:rsidP="789660D7">
      <w:pPr>
        <w:spacing w:after="160" w:line="259" w:lineRule="auto"/>
        <w:rPr>
          <w:rFonts w:ascii="Arial" w:eastAsia="Arial" w:hAnsi="Arial" w:cs="Arial"/>
          <w:color w:val="000000" w:themeColor="text1"/>
          <w:sz w:val="24"/>
          <w:szCs w:val="24"/>
        </w:rPr>
      </w:pPr>
      <w:r w:rsidRPr="00144C87">
        <w:rPr>
          <w:rFonts w:ascii="Arial" w:eastAsia="Arial" w:hAnsi="Arial" w:cs="Arial"/>
          <w:b/>
          <w:bCs/>
          <w:color w:val="000000" w:themeColor="text1"/>
          <w:sz w:val="24"/>
          <w:szCs w:val="24"/>
        </w:rPr>
        <w:t xml:space="preserve">Required Licenses and Certifications:  </w:t>
      </w:r>
    </w:p>
    <w:p w14:paraId="44000D64" w14:textId="67B40C55" w:rsidR="003A250A" w:rsidRPr="00144C87" w:rsidRDefault="006C62C3" w:rsidP="007574A1">
      <w:pPr>
        <w:pStyle w:val="ListParagraph"/>
        <w:numPr>
          <w:ilvl w:val="0"/>
          <w:numId w:val="3"/>
        </w:numPr>
        <w:spacing w:after="160" w:line="259" w:lineRule="auto"/>
        <w:rPr>
          <w:rFonts w:ascii="Arial" w:eastAsia="Arial" w:hAnsi="Arial" w:cs="Arial"/>
          <w:b/>
          <w:bCs/>
          <w:color w:val="000000" w:themeColor="text1"/>
          <w:sz w:val="24"/>
          <w:szCs w:val="24"/>
        </w:rPr>
      </w:pPr>
      <w:r w:rsidRPr="00144C87">
        <w:rPr>
          <w:rFonts w:ascii="Arial" w:hAnsi="Arial" w:cs="Arial"/>
          <w:color w:val="000000" w:themeColor="text1"/>
          <w:sz w:val="24"/>
          <w:szCs w:val="24"/>
        </w:rPr>
        <w:t>None</w:t>
      </w:r>
    </w:p>
    <w:p w14:paraId="09C6EB5A" w14:textId="38021C2F" w:rsidR="0547F9A1" w:rsidRPr="00144C87" w:rsidRDefault="28A2E00E" w:rsidP="789660D7">
      <w:pPr>
        <w:spacing w:after="160" w:line="259" w:lineRule="auto"/>
        <w:rPr>
          <w:rFonts w:ascii="Arial" w:eastAsia="Arial" w:hAnsi="Arial" w:cs="Arial"/>
          <w:color w:val="000000" w:themeColor="text1"/>
          <w:sz w:val="24"/>
          <w:szCs w:val="24"/>
        </w:rPr>
      </w:pPr>
      <w:r w:rsidRPr="00144C87">
        <w:rPr>
          <w:rFonts w:ascii="Arial" w:eastAsia="Arial" w:hAnsi="Arial" w:cs="Arial"/>
          <w:b/>
          <w:bCs/>
          <w:color w:val="000000" w:themeColor="text1"/>
          <w:sz w:val="24"/>
          <w:szCs w:val="24"/>
        </w:rPr>
        <w:t>Required Knowledge, Skills, and Abilities:</w:t>
      </w:r>
    </w:p>
    <w:p w14:paraId="380725BD" w14:textId="12386995" w:rsidR="003A250A" w:rsidRPr="00144C87" w:rsidRDefault="39CF188D" w:rsidP="21C77BBF">
      <w:pPr>
        <w:pStyle w:val="ListParagraph"/>
        <w:numPr>
          <w:ilvl w:val="0"/>
          <w:numId w:val="3"/>
        </w:numPr>
        <w:spacing w:after="160" w:line="259" w:lineRule="auto"/>
        <w:rPr>
          <w:rFonts w:ascii="Arial" w:eastAsia="Arial" w:hAnsi="Arial" w:cs="Arial"/>
          <w:b/>
          <w:bCs/>
          <w:sz w:val="24"/>
          <w:szCs w:val="24"/>
        </w:rPr>
      </w:pPr>
      <w:r w:rsidRPr="00144C87">
        <w:rPr>
          <w:rFonts w:ascii="Arial" w:eastAsia="Arial" w:hAnsi="Arial" w:cs="Arial"/>
          <w:sz w:val="24"/>
          <w:szCs w:val="24"/>
        </w:rPr>
        <w:t>Ability to read and comprehend verbal and written instructions.</w:t>
      </w:r>
    </w:p>
    <w:p w14:paraId="78696B91" w14:textId="510E98C2" w:rsidR="4510CEF4" w:rsidRPr="00144C87" w:rsidRDefault="4510CEF4" w:rsidP="21C77BBF">
      <w:pPr>
        <w:spacing w:after="160" w:line="259" w:lineRule="auto"/>
        <w:rPr>
          <w:rFonts w:ascii="Arial" w:eastAsia="Arial" w:hAnsi="Arial" w:cs="Arial"/>
          <w:color w:val="000000" w:themeColor="text1"/>
          <w:sz w:val="24"/>
          <w:szCs w:val="24"/>
        </w:rPr>
      </w:pPr>
      <w:r w:rsidRPr="00144C87">
        <w:rPr>
          <w:rFonts w:ascii="Arial" w:eastAsia="Arial" w:hAnsi="Arial" w:cs="Arial"/>
          <w:b/>
          <w:bCs/>
          <w:sz w:val="24"/>
          <w:szCs w:val="24"/>
        </w:rPr>
        <w:t xml:space="preserve">Machines and Equipment: </w:t>
      </w:r>
    </w:p>
    <w:p w14:paraId="0785C2B5" w14:textId="6A8352F0" w:rsidR="317A8D66" w:rsidRPr="00144C87" w:rsidRDefault="317A8D66" w:rsidP="007574A1">
      <w:pPr>
        <w:pStyle w:val="ListParagraph"/>
        <w:numPr>
          <w:ilvl w:val="0"/>
          <w:numId w:val="3"/>
        </w:numPr>
        <w:spacing w:after="0" w:line="240" w:lineRule="auto"/>
        <w:rPr>
          <w:rFonts w:ascii="Arial" w:eastAsia="Arial" w:hAnsi="Arial" w:cs="Arial"/>
          <w:sz w:val="24"/>
          <w:szCs w:val="24"/>
        </w:rPr>
      </w:pPr>
      <w:r w:rsidRPr="00144C87">
        <w:rPr>
          <w:rFonts w:ascii="Arial" w:eastAsia="Arial" w:hAnsi="Arial" w:cs="Arial"/>
          <w:sz w:val="24"/>
          <w:szCs w:val="24"/>
        </w:rPr>
        <w:t xml:space="preserve">General Office Equipment </w:t>
      </w:r>
    </w:p>
    <w:p w14:paraId="14C04F69" w14:textId="750F9AA2" w:rsidR="003A250A" w:rsidRPr="00144C87" w:rsidRDefault="511CFDFC" w:rsidP="5745B4B6">
      <w:pPr>
        <w:pStyle w:val="ListParagraph"/>
        <w:numPr>
          <w:ilvl w:val="0"/>
          <w:numId w:val="3"/>
        </w:numPr>
        <w:spacing w:after="160" w:line="259" w:lineRule="auto"/>
        <w:rPr>
          <w:rFonts w:ascii="Arial" w:eastAsia="Arial" w:hAnsi="Arial" w:cs="Arial"/>
          <w:b/>
          <w:bCs/>
          <w:color w:val="000000" w:themeColor="text1"/>
          <w:sz w:val="24"/>
          <w:szCs w:val="24"/>
        </w:rPr>
      </w:pPr>
      <w:r w:rsidRPr="00144C87">
        <w:rPr>
          <w:rFonts w:ascii="Arial" w:eastAsia="Arial" w:hAnsi="Arial" w:cs="Arial"/>
          <w:sz w:val="24"/>
          <w:szCs w:val="24"/>
        </w:rPr>
        <w:t xml:space="preserve">Lab Machinery </w:t>
      </w:r>
    </w:p>
    <w:p w14:paraId="41471377" w14:textId="7928292B" w:rsidR="4510CEF4" w:rsidRPr="00144C87" w:rsidRDefault="4510CEF4" w:rsidP="5745B4B6">
      <w:pPr>
        <w:spacing w:after="160" w:line="259" w:lineRule="auto"/>
        <w:rPr>
          <w:rFonts w:ascii="Arial" w:eastAsia="Arial" w:hAnsi="Arial" w:cs="Arial"/>
          <w:color w:val="000000" w:themeColor="text1"/>
          <w:sz w:val="24"/>
          <w:szCs w:val="24"/>
        </w:rPr>
      </w:pPr>
      <w:r w:rsidRPr="00144C87">
        <w:rPr>
          <w:rFonts w:ascii="Arial" w:eastAsia="Arial" w:hAnsi="Arial" w:cs="Arial"/>
          <w:b/>
          <w:bCs/>
          <w:color w:val="000000" w:themeColor="text1"/>
          <w:sz w:val="24"/>
          <w:szCs w:val="24"/>
        </w:rPr>
        <w:t xml:space="preserve">Physical Requirements: </w:t>
      </w:r>
    </w:p>
    <w:p w14:paraId="129CB77F" w14:textId="30CD7C37" w:rsidR="4510CEF4" w:rsidRPr="00144C87" w:rsidRDefault="4510CEF4" w:rsidP="007574A1">
      <w:pPr>
        <w:pStyle w:val="NoSpacing"/>
        <w:numPr>
          <w:ilvl w:val="0"/>
          <w:numId w:val="4"/>
        </w:numPr>
        <w:rPr>
          <w:rFonts w:ascii="Arial" w:eastAsia="Arial" w:hAnsi="Arial" w:cs="Arial"/>
          <w:sz w:val="24"/>
          <w:szCs w:val="24"/>
        </w:rPr>
      </w:pPr>
      <w:r w:rsidRPr="00144C87">
        <w:rPr>
          <w:rFonts w:ascii="Arial" w:eastAsia="Arial" w:hAnsi="Arial" w:cs="Arial"/>
          <w:sz w:val="24"/>
          <w:szCs w:val="24"/>
        </w:rPr>
        <w:t xml:space="preserve">Ability to move (light, moderate, or heavy) objects. </w:t>
      </w:r>
    </w:p>
    <w:p w14:paraId="1F8E0AFB" w14:textId="43C048DF" w:rsidR="4510CEF4" w:rsidRPr="00144C87" w:rsidRDefault="4510CEF4" w:rsidP="007574A1">
      <w:pPr>
        <w:pStyle w:val="NoSpacing"/>
        <w:numPr>
          <w:ilvl w:val="0"/>
          <w:numId w:val="4"/>
        </w:numPr>
        <w:rPr>
          <w:rFonts w:ascii="Arial" w:eastAsia="Arial" w:hAnsi="Arial" w:cs="Arial"/>
          <w:sz w:val="24"/>
          <w:szCs w:val="24"/>
        </w:rPr>
      </w:pPr>
      <w:r w:rsidRPr="00144C87">
        <w:rPr>
          <w:rFonts w:ascii="Arial" w:eastAsia="Arial" w:hAnsi="Arial" w:cs="Arial"/>
          <w:sz w:val="24"/>
          <w:szCs w:val="24"/>
        </w:rPr>
        <w:t xml:space="preserve">Some lifting, carrying, and/or moving of materials. </w:t>
      </w:r>
    </w:p>
    <w:p w14:paraId="41E04B56" w14:textId="18FB4495" w:rsidR="5745B4B6" w:rsidRPr="00144C87" w:rsidRDefault="7394575D" w:rsidP="5745B4B6">
      <w:pPr>
        <w:pStyle w:val="ListParagraph"/>
        <w:numPr>
          <w:ilvl w:val="0"/>
          <w:numId w:val="4"/>
        </w:numPr>
        <w:spacing w:after="0" w:line="240" w:lineRule="auto"/>
        <w:rPr>
          <w:rFonts w:ascii="Arial" w:hAnsi="Arial" w:cs="Arial"/>
          <w:color w:val="2E74B5"/>
          <w:sz w:val="24"/>
          <w:szCs w:val="24"/>
        </w:rPr>
      </w:pPr>
      <w:r w:rsidRPr="00144C87">
        <w:rPr>
          <w:rFonts w:ascii="Arial" w:eastAsia="Arial" w:hAnsi="Arial" w:cs="Arial"/>
          <w:sz w:val="24"/>
          <w:szCs w:val="24"/>
        </w:rPr>
        <w:t>Stand for extended periods of time</w:t>
      </w:r>
      <w:r w:rsidR="28A2E00E" w:rsidRPr="00144C87">
        <w:rPr>
          <w:rFonts w:ascii="Arial" w:eastAsia="Arial" w:hAnsi="Arial" w:cs="Arial"/>
          <w:sz w:val="24"/>
          <w:szCs w:val="24"/>
        </w:rPr>
        <w:t>.</w:t>
      </w:r>
    </w:p>
    <w:p w14:paraId="4CA1395A" w14:textId="7BE76A5D" w:rsidR="5745B4B6" w:rsidRPr="00144C87" w:rsidRDefault="000125CE" w:rsidP="5745B4B6">
      <w:pPr>
        <w:spacing w:after="0" w:line="240" w:lineRule="auto"/>
        <w:rPr>
          <w:rFonts w:ascii="Arial" w:hAnsi="Arial" w:cs="Arial"/>
          <w:color w:val="000000" w:themeColor="text1"/>
          <w:sz w:val="24"/>
          <w:szCs w:val="24"/>
        </w:rPr>
      </w:pPr>
      <w:r w:rsidRPr="00144C87">
        <w:rPr>
          <w:rFonts w:ascii="Arial" w:hAnsi="Arial" w:cs="Arial"/>
          <w:color w:val="000000" w:themeColor="text1"/>
          <w:sz w:val="24"/>
          <w:szCs w:val="24"/>
        </w:rPr>
        <w:t xml:space="preserve"> </w:t>
      </w:r>
    </w:p>
    <w:p w14:paraId="0593FB86" w14:textId="71E69697" w:rsidR="4510CEF4" w:rsidRPr="00144C87" w:rsidRDefault="4510CEF4" w:rsidP="5745B4B6">
      <w:pPr>
        <w:spacing w:after="160" w:line="259" w:lineRule="auto"/>
        <w:rPr>
          <w:rFonts w:ascii="Arial" w:eastAsia="Arial" w:hAnsi="Arial" w:cs="Arial"/>
          <w:color w:val="000000" w:themeColor="text1"/>
          <w:sz w:val="24"/>
          <w:szCs w:val="24"/>
        </w:rPr>
      </w:pPr>
      <w:r w:rsidRPr="00144C87">
        <w:rPr>
          <w:rFonts w:ascii="Arial" w:eastAsia="Arial" w:hAnsi="Arial" w:cs="Arial"/>
          <w:b/>
          <w:bCs/>
          <w:color w:val="000000" w:themeColor="text1"/>
          <w:sz w:val="24"/>
          <w:szCs w:val="24"/>
        </w:rPr>
        <w:t>Other Requirements and Factors:</w:t>
      </w:r>
    </w:p>
    <w:p w14:paraId="0352D693" w14:textId="779BA785" w:rsidR="4510CEF4" w:rsidRPr="00144C87" w:rsidRDefault="4510CEF4" w:rsidP="007574A1">
      <w:pPr>
        <w:pStyle w:val="ListParagraph"/>
        <w:numPr>
          <w:ilvl w:val="0"/>
          <w:numId w:val="1"/>
        </w:numPr>
        <w:spacing w:after="0" w:line="240" w:lineRule="auto"/>
        <w:rPr>
          <w:rFonts w:ascii="Arial" w:eastAsia="Arial" w:hAnsi="Arial" w:cs="Arial"/>
          <w:sz w:val="24"/>
          <w:szCs w:val="24"/>
        </w:rPr>
      </w:pPr>
      <w:r w:rsidRPr="00144C87">
        <w:rPr>
          <w:rFonts w:ascii="Arial" w:eastAsia="Arial" w:hAnsi="Arial" w:cs="Arial"/>
          <w:sz w:val="24"/>
          <w:szCs w:val="24"/>
        </w:rPr>
        <w:t xml:space="preserve">This position is security sensitive. </w:t>
      </w:r>
    </w:p>
    <w:p w14:paraId="5E5FD18E" w14:textId="2926A6B0" w:rsidR="4510CEF4" w:rsidRPr="00144C87" w:rsidRDefault="4510CEF4" w:rsidP="007574A1">
      <w:pPr>
        <w:pStyle w:val="ListParagraph"/>
        <w:numPr>
          <w:ilvl w:val="0"/>
          <w:numId w:val="1"/>
        </w:numPr>
        <w:spacing w:after="0" w:line="240" w:lineRule="auto"/>
        <w:rPr>
          <w:rFonts w:ascii="Arial" w:eastAsia="Arial" w:hAnsi="Arial" w:cs="Arial"/>
          <w:sz w:val="24"/>
          <w:szCs w:val="24"/>
        </w:rPr>
      </w:pPr>
      <w:r w:rsidRPr="00144C87">
        <w:rPr>
          <w:rFonts w:ascii="Arial" w:eastAsia="Arial" w:hAnsi="Arial" w:cs="Arial"/>
          <w:sz w:val="24"/>
          <w:szCs w:val="24"/>
        </w:rPr>
        <w:t xml:space="preserve">This position requires compliance with state and federal laws/codes and Texas A&amp;M University System/TAMU regulations and procedures.  </w:t>
      </w:r>
    </w:p>
    <w:p w14:paraId="228036C7" w14:textId="4EB21627" w:rsidR="4374FFE0" w:rsidRPr="00144C87" w:rsidRDefault="4510CEF4" w:rsidP="4374FFE0">
      <w:pPr>
        <w:pStyle w:val="ListParagraph"/>
        <w:numPr>
          <w:ilvl w:val="0"/>
          <w:numId w:val="1"/>
        </w:numPr>
        <w:spacing w:after="0" w:line="240" w:lineRule="auto"/>
        <w:rPr>
          <w:rFonts w:ascii="Arial" w:eastAsia="Arial" w:hAnsi="Arial" w:cs="Arial"/>
          <w:sz w:val="24"/>
          <w:szCs w:val="24"/>
        </w:rPr>
      </w:pPr>
      <w:r w:rsidRPr="00144C87">
        <w:rPr>
          <w:rFonts w:ascii="Arial" w:eastAsia="Arial" w:hAnsi="Arial" w:cs="Arial"/>
          <w:sz w:val="24"/>
          <w:szCs w:val="24"/>
        </w:rPr>
        <w:t xml:space="preserve">Works to cover shifts, or take emergency call, on evenings, weekends, and holidays as required. </w:t>
      </w:r>
    </w:p>
    <w:p w14:paraId="377FBE4E" w14:textId="786784B0" w:rsidR="58689586" w:rsidRPr="00144C87" w:rsidRDefault="58689586" w:rsidP="58689586">
      <w:pPr>
        <w:spacing w:after="0" w:line="240" w:lineRule="auto"/>
        <w:rPr>
          <w:rFonts w:ascii="Arial" w:eastAsia="Times New Roman" w:hAnsi="Arial" w:cs="Arial"/>
          <w:b/>
          <w:bCs/>
          <w:sz w:val="24"/>
          <w:szCs w:val="24"/>
        </w:rPr>
      </w:pPr>
    </w:p>
    <w:p w14:paraId="5678EF56" w14:textId="276466F2" w:rsidR="3B2E75D1" w:rsidRPr="00144C87" w:rsidRDefault="3B2E75D1" w:rsidP="170C4589">
      <w:pPr>
        <w:spacing w:after="0" w:line="240" w:lineRule="auto"/>
        <w:rPr>
          <w:rFonts w:ascii="Arial" w:hAnsi="Arial" w:cs="Arial"/>
          <w:sz w:val="24"/>
          <w:szCs w:val="24"/>
        </w:rPr>
      </w:pPr>
      <w:r w:rsidRPr="00144C87">
        <w:rPr>
          <w:rFonts w:ascii="Arial" w:eastAsia="Times New Roman" w:hAnsi="Arial" w:cs="Arial"/>
          <w:b/>
          <w:bCs/>
          <w:sz w:val="24"/>
          <w:szCs w:val="24"/>
        </w:rPr>
        <w:t xml:space="preserve">Is this </w:t>
      </w:r>
      <w:r w:rsidR="000C2DA6" w:rsidRPr="00144C87">
        <w:rPr>
          <w:rFonts w:ascii="Arial" w:eastAsia="Times New Roman" w:hAnsi="Arial" w:cs="Arial"/>
          <w:b/>
          <w:bCs/>
          <w:sz w:val="24"/>
          <w:szCs w:val="24"/>
        </w:rPr>
        <w:t>role</w:t>
      </w:r>
      <w:r w:rsidRPr="00144C87">
        <w:rPr>
          <w:rFonts w:ascii="Arial" w:eastAsia="Times New Roman" w:hAnsi="Arial" w:cs="Arial"/>
          <w:b/>
          <w:bCs/>
          <w:sz w:val="24"/>
          <w:szCs w:val="24"/>
        </w:rPr>
        <w:t xml:space="preserve"> ORP Eligible? If so, it needs to meet the criteria on the </w:t>
      </w:r>
      <w:hyperlink r:id="rId12">
        <w:r w:rsidRPr="00144C87">
          <w:rPr>
            <w:rStyle w:val="Hyperlink"/>
            <w:rFonts w:ascii="Arial" w:eastAsia="Times New Roman" w:hAnsi="Arial" w:cs="Arial"/>
            <w:b/>
            <w:bCs/>
            <w:sz w:val="24"/>
            <w:szCs w:val="24"/>
          </w:rPr>
          <w:t>Rules and Regulations of the Texas Higher Education Coordinating Board</w:t>
        </w:r>
      </w:hyperlink>
      <w:r w:rsidRPr="00144C87">
        <w:rPr>
          <w:rFonts w:ascii="Arial" w:eastAsia="Times New Roman" w:hAnsi="Arial" w:cs="Arial"/>
          <w:b/>
          <w:bCs/>
          <w:sz w:val="24"/>
          <w:szCs w:val="24"/>
        </w:rPr>
        <w:t xml:space="preserve">. </w:t>
      </w:r>
    </w:p>
    <w:p w14:paraId="165AE153" w14:textId="05A674AA" w:rsidR="00EC59AF" w:rsidRPr="00144C87" w:rsidRDefault="000E037C"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0"/>
            <w14:checkedState w14:val="2612" w14:font="MS Gothic"/>
            <w14:uncheckedState w14:val="2610" w14:font="MS Gothic"/>
          </w14:checkbox>
        </w:sdtPr>
        <w:sdtEndPr/>
        <w:sdtContent>
          <w:r w:rsidR="00EC59AF" w:rsidRPr="00144C87">
            <w:rPr>
              <w:rFonts w:ascii="Segoe UI Symbol" w:eastAsia="MS Gothic" w:hAnsi="Segoe UI Symbol" w:cs="Segoe UI Symbol"/>
              <w:b/>
              <w:bCs/>
              <w:sz w:val="24"/>
              <w:szCs w:val="24"/>
            </w:rPr>
            <w:t>☐</w:t>
          </w:r>
        </w:sdtContent>
      </w:sdt>
      <w:r w:rsidR="2BE3CB89" w:rsidRPr="00144C87">
        <w:rPr>
          <w:rFonts w:ascii="Arial" w:eastAsia="Times New Roman" w:hAnsi="Arial" w:cs="Arial"/>
          <w:b/>
          <w:bCs/>
          <w:sz w:val="24"/>
          <w:szCs w:val="24"/>
        </w:rPr>
        <w:t xml:space="preserve"> </w:t>
      </w:r>
      <w:r w:rsidR="00EC59AF" w:rsidRPr="00144C87">
        <w:rPr>
          <w:rFonts w:ascii="Arial" w:eastAsia="Times New Roman" w:hAnsi="Arial" w:cs="Arial"/>
          <w:b/>
          <w:bCs/>
          <w:sz w:val="24"/>
          <w:szCs w:val="24"/>
        </w:rPr>
        <w:t>Yes</w:t>
      </w:r>
    </w:p>
    <w:p w14:paraId="3782DD1B" w14:textId="46E949AF" w:rsidR="00EC59AF" w:rsidRPr="00144C87" w:rsidRDefault="000E037C" w:rsidP="00EC59AF">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39000A" w:rsidRPr="00144C87">
            <w:rPr>
              <w:rFonts w:ascii="Segoe UI Symbol" w:eastAsia="MS Gothic" w:hAnsi="Segoe UI Symbol" w:cs="Segoe UI Symbol"/>
              <w:b/>
              <w:sz w:val="24"/>
              <w:szCs w:val="24"/>
            </w:rPr>
            <w:t>☒</w:t>
          </w:r>
        </w:sdtContent>
      </w:sdt>
      <w:r w:rsidR="00EC59AF" w:rsidRPr="00144C87">
        <w:rPr>
          <w:rFonts w:ascii="Arial" w:eastAsia="Times New Roman" w:hAnsi="Arial" w:cs="Arial"/>
          <w:b/>
          <w:sz w:val="24"/>
          <w:szCs w:val="24"/>
        </w:rPr>
        <w:t xml:space="preserve"> No</w:t>
      </w:r>
    </w:p>
    <w:p w14:paraId="3FD56218" w14:textId="77777777" w:rsidR="00EA447A" w:rsidRPr="00144C87" w:rsidRDefault="00EA447A" w:rsidP="00FF56A9">
      <w:pPr>
        <w:shd w:val="clear" w:color="auto" w:fill="FFFFFF"/>
        <w:spacing w:after="0" w:line="240" w:lineRule="auto"/>
        <w:rPr>
          <w:rFonts w:ascii="Arial" w:eastAsia="Times New Roman" w:hAnsi="Arial" w:cs="Arial"/>
          <w:b/>
          <w:sz w:val="24"/>
          <w:szCs w:val="24"/>
        </w:rPr>
      </w:pPr>
    </w:p>
    <w:p w14:paraId="751FBC9D" w14:textId="406E6E3A" w:rsidR="00EA447A" w:rsidRPr="00144C87" w:rsidRDefault="00EC59AF" w:rsidP="00FF56A9">
      <w:pPr>
        <w:shd w:val="clear" w:color="auto" w:fill="FFFFFF"/>
        <w:spacing w:after="0" w:line="240" w:lineRule="auto"/>
        <w:rPr>
          <w:rFonts w:ascii="Arial" w:eastAsia="Times New Roman" w:hAnsi="Arial" w:cs="Arial"/>
          <w:b/>
          <w:sz w:val="24"/>
          <w:szCs w:val="24"/>
        </w:rPr>
      </w:pPr>
      <w:r w:rsidRPr="00144C87">
        <w:rPr>
          <w:rFonts w:ascii="Arial" w:eastAsia="Times New Roman" w:hAnsi="Arial" w:cs="Arial"/>
          <w:b/>
          <w:sz w:val="24"/>
          <w:szCs w:val="24"/>
        </w:rPr>
        <w:t>Does this classification have the a</w:t>
      </w:r>
      <w:r w:rsidR="00EA447A" w:rsidRPr="00144C87">
        <w:rPr>
          <w:rFonts w:ascii="Arial" w:eastAsia="Times New Roman" w:hAnsi="Arial" w:cs="Arial"/>
          <w:b/>
          <w:sz w:val="24"/>
          <w:szCs w:val="24"/>
        </w:rPr>
        <w:t xml:space="preserve">bility to work from an </w:t>
      </w:r>
      <w:r w:rsidRPr="00144C87">
        <w:rPr>
          <w:rFonts w:ascii="Arial" w:eastAsia="Times New Roman" w:hAnsi="Arial" w:cs="Arial"/>
          <w:b/>
          <w:sz w:val="24"/>
          <w:szCs w:val="24"/>
        </w:rPr>
        <w:t>alternative work location?</w:t>
      </w:r>
    </w:p>
    <w:p w14:paraId="1C3E5CFC" w14:textId="228F1EEF" w:rsidR="00EA447A" w:rsidRPr="00144C87" w:rsidRDefault="000E037C"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1"/>
            <w14:checkedState w14:val="2612" w14:font="MS Gothic"/>
            <w14:uncheckedState w14:val="2610" w14:font="MS Gothic"/>
          </w14:checkbox>
        </w:sdtPr>
        <w:sdtEndPr/>
        <w:sdtContent>
          <w:r w:rsidR="0039000A" w:rsidRPr="00144C87">
            <w:rPr>
              <w:rFonts w:ascii="Segoe UI Symbol" w:eastAsia="MS Gothic" w:hAnsi="Segoe UI Symbol" w:cs="Segoe UI Symbol"/>
              <w:b/>
              <w:sz w:val="24"/>
              <w:szCs w:val="24"/>
            </w:rPr>
            <w:t>☒</w:t>
          </w:r>
        </w:sdtContent>
      </w:sdt>
      <w:r w:rsidR="00EA447A" w:rsidRPr="00144C87">
        <w:rPr>
          <w:rFonts w:ascii="Arial" w:eastAsia="Times New Roman" w:hAnsi="Arial" w:cs="Arial"/>
          <w:b/>
          <w:sz w:val="24"/>
          <w:szCs w:val="24"/>
        </w:rPr>
        <w:t xml:space="preserve"> Yes</w:t>
      </w:r>
    </w:p>
    <w:p w14:paraId="29FA02E6" w14:textId="78C2E395" w:rsidR="008C2324" w:rsidRPr="00144C87" w:rsidRDefault="000E037C" w:rsidP="00144C87">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0"/>
            <w14:checkedState w14:val="2612" w14:font="MS Gothic"/>
            <w14:uncheckedState w14:val="2610" w14:font="MS Gothic"/>
          </w14:checkbox>
        </w:sdtPr>
        <w:sdtEndPr/>
        <w:sdtContent>
          <w:r w:rsidR="00EA447A" w:rsidRPr="00144C87">
            <w:rPr>
              <w:rFonts w:ascii="Segoe UI Symbol" w:eastAsia="MS Gothic" w:hAnsi="Segoe UI Symbol" w:cs="Segoe UI Symbol"/>
              <w:b/>
              <w:sz w:val="24"/>
              <w:szCs w:val="24"/>
            </w:rPr>
            <w:t>☐</w:t>
          </w:r>
        </w:sdtContent>
      </w:sdt>
      <w:r w:rsidR="00EA447A" w:rsidRPr="00144C87">
        <w:rPr>
          <w:rFonts w:ascii="Arial" w:eastAsia="Times New Roman" w:hAnsi="Arial" w:cs="Arial"/>
          <w:b/>
          <w:sz w:val="24"/>
          <w:szCs w:val="24"/>
        </w:rPr>
        <w:t xml:space="preserve"> No</w:t>
      </w:r>
    </w:p>
    <w:p w14:paraId="25AB7A67" w14:textId="77777777" w:rsidR="00E57928" w:rsidRPr="00144C87" w:rsidRDefault="00E57928" w:rsidP="320636C5">
      <w:pPr>
        <w:spacing w:after="0" w:line="240" w:lineRule="auto"/>
        <w:rPr>
          <w:rFonts w:ascii="Arial" w:eastAsia="Times New Roman" w:hAnsi="Arial" w:cs="Arial"/>
          <w:b/>
          <w:bCs/>
          <w:sz w:val="24"/>
          <w:szCs w:val="24"/>
        </w:rPr>
      </w:pPr>
    </w:p>
    <w:p w14:paraId="7BCFD5F8" w14:textId="194D30DA" w:rsidR="00EC59AF" w:rsidRPr="00144C87" w:rsidRDefault="00EC59AF" w:rsidP="00EA447A">
      <w:pPr>
        <w:shd w:val="clear" w:color="auto" w:fill="FFFFFF"/>
        <w:spacing w:after="0" w:line="240" w:lineRule="auto"/>
        <w:rPr>
          <w:rFonts w:ascii="Arial" w:eastAsia="Times New Roman" w:hAnsi="Arial" w:cs="Arial"/>
          <w:b/>
          <w:sz w:val="24"/>
          <w:szCs w:val="24"/>
        </w:rPr>
      </w:pPr>
    </w:p>
    <w:sectPr w:rsidR="00EC59AF" w:rsidRPr="00144C87"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96230" w14:textId="77777777" w:rsidR="00F663AC" w:rsidRDefault="00F663AC" w:rsidP="005C7886">
      <w:pPr>
        <w:spacing w:after="0" w:line="240" w:lineRule="auto"/>
      </w:pPr>
      <w:r>
        <w:separator/>
      </w:r>
    </w:p>
  </w:endnote>
  <w:endnote w:type="continuationSeparator" w:id="0">
    <w:p w14:paraId="46C8EA16" w14:textId="77777777" w:rsidR="00F663AC" w:rsidRDefault="00F663AC" w:rsidP="005C7886">
      <w:pPr>
        <w:spacing w:after="0" w:line="240" w:lineRule="auto"/>
      </w:pPr>
      <w:r>
        <w:continuationSeparator/>
      </w:r>
    </w:p>
  </w:endnote>
  <w:endnote w:type="continuationNotice" w:id="1">
    <w:p w14:paraId="5404284F" w14:textId="77777777" w:rsidR="00F663AC" w:rsidRDefault="00F663A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7777777" w:rsidR="0084237C" w:rsidRPr="001B1329" w:rsidRDefault="0084237C" w:rsidP="00B045ED">
    <w:pPr>
      <w:pStyle w:val="Heading1"/>
      <w:jc w:val="left"/>
      <w:rPr>
        <w:rFonts w:ascii="Arial" w:hAnsi="Arial" w:cs="Arial"/>
        <w:b w:val="0"/>
        <w:sz w:val="16"/>
        <w:szCs w:val="16"/>
      </w:rPr>
    </w:pPr>
  </w:p>
  <w:p w14:paraId="27AE7059" w14:textId="7B434F86" w:rsidR="00E9134D" w:rsidRPr="001B1329" w:rsidRDefault="00E9134D" w:rsidP="00E9134D">
    <w:pPr>
      <w:pStyle w:val="Heading1"/>
      <w:ind w:left="-630" w:right="-360"/>
      <w:jc w:val="left"/>
      <w:rPr>
        <w:rFonts w:ascii="Arial" w:hAnsi="Arial" w:cs="Arial"/>
        <w:b w:val="0"/>
        <w:sz w:val="16"/>
        <w:szCs w:val="16"/>
      </w:rPr>
    </w:pPr>
    <w:r>
      <w:rPr>
        <w:rFonts w:ascii="Arial" w:hAnsi="Arial" w:cs="Arial"/>
        <w:b w:val="0"/>
        <w:sz w:val="16"/>
        <w:szCs w:val="16"/>
      </w:rPr>
      <w:t>Texas A&amp;M University Diagnostic Laboratory Technician IV Standard Job Description</w:t>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Pr>
        <w:rFonts w:ascii="Arial" w:hAnsi="Arial" w:cs="Arial"/>
        <w:b w:val="0"/>
        <w:sz w:val="16"/>
        <w:szCs w:val="16"/>
      </w:rPr>
      <w:br/>
      <w:t>revised 10/3/2024</w:t>
    </w:r>
  </w:p>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40A73" w14:textId="77777777" w:rsidR="00F663AC" w:rsidRDefault="00F663AC" w:rsidP="005C7886">
      <w:pPr>
        <w:spacing w:after="0" w:line="240" w:lineRule="auto"/>
      </w:pPr>
      <w:r>
        <w:separator/>
      </w:r>
    </w:p>
  </w:footnote>
  <w:footnote w:type="continuationSeparator" w:id="0">
    <w:p w14:paraId="1F79CC53" w14:textId="77777777" w:rsidR="00F663AC" w:rsidRDefault="00F663AC" w:rsidP="005C7886">
      <w:pPr>
        <w:spacing w:after="0" w:line="240" w:lineRule="auto"/>
      </w:pPr>
      <w:r>
        <w:continuationSeparator/>
      </w:r>
    </w:p>
  </w:footnote>
  <w:footnote w:type="continuationNotice" w:id="1">
    <w:p w14:paraId="0681C079" w14:textId="77777777" w:rsidR="00F663AC" w:rsidRDefault="00F663A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E3108"/>
    <w:multiLevelType w:val="hybridMultilevel"/>
    <w:tmpl w:val="71845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E34914"/>
    <w:multiLevelType w:val="hybridMultilevel"/>
    <w:tmpl w:val="77F44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877831"/>
    <w:multiLevelType w:val="hybridMultilevel"/>
    <w:tmpl w:val="49523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A9743C"/>
    <w:multiLevelType w:val="hybridMultilevel"/>
    <w:tmpl w:val="0F36F18E"/>
    <w:lvl w:ilvl="0" w:tplc="9BDCDED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50115A"/>
    <w:multiLevelType w:val="multilevel"/>
    <w:tmpl w:val="A9F0D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576170"/>
    <w:multiLevelType w:val="hybridMultilevel"/>
    <w:tmpl w:val="8CFC0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15746C"/>
    <w:multiLevelType w:val="hybridMultilevel"/>
    <w:tmpl w:val="66DC81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672CBA"/>
    <w:multiLevelType w:val="hybridMultilevel"/>
    <w:tmpl w:val="46385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643885"/>
    <w:multiLevelType w:val="hybridMultilevel"/>
    <w:tmpl w:val="F3466BB4"/>
    <w:lvl w:ilvl="0" w:tplc="592EA2D0">
      <w:start w:val="1"/>
      <w:numFmt w:val="bullet"/>
      <w:lvlText w:val=""/>
      <w:lvlJc w:val="left"/>
      <w:pPr>
        <w:ind w:left="720" w:hanging="360"/>
      </w:pPr>
      <w:rPr>
        <w:rFonts w:ascii="Symbol" w:hAnsi="Symbol" w:hint="default"/>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3"/>
  </w:num>
  <w:num w:numId="5">
    <w:abstractNumId w:val="5"/>
  </w:num>
  <w:num w:numId="6">
    <w:abstractNumId w:val="6"/>
  </w:num>
  <w:num w:numId="7">
    <w:abstractNumId w:val="7"/>
  </w:num>
  <w:num w:numId="8">
    <w:abstractNumId w:val="0"/>
  </w:num>
  <w:num w:numId="9">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125CE"/>
    <w:rsid w:val="000513EC"/>
    <w:rsid w:val="00071FAB"/>
    <w:rsid w:val="000725C7"/>
    <w:rsid w:val="00077B7A"/>
    <w:rsid w:val="000A185C"/>
    <w:rsid w:val="000C2DA6"/>
    <w:rsid w:val="000E037C"/>
    <w:rsid w:val="00143938"/>
    <w:rsid w:val="00144C87"/>
    <w:rsid w:val="00162EEE"/>
    <w:rsid w:val="001761E4"/>
    <w:rsid w:val="00182582"/>
    <w:rsid w:val="001979F7"/>
    <w:rsid w:val="001A7305"/>
    <w:rsid w:val="001B1329"/>
    <w:rsid w:val="001B1335"/>
    <w:rsid w:val="001C3942"/>
    <w:rsid w:val="00291EB3"/>
    <w:rsid w:val="002D7797"/>
    <w:rsid w:val="002E6C18"/>
    <w:rsid w:val="002F0881"/>
    <w:rsid w:val="00316512"/>
    <w:rsid w:val="00320028"/>
    <w:rsid w:val="003239D6"/>
    <w:rsid w:val="003260E0"/>
    <w:rsid w:val="00332EB1"/>
    <w:rsid w:val="003432B7"/>
    <w:rsid w:val="0034549E"/>
    <w:rsid w:val="00353C7D"/>
    <w:rsid w:val="003678C9"/>
    <w:rsid w:val="0039000A"/>
    <w:rsid w:val="003904AF"/>
    <w:rsid w:val="0039426C"/>
    <w:rsid w:val="0039F167"/>
    <w:rsid w:val="003A250A"/>
    <w:rsid w:val="003A68D4"/>
    <w:rsid w:val="003B13A7"/>
    <w:rsid w:val="003B7424"/>
    <w:rsid w:val="003E7000"/>
    <w:rsid w:val="003F2994"/>
    <w:rsid w:val="00413875"/>
    <w:rsid w:val="0043668D"/>
    <w:rsid w:val="0044454B"/>
    <w:rsid w:val="004564F6"/>
    <w:rsid w:val="00480494"/>
    <w:rsid w:val="004818B3"/>
    <w:rsid w:val="0049155D"/>
    <w:rsid w:val="00495DD3"/>
    <w:rsid w:val="004A4F02"/>
    <w:rsid w:val="004D5CAF"/>
    <w:rsid w:val="004D75A5"/>
    <w:rsid w:val="004E439B"/>
    <w:rsid w:val="00517F46"/>
    <w:rsid w:val="00522A77"/>
    <w:rsid w:val="00550048"/>
    <w:rsid w:val="005C7886"/>
    <w:rsid w:val="005E75BC"/>
    <w:rsid w:val="005F05AF"/>
    <w:rsid w:val="00601ABB"/>
    <w:rsid w:val="00621CE2"/>
    <w:rsid w:val="00622277"/>
    <w:rsid w:val="00625B88"/>
    <w:rsid w:val="00643531"/>
    <w:rsid w:val="00657F88"/>
    <w:rsid w:val="006617E4"/>
    <w:rsid w:val="00663D8B"/>
    <w:rsid w:val="00672E4A"/>
    <w:rsid w:val="00676D45"/>
    <w:rsid w:val="00693BE0"/>
    <w:rsid w:val="006B224A"/>
    <w:rsid w:val="006C62C3"/>
    <w:rsid w:val="007025AA"/>
    <w:rsid w:val="007123A9"/>
    <w:rsid w:val="00714EC0"/>
    <w:rsid w:val="00731E8E"/>
    <w:rsid w:val="00741B6F"/>
    <w:rsid w:val="00743AE8"/>
    <w:rsid w:val="007574A1"/>
    <w:rsid w:val="00775DA8"/>
    <w:rsid w:val="0079CCEA"/>
    <w:rsid w:val="007B55FB"/>
    <w:rsid w:val="007D508E"/>
    <w:rsid w:val="00820A1D"/>
    <w:rsid w:val="00833686"/>
    <w:rsid w:val="0084237C"/>
    <w:rsid w:val="00847AA1"/>
    <w:rsid w:val="008957BC"/>
    <w:rsid w:val="008C2324"/>
    <w:rsid w:val="008C3FC2"/>
    <w:rsid w:val="008E594F"/>
    <w:rsid w:val="00901EFF"/>
    <w:rsid w:val="0091173A"/>
    <w:rsid w:val="009119DE"/>
    <w:rsid w:val="00912BBF"/>
    <w:rsid w:val="0091522A"/>
    <w:rsid w:val="00944EE6"/>
    <w:rsid w:val="009B1462"/>
    <w:rsid w:val="009D4093"/>
    <w:rsid w:val="009F5AF5"/>
    <w:rsid w:val="00A1109E"/>
    <w:rsid w:val="00A437FF"/>
    <w:rsid w:val="00AB17CC"/>
    <w:rsid w:val="00AC28A6"/>
    <w:rsid w:val="00AC6520"/>
    <w:rsid w:val="00B01D12"/>
    <w:rsid w:val="00B03516"/>
    <w:rsid w:val="00B045ED"/>
    <w:rsid w:val="00B17441"/>
    <w:rsid w:val="00B35D5D"/>
    <w:rsid w:val="00B56C82"/>
    <w:rsid w:val="00B74530"/>
    <w:rsid w:val="00B77515"/>
    <w:rsid w:val="00B90CE0"/>
    <w:rsid w:val="00B965D5"/>
    <w:rsid w:val="00BA0ACA"/>
    <w:rsid w:val="00BA1880"/>
    <w:rsid w:val="00BD176F"/>
    <w:rsid w:val="00C064AA"/>
    <w:rsid w:val="00C43629"/>
    <w:rsid w:val="00C45BA8"/>
    <w:rsid w:val="00C6068A"/>
    <w:rsid w:val="00C803B6"/>
    <w:rsid w:val="00CA39BB"/>
    <w:rsid w:val="00CE0AAA"/>
    <w:rsid w:val="00CF3A17"/>
    <w:rsid w:val="00D20C27"/>
    <w:rsid w:val="00D2393D"/>
    <w:rsid w:val="00D246A4"/>
    <w:rsid w:val="00D34342"/>
    <w:rsid w:val="00D67AC7"/>
    <w:rsid w:val="00D769AB"/>
    <w:rsid w:val="00DE650E"/>
    <w:rsid w:val="00E025A2"/>
    <w:rsid w:val="00E1678B"/>
    <w:rsid w:val="00E20543"/>
    <w:rsid w:val="00E56812"/>
    <w:rsid w:val="00E57928"/>
    <w:rsid w:val="00E651E8"/>
    <w:rsid w:val="00E86BD1"/>
    <w:rsid w:val="00E9134D"/>
    <w:rsid w:val="00EA447A"/>
    <w:rsid w:val="00EC59AF"/>
    <w:rsid w:val="00EE46BA"/>
    <w:rsid w:val="00F018C5"/>
    <w:rsid w:val="00F24BE0"/>
    <w:rsid w:val="00F25BCF"/>
    <w:rsid w:val="00F663AC"/>
    <w:rsid w:val="00F77F89"/>
    <w:rsid w:val="00FA5A27"/>
    <w:rsid w:val="00FB352B"/>
    <w:rsid w:val="00FC0FBC"/>
    <w:rsid w:val="00FC2E48"/>
    <w:rsid w:val="00FF56A9"/>
    <w:rsid w:val="01089620"/>
    <w:rsid w:val="0124E487"/>
    <w:rsid w:val="01F077B8"/>
    <w:rsid w:val="02072A21"/>
    <w:rsid w:val="023BB400"/>
    <w:rsid w:val="0287027D"/>
    <w:rsid w:val="02A71899"/>
    <w:rsid w:val="02F78E1F"/>
    <w:rsid w:val="030B9126"/>
    <w:rsid w:val="036FD23D"/>
    <w:rsid w:val="03CB5CDB"/>
    <w:rsid w:val="044FAEE1"/>
    <w:rsid w:val="04A34D61"/>
    <w:rsid w:val="0547F9A1"/>
    <w:rsid w:val="055DD79D"/>
    <w:rsid w:val="05613AFB"/>
    <w:rsid w:val="057F219B"/>
    <w:rsid w:val="058F6101"/>
    <w:rsid w:val="05A1A72F"/>
    <w:rsid w:val="05E01B69"/>
    <w:rsid w:val="065DB0A9"/>
    <w:rsid w:val="06B65A6A"/>
    <w:rsid w:val="072FDB19"/>
    <w:rsid w:val="073061D2"/>
    <w:rsid w:val="07C7E295"/>
    <w:rsid w:val="083ABADF"/>
    <w:rsid w:val="0898DBBD"/>
    <w:rsid w:val="09C96820"/>
    <w:rsid w:val="0B0734E9"/>
    <w:rsid w:val="0B3BC968"/>
    <w:rsid w:val="0BDD685E"/>
    <w:rsid w:val="0C095FCD"/>
    <w:rsid w:val="0C6A7B81"/>
    <w:rsid w:val="0D130D4F"/>
    <w:rsid w:val="0D657D77"/>
    <w:rsid w:val="0DDA13AA"/>
    <w:rsid w:val="0E2EF54D"/>
    <w:rsid w:val="0E4DFD8E"/>
    <w:rsid w:val="0E746053"/>
    <w:rsid w:val="0E995FDB"/>
    <w:rsid w:val="0EEBA950"/>
    <w:rsid w:val="0FE377C6"/>
    <w:rsid w:val="10265C7F"/>
    <w:rsid w:val="10DB0BC0"/>
    <w:rsid w:val="11091DAB"/>
    <w:rsid w:val="11559C7E"/>
    <w:rsid w:val="12176546"/>
    <w:rsid w:val="14423335"/>
    <w:rsid w:val="14DC0415"/>
    <w:rsid w:val="15B818D4"/>
    <w:rsid w:val="15D5E903"/>
    <w:rsid w:val="15FC7C44"/>
    <w:rsid w:val="162DDE64"/>
    <w:rsid w:val="162F8943"/>
    <w:rsid w:val="1680B28A"/>
    <w:rsid w:val="168D4CB9"/>
    <w:rsid w:val="168F3403"/>
    <w:rsid w:val="170C4589"/>
    <w:rsid w:val="180F0118"/>
    <w:rsid w:val="182674BE"/>
    <w:rsid w:val="182719C4"/>
    <w:rsid w:val="18DE9F2C"/>
    <w:rsid w:val="191429B3"/>
    <w:rsid w:val="192F2154"/>
    <w:rsid w:val="19672A05"/>
    <w:rsid w:val="19B711DD"/>
    <w:rsid w:val="19BCE456"/>
    <w:rsid w:val="19CB1BCF"/>
    <w:rsid w:val="19EB1A05"/>
    <w:rsid w:val="19F8F0B7"/>
    <w:rsid w:val="1A63527D"/>
    <w:rsid w:val="1B180879"/>
    <w:rsid w:val="1B516C54"/>
    <w:rsid w:val="1C905FED"/>
    <w:rsid w:val="1D546BB6"/>
    <w:rsid w:val="1D9F5AAA"/>
    <w:rsid w:val="1DFA9470"/>
    <w:rsid w:val="1E37D1D0"/>
    <w:rsid w:val="1E8FDAFD"/>
    <w:rsid w:val="1EC2C4A0"/>
    <w:rsid w:val="1ED544ED"/>
    <w:rsid w:val="1F77F884"/>
    <w:rsid w:val="200AF568"/>
    <w:rsid w:val="205782A1"/>
    <w:rsid w:val="207EB5C6"/>
    <w:rsid w:val="20B32099"/>
    <w:rsid w:val="214CB1BB"/>
    <w:rsid w:val="2186B95C"/>
    <w:rsid w:val="21C77BBF"/>
    <w:rsid w:val="21E1DA18"/>
    <w:rsid w:val="21EEFC69"/>
    <w:rsid w:val="224E55F9"/>
    <w:rsid w:val="228968E4"/>
    <w:rsid w:val="22943B72"/>
    <w:rsid w:val="2297D1AF"/>
    <w:rsid w:val="232289BD"/>
    <w:rsid w:val="23548EAE"/>
    <w:rsid w:val="2354EC83"/>
    <w:rsid w:val="23B38B62"/>
    <w:rsid w:val="23B6BE94"/>
    <w:rsid w:val="23C5C26A"/>
    <w:rsid w:val="25175DAC"/>
    <w:rsid w:val="26173F2C"/>
    <w:rsid w:val="261D9637"/>
    <w:rsid w:val="267720C3"/>
    <w:rsid w:val="26819E62"/>
    <w:rsid w:val="2693A8C2"/>
    <w:rsid w:val="26A10073"/>
    <w:rsid w:val="2735FEB9"/>
    <w:rsid w:val="275B041A"/>
    <w:rsid w:val="286BCD26"/>
    <w:rsid w:val="28A2E00E"/>
    <w:rsid w:val="29183473"/>
    <w:rsid w:val="29A196E3"/>
    <w:rsid w:val="2A92A4DC"/>
    <w:rsid w:val="2B316989"/>
    <w:rsid w:val="2BD7C594"/>
    <w:rsid w:val="2BE3CB89"/>
    <w:rsid w:val="2C225507"/>
    <w:rsid w:val="2C979CDA"/>
    <w:rsid w:val="2CA2386C"/>
    <w:rsid w:val="2D4341F0"/>
    <w:rsid w:val="2D538A49"/>
    <w:rsid w:val="2D629393"/>
    <w:rsid w:val="2DD933B3"/>
    <w:rsid w:val="2E176C0C"/>
    <w:rsid w:val="2E789323"/>
    <w:rsid w:val="2E88EAF9"/>
    <w:rsid w:val="2F1DDD57"/>
    <w:rsid w:val="2F27E841"/>
    <w:rsid w:val="2F6B8932"/>
    <w:rsid w:val="2FA49972"/>
    <w:rsid w:val="2FE110D2"/>
    <w:rsid w:val="300F7A1A"/>
    <w:rsid w:val="302CE3C6"/>
    <w:rsid w:val="302D2306"/>
    <w:rsid w:val="30450308"/>
    <w:rsid w:val="317A8D66"/>
    <w:rsid w:val="31F2302D"/>
    <w:rsid w:val="320636C5"/>
    <w:rsid w:val="325C3CAF"/>
    <w:rsid w:val="32BD7F2D"/>
    <w:rsid w:val="3360A77A"/>
    <w:rsid w:val="3398D94C"/>
    <w:rsid w:val="33AC72E2"/>
    <w:rsid w:val="343084A0"/>
    <w:rsid w:val="345325A9"/>
    <w:rsid w:val="34631F73"/>
    <w:rsid w:val="34AF1A54"/>
    <w:rsid w:val="34C2B1FE"/>
    <w:rsid w:val="34FDA26C"/>
    <w:rsid w:val="351DDB1E"/>
    <w:rsid w:val="355EDA0B"/>
    <w:rsid w:val="3581B225"/>
    <w:rsid w:val="35B7755F"/>
    <w:rsid w:val="36057AFD"/>
    <w:rsid w:val="36B7E42F"/>
    <w:rsid w:val="373E4318"/>
    <w:rsid w:val="3741ABCA"/>
    <w:rsid w:val="38497AFA"/>
    <w:rsid w:val="39252483"/>
    <w:rsid w:val="39CF188D"/>
    <w:rsid w:val="39EFA3ED"/>
    <w:rsid w:val="39F7D193"/>
    <w:rsid w:val="3A4E2637"/>
    <w:rsid w:val="3A51A04C"/>
    <w:rsid w:val="3A9F7FE5"/>
    <w:rsid w:val="3AA4F2EF"/>
    <w:rsid w:val="3ABD164F"/>
    <w:rsid w:val="3AC7915E"/>
    <w:rsid w:val="3AE8D166"/>
    <w:rsid w:val="3B0B3CEC"/>
    <w:rsid w:val="3B2E75D1"/>
    <w:rsid w:val="3BD38594"/>
    <w:rsid w:val="3C6D61E5"/>
    <w:rsid w:val="3D078A43"/>
    <w:rsid w:val="3D34601B"/>
    <w:rsid w:val="3DE856EE"/>
    <w:rsid w:val="3DFDB597"/>
    <w:rsid w:val="3E650D95"/>
    <w:rsid w:val="3EADCC53"/>
    <w:rsid w:val="3EE42910"/>
    <w:rsid w:val="3F4BA015"/>
    <w:rsid w:val="3FF0AE53"/>
    <w:rsid w:val="4069365A"/>
    <w:rsid w:val="40E88DC5"/>
    <w:rsid w:val="41657F57"/>
    <w:rsid w:val="4165DC2C"/>
    <w:rsid w:val="416AE416"/>
    <w:rsid w:val="41938EE0"/>
    <w:rsid w:val="41CF41BC"/>
    <w:rsid w:val="4291696D"/>
    <w:rsid w:val="42B33581"/>
    <w:rsid w:val="42FB07E2"/>
    <w:rsid w:val="431CFDA0"/>
    <w:rsid w:val="4374FFE0"/>
    <w:rsid w:val="43F7B0CF"/>
    <w:rsid w:val="44152B44"/>
    <w:rsid w:val="44185651"/>
    <w:rsid w:val="44349318"/>
    <w:rsid w:val="4435EF27"/>
    <w:rsid w:val="44644BFB"/>
    <w:rsid w:val="4464E9E7"/>
    <w:rsid w:val="4478507D"/>
    <w:rsid w:val="4510CEF4"/>
    <w:rsid w:val="45DB5918"/>
    <w:rsid w:val="460607C4"/>
    <w:rsid w:val="46FCC1FD"/>
    <w:rsid w:val="4716FAF7"/>
    <w:rsid w:val="4765B130"/>
    <w:rsid w:val="477332D8"/>
    <w:rsid w:val="48C1F41A"/>
    <w:rsid w:val="4900EE5D"/>
    <w:rsid w:val="4926C45E"/>
    <w:rsid w:val="4A0F9449"/>
    <w:rsid w:val="4A41FDD2"/>
    <w:rsid w:val="4A9A90A9"/>
    <w:rsid w:val="4AA2EEDA"/>
    <w:rsid w:val="4AACEE9F"/>
    <w:rsid w:val="4B0BEFDC"/>
    <w:rsid w:val="4B2A2488"/>
    <w:rsid w:val="4B4A8B9D"/>
    <w:rsid w:val="4C21ED44"/>
    <w:rsid w:val="4C41EF7C"/>
    <w:rsid w:val="4CE65BFE"/>
    <w:rsid w:val="4DA2E52D"/>
    <w:rsid w:val="4DE59BF5"/>
    <w:rsid w:val="4ECF047E"/>
    <w:rsid w:val="4F941881"/>
    <w:rsid w:val="4FBAE208"/>
    <w:rsid w:val="501DFCC0"/>
    <w:rsid w:val="505E91B2"/>
    <w:rsid w:val="50612A76"/>
    <w:rsid w:val="50DA85EF"/>
    <w:rsid w:val="511CFDFC"/>
    <w:rsid w:val="512FE29A"/>
    <w:rsid w:val="51F07C2B"/>
    <w:rsid w:val="51FC46B4"/>
    <w:rsid w:val="52626D1B"/>
    <w:rsid w:val="529DF764"/>
    <w:rsid w:val="52BD29B1"/>
    <w:rsid w:val="539BD985"/>
    <w:rsid w:val="53AC8671"/>
    <w:rsid w:val="53C05899"/>
    <w:rsid w:val="53DA40E1"/>
    <w:rsid w:val="54B168C0"/>
    <w:rsid w:val="560C6772"/>
    <w:rsid w:val="562249FA"/>
    <w:rsid w:val="565E01C3"/>
    <w:rsid w:val="5673DDFA"/>
    <w:rsid w:val="56B04B77"/>
    <w:rsid w:val="5745B4B6"/>
    <w:rsid w:val="57AC4880"/>
    <w:rsid w:val="57F6CD0D"/>
    <w:rsid w:val="5813200F"/>
    <w:rsid w:val="5820E1B4"/>
    <w:rsid w:val="584F6745"/>
    <w:rsid w:val="58689586"/>
    <w:rsid w:val="592820E5"/>
    <w:rsid w:val="59B9F7B4"/>
    <w:rsid w:val="5A0B50F9"/>
    <w:rsid w:val="5A593A80"/>
    <w:rsid w:val="5A888CF1"/>
    <w:rsid w:val="5B3F5A19"/>
    <w:rsid w:val="5C3757FC"/>
    <w:rsid w:val="5C803CB3"/>
    <w:rsid w:val="5D158DC1"/>
    <w:rsid w:val="5D16585E"/>
    <w:rsid w:val="5D4F68F0"/>
    <w:rsid w:val="5DAAB8FD"/>
    <w:rsid w:val="5DD32523"/>
    <w:rsid w:val="5E0517D9"/>
    <w:rsid w:val="5EEB3D39"/>
    <w:rsid w:val="6013C0EA"/>
    <w:rsid w:val="6061A276"/>
    <w:rsid w:val="607B9795"/>
    <w:rsid w:val="612DCA35"/>
    <w:rsid w:val="617E9588"/>
    <w:rsid w:val="61AADCF7"/>
    <w:rsid w:val="62625E3B"/>
    <w:rsid w:val="629C1857"/>
    <w:rsid w:val="632FD471"/>
    <w:rsid w:val="636BD84B"/>
    <w:rsid w:val="63AA5DDC"/>
    <w:rsid w:val="63B8DCF2"/>
    <w:rsid w:val="63E483B2"/>
    <w:rsid w:val="64472B87"/>
    <w:rsid w:val="6454B947"/>
    <w:rsid w:val="648E452C"/>
    <w:rsid w:val="649FECD0"/>
    <w:rsid w:val="6535B062"/>
    <w:rsid w:val="659E8A3D"/>
    <w:rsid w:val="65FCAC94"/>
    <w:rsid w:val="669373AF"/>
    <w:rsid w:val="67B15CF1"/>
    <w:rsid w:val="67B5650E"/>
    <w:rsid w:val="67DCDA74"/>
    <w:rsid w:val="6851037C"/>
    <w:rsid w:val="6874D1CB"/>
    <w:rsid w:val="68D029F8"/>
    <w:rsid w:val="69D74950"/>
    <w:rsid w:val="69DC5C0C"/>
    <w:rsid w:val="6A6CE324"/>
    <w:rsid w:val="6A928685"/>
    <w:rsid w:val="6AAD7075"/>
    <w:rsid w:val="6B1110B4"/>
    <w:rsid w:val="6B782C6D"/>
    <w:rsid w:val="6B86E441"/>
    <w:rsid w:val="6BAB9141"/>
    <w:rsid w:val="6BC35E55"/>
    <w:rsid w:val="6C85D0AB"/>
    <w:rsid w:val="6C91A7DE"/>
    <w:rsid w:val="6D23D760"/>
    <w:rsid w:val="6DB701AE"/>
    <w:rsid w:val="6DFB618C"/>
    <w:rsid w:val="6EA218C6"/>
    <w:rsid w:val="6EA30842"/>
    <w:rsid w:val="6EB3D86C"/>
    <w:rsid w:val="6ED28DF1"/>
    <w:rsid w:val="6EE33203"/>
    <w:rsid w:val="6F175B7E"/>
    <w:rsid w:val="6F43C247"/>
    <w:rsid w:val="6FBAF217"/>
    <w:rsid w:val="6FBCFB86"/>
    <w:rsid w:val="701A237E"/>
    <w:rsid w:val="7061C5E1"/>
    <w:rsid w:val="7096ACD5"/>
    <w:rsid w:val="70AF36C2"/>
    <w:rsid w:val="7127E703"/>
    <w:rsid w:val="7165477B"/>
    <w:rsid w:val="71994DC1"/>
    <w:rsid w:val="72902926"/>
    <w:rsid w:val="72EB2859"/>
    <w:rsid w:val="730B1858"/>
    <w:rsid w:val="73829A05"/>
    <w:rsid w:val="73873CDF"/>
    <w:rsid w:val="7394575D"/>
    <w:rsid w:val="7403BF3C"/>
    <w:rsid w:val="74A651F3"/>
    <w:rsid w:val="769209D6"/>
    <w:rsid w:val="77122F76"/>
    <w:rsid w:val="785C1B9B"/>
    <w:rsid w:val="789660D7"/>
    <w:rsid w:val="78ADFA16"/>
    <w:rsid w:val="78CA3429"/>
    <w:rsid w:val="7920CED4"/>
    <w:rsid w:val="79848434"/>
    <w:rsid w:val="79A72588"/>
    <w:rsid w:val="7AA030B3"/>
    <w:rsid w:val="7AFA181C"/>
    <w:rsid w:val="7B0260B3"/>
    <w:rsid w:val="7B13DEA5"/>
    <w:rsid w:val="7B5DEEE7"/>
    <w:rsid w:val="7B852A08"/>
    <w:rsid w:val="7B91633C"/>
    <w:rsid w:val="7BE9A03E"/>
    <w:rsid w:val="7C99BDB5"/>
    <w:rsid w:val="7CB171CE"/>
    <w:rsid w:val="7D0C86F5"/>
    <w:rsid w:val="7D0E1273"/>
    <w:rsid w:val="7D191552"/>
    <w:rsid w:val="7D2BC359"/>
    <w:rsid w:val="7D3823E1"/>
    <w:rsid w:val="7D470742"/>
    <w:rsid w:val="7D55289C"/>
    <w:rsid w:val="7DE9187C"/>
    <w:rsid w:val="7E188B44"/>
    <w:rsid w:val="7E859BDD"/>
    <w:rsid w:val="7ECF895E"/>
    <w:rsid w:val="7F418DF2"/>
    <w:rsid w:val="7F6DF092"/>
    <w:rsid w:val="7F6F08F8"/>
    <w:rsid w:val="7FAE83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E0AD911"/>
  <w15:docId w15:val="{0CFF8BA0-981B-4F49-9874-C9BF465A1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semiHidden/>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43319E"/>
    <w:rsid w:val="00684326"/>
    <w:rsid w:val="008A7F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3" ma:contentTypeDescription="Create a new document." ma:contentTypeScope="" ma:versionID="9310a6fae9ad1a5ade0f73263acf8209">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1af58aac0baeae205b550607cccab322"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B29C44-FDAE-4699-842F-D27B9F609943}">
  <ds:schemaRefs>
    <ds:schemaRef ds:uri="http://schemas.microsoft.com/office/2006/metadata/longProperties"/>
  </ds:schemaRefs>
</ds:datastoreItem>
</file>

<file path=customXml/itemProps2.xml><?xml version="1.0" encoding="utf-8"?>
<ds:datastoreItem xmlns:ds="http://schemas.openxmlformats.org/officeDocument/2006/customXml" ds:itemID="{F679E05D-447E-4BF1-BB72-A3BF76F39792}">
  <ds:schemaRefs>
    <ds:schemaRef ds:uri="http://schemas.microsoft.com/office/2006/metadata/properties"/>
    <ds:schemaRef ds:uri="http://schemas.microsoft.com/office/infopath/2007/PartnerControls"/>
    <ds:schemaRef ds:uri="581dd383-8c25-4723-9ba2-1e6c8f81b8ee"/>
    <ds:schemaRef ds:uri="2a0d0ae4-59f1-4e12-8979-d59c3f1b0507"/>
  </ds:schemaRefs>
</ds:datastoreItem>
</file>

<file path=customXml/itemProps3.xml><?xml version="1.0" encoding="utf-8"?>
<ds:datastoreItem xmlns:ds="http://schemas.openxmlformats.org/officeDocument/2006/customXml" ds:itemID="{C4EFD7E2-3E6A-4238-897D-1C2A9B105385}">
  <ds:schemaRefs>
    <ds:schemaRef ds:uri="http://schemas.microsoft.com/sharepoint/v3/contenttype/forms"/>
  </ds:schemaRefs>
</ds:datastoreItem>
</file>

<file path=customXml/itemProps4.xml><?xml version="1.0" encoding="utf-8"?>
<ds:datastoreItem xmlns:ds="http://schemas.openxmlformats.org/officeDocument/2006/customXml" ds:itemID="{AADF150B-D5BE-477C-9D48-B4FA9C9C3A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2</Pages>
  <Words>434</Words>
  <Characters>2476</Characters>
  <Application>Microsoft Office Word</Application>
  <DocSecurity>0</DocSecurity>
  <Lines>20</Lines>
  <Paragraphs>5</Paragraphs>
  <ScaleCrop>false</ScaleCrop>
  <Company>TAMU</Company>
  <LinksUpToDate>false</LinksUpToDate>
  <CharactersWithSpaces>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subject/>
  <dc:creator>Krajca, Laura</dc:creator>
  <cp:keywords/>
  <cp:lastModifiedBy>Hayes, Ethan</cp:lastModifiedBy>
  <cp:revision>55</cp:revision>
  <cp:lastPrinted>2007-12-04T17:45:00Z</cp:lastPrinted>
  <dcterms:created xsi:type="dcterms:W3CDTF">2022-09-01T05:56:00Z</dcterms:created>
  <dcterms:modified xsi:type="dcterms:W3CDTF">2024-12-02T21:36:00Z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y fmtid="{D5CDD505-2E9C-101B-9397-08002B2CF9AE}" pid="14" name="MediaServiceImageTags">
    <vt:lpwstr/>
  </property>
</Properties>
</file>