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9C320FC"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173AB" w:rsidRPr="007173AB">
        <w:rPr>
          <w:rFonts w:ascii="Arial" w:eastAsia="Times New Roman" w:hAnsi="Arial" w:cs="Arial"/>
          <w:b/>
          <w:bCs/>
          <w:noProof/>
          <w:sz w:val="28"/>
          <w:szCs w:val="28"/>
        </w:rPr>
        <w:t xml:space="preserve"> </w:t>
      </w:r>
      <w:r w:rsidR="007173AB">
        <w:rPr>
          <w:rFonts w:ascii="Arial" w:eastAsia="Times New Roman" w:hAnsi="Arial" w:cs="Arial"/>
          <w:b/>
          <w:bCs/>
          <w:noProof/>
          <w:sz w:val="28"/>
          <w:szCs w:val="28"/>
        </w:rPr>
        <w:t>Security Analyst III P73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83A9F9A" w:rsidR="00FF56A9" w:rsidRPr="00BC04C5" w:rsidRDefault="00FF56A9" w:rsidP="5745B4B6">
      <w:pPr>
        <w:shd w:val="clear" w:color="auto" w:fill="FFFFFF" w:themeFill="background1"/>
        <w:spacing w:after="0" w:line="240" w:lineRule="auto"/>
        <w:rPr>
          <w:rFonts w:ascii="Arial" w:eastAsia="Times New Roman" w:hAnsi="Arial" w:cs="Arial"/>
          <w:b/>
          <w:bCs/>
          <w:sz w:val="24"/>
          <w:szCs w:val="24"/>
        </w:rPr>
      </w:pPr>
      <w:r w:rsidRPr="00BC04C5">
        <w:rPr>
          <w:rFonts w:ascii="Arial" w:eastAsia="Times New Roman" w:hAnsi="Arial" w:cs="Arial"/>
          <w:b/>
          <w:bCs/>
          <w:sz w:val="24"/>
          <w:szCs w:val="24"/>
        </w:rPr>
        <w:t>Classification Title</w:t>
      </w:r>
      <w:r w:rsidR="00621CE2" w:rsidRPr="00BC04C5">
        <w:rPr>
          <w:rFonts w:ascii="Arial" w:eastAsia="Times New Roman" w:hAnsi="Arial" w:cs="Arial"/>
          <w:b/>
          <w:bCs/>
          <w:sz w:val="24"/>
          <w:szCs w:val="24"/>
        </w:rPr>
        <w:t>:</w:t>
      </w:r>
      <w:r w:rsidR="000B2FFA" w:rsidRPr="00BC04C5">
        <w:rPr>
          <w:rFonts w:ascii="Arial" w:eastAsia="Times New Roman" w:hAnsi="Arial" w:cs="Arial"/>
          <w:b/>
          <w:bCs/>
          <w:sz w:val="24"/>
          <w:szCs w:val="24"/>
        </w:rPr>
        <w:t xml:space="preserve"> </w:t>
      </w:r>
      <w:r w:rsidR="009C5D1A" w:rsidRPr="00BC04C5">
        <w:rPr>
          <w:rFonts w:ascii="Arial" w:eastAsia="Times New Roman" w:hAnsi="Arial" w:cs="Arial"/>
          <w:sz w:val="24"/>
          <w:szCs w:val="24"/>
        </w:rPr>
        <w:t>Securi</w:t>
      </w:r>
      <w:r w:rsidR="00CE1717" w:rsidRPr="00BC04C5">
        <w:rPr>
          <w:rFonts w:ascii="Arial" w:eastAsia="Times New Roman" w:hAnsi="Arial" w:cs="Arial"/>
          <w:sz w:val="24"/>
          <w:szCs w:val="24"/>
        </w:rPr>
        <w:t>ty Analyst I</w:t>
      </w:r>
      <w:r w:rsidR="00600551" w:rsidRPr="00BC04C5">
        <w:rPr>
          <w:rFonts w:ascii="Arial" w:eastAsia="Times New Roman" w:hAnsi="Arial" w:cs="Arial"/>
          <w:sz w:val="24"/>
          <w:szCs w:val="24"/>
        </w:rPr>
        <w:t>I</w:t>
      </w:r>
      <w:r w:rsidR="002B5917" w:rsidRPr="00BC04C5">
        <w:rPr>
          <w:rFonts w:ascii="Arial" w:eastAsia="Times New Roman" w:hAnsi="Arial" w:cs="Arial"/>
          <w:sz w:val="24"/>
          <w:szCs w:val="24"/>
        </w:rPr>
        <w:t>I</w:t>
      </w:r>
      <w:r w:rsidR="00600551" w:rsidRPr="00BC04C5">
        <w:rPr>
          <w:rFonts w:ascii="Arial" w:eastAsia="Times New Roman" w:hAnsi="Arial" w:cs="Arial"/>
          <w:sz w:val="24"/>
          <w:szCs w:val="24"/>
        </w:rPr>
        <w:t xml:space="preserve"> P7</w:t>
      </w:r>
      <w:r w:rsidR="002B5917" w:rsidRPr="00BC04C5">
        <w:rPr>
          <w:rFonts w:ascii="Arial" w:eastAsia="Times New Roman" w:hAnsi="Arial" w:cs="Arial"/>
          <w:sz w:val="24"/>
          <w:szCs w:val="24"/>
        </w:rPr>
        <w:t>3</w:t>
      </w:r>
    </w:p>
    <w:p w14:paraId="37C2005C" w14:textId="77777777" w:rsidR="00FF56A9" w:rsidRPr="00BC04C5"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BC04C5" w:rsidRDefault="00FF56A9" w:rsidP="5745B4B6">
      <w:pPr>
        <w:shd w:val="clear" w:color="auto" w:fill="FFFFFF" w:themeFill="background1"/>
        <w:spacing w:after="0" w:line="240" w:lineRule="auto"/>
        <w:rPr>
          <w:rFonts w:ascii="Arial" w:eastAsia="Times New Roman" w:hAnsi="Arial" w:cs="Arial"/>
          <w:b/>
          <w:bCs/>
          <w:sz w:val="24"/>
          <w:szCs w:val="24"/>
        </w:rPr>
      </w:pPr>
      <w:r w:rsidRPr="00BC04C5">
        <w:rPr>
          <w:rFonts w:ascii="Arial" w:eastAsia="Times New Roman" w:hAnsi="Arial" w:cs="Arial"/>
          <w:b/>
          <w:bCs/>
          <w:sz w:val="24"/>
          <w:szCs w:val="24"/>
        </w:rPr>
        <w:t>FLSA Exemption Status:</w:t>
      </w:r>
      <w:r w:rsidR="000B2FFA" w:rsidRPr="00BC04C5">
        <w:rPr>
          <w:rFonts w:ascii="Arial" w:eastAsia="Times New Roman" w:hAnsi="Arial" w:cs="Arial"/>
          <w:b/>
          <w:bCs/>
          <w:sz w:val="24"/>
          <w:szCs w:val="24"/>
        </w:rPr>
        <w:t xml:space="preserve"> </w:t>
      </w:r>
      <w:r w:rsidR="004A018A" w:rsidRPr="00BC04C5">
        <w:rPr>
          <w:rFonts w:ascii="Arial" w:eastAsia="Times New Roman" w:hAnsi="Arial" w:cs="Arial"/>
          <w:sz w:val="24"/>
          <w:szCs w:val="24"/>
        </w:rPr>
        <w:t>E</w:t>
      </w:r>
      <w:r w:rsidR="00963865" w:rsidRPr="00BC04C5">
        <w:rPr>
          <w:rFonts w:ascii="Arial" w:eastAsia="Times New Roman" w:hAnsi="Arial" w:cs="Arial"/>
          <w:sz w:val="24"/>
          <w:szCs w:val="24"/>
        </w:rPr>
        <w:t>xempt</w:t>
      </w:r>
    </w:p>
    <w:p w14:paraId="65FDD8E7" w14:textId="77777777" w:rsidR="00FF56A9" w:rsidRPr="00BC04C5" w:rsidRDefault="00FF56A9" w:rsidP="00FF56A9">
      <w:pPr>
        <w:shd w:val="clear" w:color="auto" w:fill="FFFFFF"/>
        <w:spacing w:after="0" w:line="240" w:lineRule="auto"/>
        <w:rPr>
          <w:rFonts w:ascii="Arial" w:eastAsia="Times New Roman" w:hAnsi="Arial" w:cs="Arial"/>
          <w:sz w:val="24"/>
          <w:szCs w:val="24"/>
        </w:rPr>
      </w:pPr>
    </w:p>
    <w:p w14:paraId="034B3720" w14:textId="48269F57" w:rsidR="00EA447A" w:rsidRPr="00BC04C5" w:rsidRDefault="00FF56A9" w:rsidP="5EDD3EB1">
      <w:pPr>
        <w:shd w:val="clear" w:color="auto" w:fill="FFFFFF" w:themeFill="background1"/>
        <w:spacing w:after="0" w:line="240" w:lineRule="auto"/>
        <w:rPr>
          <w:rFonts w:ascii="Arial" w:eastAsia="Times New Roman" w:hAnsi="Arial" w:cs="Arial"/>
          <w:sz w:val="24"/>
          <w:szCs w:val="24"/>
        </w:rPr>
      </w:pPr>
      <w:r w:rsidRPr="00BC04C5">
        <w:rPr>
          <w:rFonts w:ascii="Arial" w:eastAsia="Times New Roman" w:hAnsi="Arial" w:cs="Arial"/>
          <w:b/>
          <w:bCs/>
          <w:sz w:val="24"/>
          <w:szCs w:val="24"/>
        </w:rPr>
        <w:t>Pay Grade:</w:t>
      </w:r>
      <w:r w:rsidR="00582802" w:rsidRPr="00BC04C5">
        <w:rPr>
          <w:rFonts w:ascii="Arial" w:eastAsia="Times New Roman" w:hAnsi="Arial" w:cs="Arial"/>
          <w:b/>
          <w:bCs/>
          <w:sz w:val="24"/>
          <w:szCs w:val="24"/>
        </w:rPr>
        <w:t xml:space="preserve"> </w:t>
      </w:r>
      <w:r w:rsidR="005A0E9F" w:rsidRPr="00BC04C5">
        <w:rPr>
          <w:rFonts w:ascii="Arial" w:eastAsia="Times New Roman" w:hAnsi="Arial" w:cs="Arial"/>
          <w:sz w:val="24"/>
          <w:szCs w:val="24"/>
        </w:rPr>
        <w:t>7</w:t>
      </w:r>
      <w:r w:rsidR="002B5917" w:rsidRPr="00BC04C5">
        <w:rPr>
          <w:rFonts w:ascii="Arial" w:eastAsia="Times New Roman" w:hAnsi="Arial" w:cs="Arial"/>
          <w:sz w:val="24"/>
          <w:szCs w:val="24"/>
        </w:rPr>
        <w:t>3</w:t>
      </w:r>
    </w:p>
    <w:p w14:paraId="3E0C7C88" w14:textId="1DA1800E" w:rsidR="00FF56A9" w:rsidRPr="00BC04C5"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BC04C5" w:rsidRDefault="4510CEF4" w:rsidP="007A2781">
      <w:pPr>
        <w:spacing w:after="0" w:line="259" w:lineRule="auto"/>
        <w:rPr>
          <w:rFonts w:ascii="Arial" w:eastAsia="Arial" w:hAnsi="Arial" w:cs="Arial"/>
          <w:sz w:val="24"/>
          <w:szCs w:val="24"/>
        </w:rPr>
      </w:pPr>
      <w:r w:rsidRPr="00BC04C5">
        <w:rPr>
          <w:rFonts w:ascii="Arial" w:eastAsia="Arial" w:hAnsi="Arial" w:cs="Arial"/>
          <w:b/>
          <w:bCs/>
          <w:sz w:val="24"/>
          <w:szCs w:val="24"/>
        </w:rPr>
        <w:t xml:space="preserve">Job Description Summary:  </w:t>
      </w:r>
    </w:p>
    <w:p w14:paraId="42E86297" w14:textId="4EC966AB" w:rsidR="002B5917" w:rsidRPr="00BC04C5" w:rsidRDefault="002B5917" w:rsidP="002B5917">
      <w:pPr>
        <w:pStyle w:val="wk0f"/>
        <w:shd w:val="clear" w:color="auto" w:fill="FFFFFF"/>
        <w:spacing w:before="0" w:beforeAutospacing="0" w:after="0" w:afterAutospacing="0"/>
        <w:textAlignment w:val="baseline"/>
        <w:rPr>
          <w:rFonts w:ascii="Arial" w:hAnsi="Arial" w:cs="Arial"/>
        </w:rPr>
      </w:pPr>
      <w:r w:rsidRPr="00BC04C5">
        <w:rPr>
          <w:rFonts w:ascii="Arial" w:hAnsi="Arial" w:cs="Arial"/>
        </w:rPr>
        <w:t>The Security Analyst III P73, under general direction, serves as technical lead for information technology (IT) security analysis projects or services. Provides technical oversight for the application of and compliance with technical standards. Coordinates the technical activities of an IT security analysis team. Completes reports and summaries for management and users including project status reports, problem reports, and progress summaries.</w:t>
      </w:r>
    </w:p>
    <w:p w14:paraId="449829D7" w14:textId="7D8EE1D2" w:rsidR="00653468" w:rsidRPr="00BC04C5" w:rsidRDefault="00653468" w:rsidP="5745B4B6">
      <w:pPr>
        <w:spacing w:after="0" w:line="240" w:lineRule="auto"/>
        <w:rPr>
          <w:rFonts w:ascii="Arial" w:eastAsia="Arial" w:hAnsi="Arial" w:cs="Arial"/>
          <w:sz w:val="24"/>
          <w:szCs w:val="24"/>
        </w:rPr>
      </w:pPr>
    </w:p>
    <w:p w14:paraId="042F36DA" w14:textId="77777777" w:rsidR="00BC04C5" w:rsidRPr="00BC04C5" w:rsidRDefault="00BC04C5" w:rsidP="00BC04C5">
      <w:pPr>
        <w:pStyle w:val="NoSpacing"/>
        <w:rPr>
          <w:rFonts w:ascii="Arial" w:eastAsia="Arial" w:hAnsi="Arial" w:cs="Arial"/>
          <w:b/>
          <w:bCs/>
          <w:sz w:val="24"/>
          <w:szCs w:val="24"/>
        </w:rPr>
      </w:pPr>
      <w:r w:rsidRPr="00BC04C5">
        <w:rPr>
          <w:rFonts w:ascii="Arial" w:eastAsia="Arial" w:hAnsi="Arial" w:cs="Arial"/>
          <w:b/>
          <w:bCs/>
          <w:sz w:val="24"/>
          <w:szCs w:val="24"/>
        </w:rPr>
        <w:t>Essential Duties and Tasks:</w:t>
      </w:r>
    </w:p>
    <w:p w14:paraId="225800B8" w14:textId="77777777" w:rsidR="00BC04C5" w:rsidRPr="00BC04C5" w:rsidRDefault="00BC04C5" w:rsidP="00BC04C5">
      <w:pPr>
        <w:spacing w:before="100" w:beforeAutospacing="1" w:after="0" w:line="240" w:lineRule="auto"/>
        <w:rPr>
          <w:rFonts w:ascii="Arial" w:eastAsia="Times New Roman" w:hAnsi="Arial" w:cs="Arial"/>
          <w:sz w:val="24"/>
          <w:szCs w:val="24"/>
        </w:rPr>
      </w:pPr>
      <w:r w:rsidRPr="00BC04C5">
        <w:rPr>
          <w:rFonts w:ascii="Arial" w:eastAsia="Times New Roman" w:hAnsi="Arial" w:cs="Arial"/>
          <w:b/>
          <w:bCs/>
          <w:sz w:val="24"/>
          <w:szCs w:val="24"/>
        </w:rPr>
        <w:t>40% Security Analysis</w:t>
      </w:r>
    </w:p>
    <w:p w14:paraId="25205D2D"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contentcontrolboundarysink"/>
          <w:rFonts w:ascii="Arial" w:hAnsi="Arial" w:cs="Arial"/>
          <w:sz w:val="24"/>
          <w:szCs w:val="24"/>
          <w:shd w:val="clear" w:color="auto" w:fill="FFFFFF"/>
        </w:rPr>
        <w:t xml:space="preserve">​​​Leads the </w:t>
      </w:r>
      <w:r w:rsidRPr="00BC04C5">
        <w:rPr>
          <w:rStyle w:val="normaltextrun"/>
          <w:rFonts w:ascii="Arial" w:hAnsi="Arial" w:cs="Arial"/>
          <w:sz w:val="24"/>
          <w:szCs w:val="24"/>
          <w:shd w:val="clear" w:color="auto" w:fill="FFFFFF"/>
        </w:rPr>
        <w:t>enforcement, auditing, and consultation on the appropriate application of security policies and procedures.</w:t>
      </w:r>
    </w:p>
    <w:p w14:paraId="65A34204"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normaltextrun"/>
          <w:rFonts w:ascii="Arial" w:hAnsi="Arial" w:cs="Arial"/>
          <w:sz w:val="24"/>
          <w:szCs w:val="24"/>
          <w:shd w:val="clear" w:color="auto" w:fill="FFFFFF"/>
        </w:rPr>
        <w:t>Leads the administration and monitoring of data security on various platforms, conducts audits, reviews security violation reports, and investigates security exceptions.</w:t>
      </w:r>
    </w:p>
    <w:p w14:paraId="432875E9"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normaltextrun"/>
          <w:rFonts w:ascii="Arial" w:hAnsi="Arial" w:cs="Arial"/>
          <w:sz w:val="24"/>
          <w:szCs w:val="24"/>
          <w:shd w:val="clear" w:color="auto" w:fill="FFFFFF"/>
        </w:rPr>
        <w:t>Conducts and reports on internal investigations of possible security violations.</w:t>
      </w:r>
    </w:p>
    <w:p w14:paraId="0240390D"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normaltextrun"/>
          <w:rFonts w:ascii="Arial" w:hAnsi="Arial" w:cs="Arial"/>
          <w:sz w:val="24"/>
          <w:szCs w:val="24"/>
          <w:shd w:val="clear" w:color="auto" w:fill="FFFFFF"/>
        </w:rPr>
        <w:t>Reviews the accuracy of documentation and logs of information security incidents, responses, plans, methods, and procedures.</w:t>
      </w:r>
    </w:p>
    <w:p w14:paraId="74D94D2F" w14:textId="77777777" w:rsidR="00BC04C5" w:rsidRPr="00BC04C5" w:rsidRDefault="00BC04C5" w:rsidP="00BC04C5">
      <w:pPr>
        <w:pStyle w:val="ListParagraph"/>
        <w:numPr>
          <w:ilvl w:val="0"/>
          <w:numId w:val="5"/>
        </w:numPr>
        <w:spacing w:after="0" w:line="240" w:lineRule="auto"/>
        <w:rPr>
          <w:rStyle w:val="eop"/>
          <w:rFonts w:ascii="Arial" w:eastAsia="Times New Roman" w:hAnsi="Arial" w:cs="Arial"/>
          <w:sz w:val="24"/>
          <w:szCs w:val="24"/>
        </w:rPr>
      </w:pPr>
      <w:r w:rsidRPr="00BC04C5">
        <w:rPr>
          <w:rStyle w:val="normaltextrun"/>
          <w:rFonts w:ascii="Arial" w:hAnsi="Arial" w:cs="Arial"/>
          <w:sz w:val="24"/>
          <w:szCs w:val="24"/>
          <w:shd w:val="clear" w:color="auto" w:fill="FFFFFF"/>
        </w:rPr>
        <w:t>Develops risk analysis scenarios and response procedures.</w:t>
      </w:r>
      <w:r w:rsidRPr="00BC04C5">
        <w:rPr>
          <w:rStyle w:val="eop"/>
          <w:rFonts w:ascii="Arial" w:hAnsi="Arial" w:cs="Arial"/>
          <w:sz w:val="24"/>
          <w:szCs w:val="24"/>
          <w:shd w:val="clear" w:color="auto" w:fill="FFFFFF"/>
        </w:rPr>
        <w:t> </w:t>
      </w:r>
    </w:p>
    <w:p w14:paraId="4F72FD63" w14:textId="77777777" w:rsidR="00BC04C5" w:rsidRPr="00BC04C5" w:rsidRDefault="00BC04C5" w:rsidP="00BC04C5">
      <w:pPr>
        <w:spacing w:after="0" w:line="240" w:lineRule="auto"/>
        <w:rPr>
          <w:rFonts w:ascii="Arial" w:eastAsia="Times New Roman" w:hAnsi="Arial" w:cs="Arial"/>
          <w:b/>
          <w:bCs/>
          <w:sz w:val="24"/>
          <w:szCs w:val="24"/>
        </w:rPr>
      </w:pPr>
    </w:p>
    <w:p w14:paraId="096F8C5F" w14:textId="77777777" w:rsidR="00BC04C5" w:rsidRPr="00BC04C5" w:rsidRDefault="00BC04C5" w:rsidP="00BC04C5">
      <w:pPr>
        <w:spacing w:after="0" w:line="240" w:lineRule="auto"/>
        <w:rPr>
          <w:rFonts w:ascii="Arial" w:eastAsia="Times New Roman" w:hAnsi="Arial" w:cs="Arial"/>
          <w:sz w:val="24"/>
          <w:szCs w:val="24"/>
        </w:rPr>
      </w:pPr>
      <w:r w:rsidRPr="00BC04C5">
        <w:rPr>
          <w:rFonts w:ascii="Arial" w:eastAsia="Times New Roman" w:hAnsi="Arial" w:cs="Arial"/>
          <w:b/>
          <w:bCs/>
          <w:sz w:val="24"/>
          <w:szCs w:val="24"/>
        </w:rPr>
        <w:t>20% Solutions Engineering</w:t>
      </w:r>
    </w:p>
    <w:p w14:paraId="1768BDFB"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contentcontrolboundarysink"/>
          <w:rFonts w:ascii="Arial" w:hAnsi="Arial" w:cs="Arial"/>
          <w:sz w:val="24"/>
          <w:szCs w:val="24"/>
          <w:shd w:val="clear" w:color="auto" w:fill="FFFFFF"/>
        </w:rPr>
        <w:t>​​​</w:t>
      </w:r>
      <w:r w:rsidRPr="00BC04C5">
        <w:rPr>
          <w:rStyle w:val="normaltextrun"/>
          <w:rFonts w:ascii="Arial" w:hAnsi="Arial" w:cs="Arial"/>
          <w:sz w:val="24"/>
          <w:szCs w:val="24"/>
          <w:shd w:val="clear" w:color="auto" w:fill="FFFFFF"/>
        </w:rPr>
        <w:t>Leads development and management of data, system, and network security architecture.</w:t>
      </w:r>
    </w:p>
    <w:p w14:paraId="284CF2C5"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normaltextrun"/>
          <w:rFonts w:ascii="Arial" w:hAnsi="Arial" w:cs="Arial"/>
          <w:sz w:val="24"/>
          <w:szCs w:val="24"/>
          <w:shd w:val="clear" w:color="auto" w:fill="FFFFFF"/>
        </w:rPr>
        <w:t>Leads the implementation of new technology deployments and integration testing.</w:t>
      </w:r>
    </w:p>
    <w:p w14:paraId="2B0A25F7"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normaltextrun"/>
          <w:rFonts w:ascii="Arial" w:hAnsi="Arial" w:cs="Arial"/>
          <w:sz w:val="24"/>
          <w:szCs w:val="24"/>
          <w:shd w:val="clear" w:color="auto" w:fill="FFFFFF"/>
        </w:rPr>
        <w:t>Independently evaluates security products, services, and procedures to enhance productivity and effectiveness.</w:t>
      </w:r>
    </w:p>
    <w:p w14:paraId="3F5F49A0" w14:textId="77777777" w:rsidR="00BC04C5" w:rsidRPr="00BC04C5" w:rsidRDefault="00BC04C5" w:rsidP="00BC04C5">
      <w:pPr>
        <w:pStyle w:val="ListParagraph"/>
        <w:numPr>
          <w:ilvl w:val="0"/>
          <w:numId w:val="5"/>
        </w:numPr>
        <w:spacing w:after="0" w:line="240" w:lineRule="auto"/>
        <w:rPr>
          <w:rStyle w:val="eop"/>
          <w:rFonts w:ascii="Arial" w:eastAsia="Times New Roman" w:hAnsi="Arial" w:cs="Arial"/>
          <w:sz w:val="24"/>
          <w:szCs w:val="24"/>
        </w:rPr>
      </w:pPr>
      <w:r w:rsidRPr="00BC04C5">
        <w:rPr>
          <w:rStyle w:val="normaltextrun"/>
          <w:rFonts w:ascii="Arial" w:hAnsi="Arial" w:cs="Arial"/>
          <w:sz w:val="24"/>
          <w:szCs w:val="24"/>
          <w:shd w:val="clear" w:color="auto" w:fill="FFFFFF"/>
        </w:rPr>
        <w:t>Leads projects in developing work plans and time schedules, including outlining phases and identifying personnel and computing equipment requirements.</w:t>
      </w:r>
      <w:r w:rsidRPr="00BC04C5">
        <w:rPr>
          <w:rStyle w:val="eop"/>
          <w:rFonts w:ascii="Arial" w:hAnsi="Arial" w:cs="Arial"/>
          <w:sz w:val="24"/>
          <w:szCs w:val="24"/>
          <w:shd w:val="clear" w:color="auto" w:fill="FFFFFF"/>
        </w:rPr>
        <w:t> </w:t>
      </w:r>
    </w:p>
    <w:p w14:paraId="4598513F" w14:textId="77777777" w:rsidR="00BC04C5" w:rsidRPr="00BC04C5" w:rsidRDefault="00BC04C5" w:rsidP="00BC04C5">
      <w:pPr>
        <w:pStyle w:val="ListParagraph"/>
        <w:spacing w:after="0" w:line="240" w:lineRule="auto"/>
        <w:rPr>
          <w:rStyle w:val="eop"/>
          <w:rFonts w:ascii="Arial" w:eastAsia="Times New Roman" w:hAnsi="Arial" w:cs="Arial"/>
          <w:sz w:val="24"/>
          <w:szCs w:val="24"/>
        </w:rPr>
      </w:pPr>
    </w:p>
    <w:p w14:paraId="7F71BAB8" w14:textId="77777777" w:rsidR="00BC04C5" w:rsidRPr="00BC04C5" w:rsidRDefault="00BC04C5" w:rsidP="00BC04C5">
      <w:pPr>
        <w:spacing w:after="0" w:line="240" w:lineRule="auto"/>
        <w:rPr>
          <w:rFonts w:ascii="Arial" w:eastAsia="Times New Roman" w:hAnsi="Arial" w:cs="Arial"/>
          <w:sz w:val="24"/>
          <w:szCs w:val="24"/>
        </w:rPr>
      </w:pPr>
      <w:r w:rsidRPr="00BC04C5">
        <w:rPr>
          <w:rFonts w:ascii="Arial" w:eastAsia="Times New Roman" w:hAnsi="Arial" w:cs="Arial"/>
          <w:b/>
          <w:bCs/>
          <w:sz w:val="24"/>
          <w:szCs w:val="24"/>
        </w:rPr>
        <w:t>20% Strategic Collaboration &amp; Partnerships</w:t>
      </w:r>
    </w:p>
    <w:p w14:paraId="49152712"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contentcontrolboundarysink"/>
          <w:rFonts w:ascii="Arial" w:hAnsi="Arial" w:cs="Arial"/>
          <w:sz w:val="24"/>
          <w:szCs w:val="24"/>
          <w:shd w:val="clear" w:color="auto" w:fill="FFFFFF"/>
        </w:rPr>
        <w:t>​​​</w:t>
      </w:r>
      <w:r w:rsidRPr="00BC04C5">
        <w:rPr>
          <w:rStyle w:val="normaltextrun"/>
          <w:rFonts w:ascii="Arial" w:hAnsi="Arial" w:cs="Arial"/>
          <w:sz w:val="24"/>
          <w:szCs w:val="24"/>
          <w:shd w:val="clear" w:color="auto" w:fill="FFFFFF"/>
        </w:rPr>
        <w:t xml:space="preserve">Partners enterprise stakeholders to coordinate the development of specifications within service-based solutions. </w:t>
      </w:r>
    </w:p>
    <w:p w14:paraId="4B88ABB0"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normaltextrun"/>
          <w:rFonts w:ascii="Arial" w:hAnsi="Arial" w:cs="Arial"/>
          <w:sz w:val="24"/>
          <w:szCs w:val="24"/>
          <w:shd w:val="clear" w:color="auto" w:fill="FFFFFF"/>
        </w:rPr>
        <w:t xml:space="preserve">Serves as a lead resource for other teams or organizations. </w:t>
      </w:r>
    </w:p>
    <w:p w14:paraId="552F6A16" w14:textId="77777777" w:rsidR="00BC04C5" w:rsidRPr="00BC04C5" w:rsidRDefault="00BC04C5" w:rsidP="00BC04C5">
      <w:pPr>
        <w:pStyle w:val="ListParagraph"/>
        <w:numPr>
          <w:ilvl w:val="0"/>
          <w:numId w:val="5"/>
        </w:numPr>
        <w:spacing w:after="0" w:line="240" w:lineRule="auto"/>
        <w:rPr>
          <w:rStyle w:val="eop"/>
          <w:rFonts w:ascii="Arial" w:eastAsia="Times New Roman" w:hAnsi="Arial" w:cs="Arial"/>
          <w:sz w:val="24"/>
          <w:szCs w:val="24"/>
        </w:rPr>
      </w:pPr>
      <w:r w:rsidRPr="00BC04C5">
        <w:rPr>
          <w:rStyle w:val="normaltextrun"/>
          <w:rFonts w:ascii="Arial" w:hAnsi="Arial" w:cs="Arial"/>
          <w:sz w:val="24"/>
          <w:szCs w:val="24"/>
          <w:shd w:val="clear" w:color="auto" w:fill="FFFFFF"/>
        </w:rPr>
        <w:lastRenderedPageBreak/>
        <w:t>Advises junior security analysts, technical staff, policy administrators, and clients on the integrity of security procedures, systems, and policies in the design of systems and facilities.</w:t>
      </w:r>
      <w:r w:rsidRPr="00BC04C5">
        <w:rPr>
          <w:rStyle w:val="eop"/>
          <w:rFonts w:ascii="Arial" w:hAnsi="Arial" w:cs="Arial"/>
          <w:sz w:val="24"/>
          <w:szCs w:val="24"/>
          <w:shd w:val="clear" w:color="auto" w:fill="FFFFFF"/>
        </w:rPr>
        <w:t> </w:t>
      </w:r>
    </w:p>
    <w:p w14:paraId="17059E18" w14:textId="77777777" w:rsidR="00BC04C5" w:rsidRPr="00BC04C5" w:rsidRDefault="00BC04C5" w:rsidP="00BC04C5">
      <w:pPr>
        <w:pStyle w:val="ListParagraph"/>
        <w:spacing w:after="0" w:line="240" w:lineRule="auto"/>
        <w:rPr>
          <w:rStyle w:val="eop"/>
          <w:rFonts w:ascii="Arial" w:eastAsia="Times New Roman" w:hAnsi="Arial" w:cs="Arial"/>
          <w:sz w:val="24"/>
          <w:szCs w:val="24"/>
        </w:rPr>
      </w:pPr>
    </w:p>
    <w:p w14:paraId="4D8EB8DD" w14:textId="77777777" w:rsidR="00BC04C5" w:rsidRPr="00BC04C5" w:rsidRDefault="00BC04C5" w:rsidP="00BC04C5">
      <w:pPr>
        <w:spacing w:after="0" w:line="240" w:lineRule="auto"/>
        <w:rPr>
          <w:rFonts w:ascii="Arial" w:eastAsia="Times New Roman" w:hAnsi="Arial" w:cs="Arial"/>
          <w:sz w:val="24"/>
          <w:szCs w:val="24"/>
        </w:rPr>
      </w:pPr>
      <w:r w:rsidRPr="00BC04C5">
        <w:rPr>
          <w:rFonts w:ascii="Arial" w:eastAsia="Times New Roman" w:hAnsi="Arial" w:cs="Arial"/>
          <w:b/>
          <w:bCs/>
          <w:sz w:val="24"/>
          <w:szCs w:val="24"/>
        </w:rPr>
        <w:t>10% Documentation</w:t>
      </w:r>
    </w:p>
    <w:p w14:paraId="7756CE53"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contentcontrolboundarysink"/>
          <w:rFonts w:ascii="Arial" w:hAnsi="Arial" w:cs="Arial"/>
          <w:sz w:val="24"/>
          <w:szCs w:val="24"/>
          <w:shd w:val="clear" w:color="auto" w:fill="FFFFFF"/>
        </w:rPr>
        <w:t xml:space="preserve">​Leads the development of </w:t>
      </w:r>
      <w:r w:rsidRPr="00BC04C5">
        <w:rPr>
          <w:rStyle w:val="normaltextrun"/>
          <w:rFonts w:ascii="Arial" w:hAnsi="Arial" w:cs="Arial"/>
          <w:sz w:val="24"/>
          <w:szCs w:val="24"/>
          <w:shd w:val="clear" w:color="auto" w:fill="FFFFFF"/>
        </w:rPr>
        <w:t xml:space="preserve">standard operating procedures.  </w:t>
      </w:r>
    </w:p>
    <w:p w14:paraId="58363066" w14:textId="77777777" w:rsidR="00BC04C5" w:rsidRPr="00BC04C5" w:rsidRDefault="00BC04C5" w:rsidP="00BC04C5">
      <w:pPr>
        <w:pStyle w:val="ListParagraph"/>
        <w:numPr>
          <w:ilvl w:val="0"/>
          <w:numId w:val="5"/>
        </w:numPr>
        <w:spacing w:after="0" w:line="240" w:lineRule="auto"/>
        <w:rPr>
          <w:rStyle w:val="normaltextrun"/>
          <w:rFonts w:ascii="Arial" w:eastAsia="Times New Roman" w:hAnsi="Arial" w:cs="Arial"/>
          <w:sz w:val="24"/>
          <w:szCs w:val="24"/>
        </w:rPr>
      </w:pPr>
      <w:r w:rsidRPr="00BC04C5">
        <w:rPr>
          <w:rStyle w:val="normaltextrun"/>
          <w:rFonts w:ascii="Arial" w:hAnsi="Arial" w:cs="Arial"/>
          <w:sz w:val="24"/>
          <w:szCs w:val="24"/>
          <w:shd w:val="clear" w:color="auto" w:fill="FFFFFF"/>
        </w:rPr>
        <w:t xml:space="preserve">Oversees documentation provided to partner support teams, customers, stakeholders, and vendors. </w:t>
      </w:r>
    </w:p>
    <w:p w14:paraId="31EBA8C6" w14:textId="77777777" w:rsidR="00BC04C5" w:rsidRPr="00BC04C5" w:rsidRDefault="00BC04C5" w:rsidP="00BC04C5">
      <w:pPr>
        <w:pStyle w:val="ListParagraph"/>
        <w:numPr>
          <w:ilvl w:val="0"/>
          <w:numId w:val="5"/>
        </w:numPr>
        <w:spacing w:after="0" w:line="240" w:lineRule="auto"/>
        <w:rPr>
          <w:rStyle w:val="eop"/>
          <w:rFonts w:ascii="Arial" w:eastAsia="Times New Roman" w:hAnsi="Arial" w:cs="Arial"/>
          <w:sz w:val="24"/>
          <w:szCs w:val="24"/>
        </w:rPr>
      </w:pPr>
      <w:r w:rsidRPr="00BC04C5">
        <w:rPr>
          <w:rStyle w:val="normaltextrun"/>
          <w:rFonts w:ascii="Arial" w:hAnsi="Arial" w:cs="Arial"/>
          <w:sz w:val="24"/>
          <w:szCs w:val="24"/>
          <w:shd w:val="clear" w:color="auto" w:fill="FFFFFF"/>
        </w:rPr>
        <w:t>Leads the creation and maintenance of documentation for technologies, including installation, configuration, and appropriate troubleshooting steps.</w:t>
      </w:r>
      <w:r w:rsidRPr="00BC04C5">
        <w:rPr>
          <w:rStyle w:val="eop"/>
          <w:rFonts w:ascii="Arial" w:hAnsi="Arial" w:cs="Arial"/>
          <w:sz w:val="24"/>
          <w:szCs w:val="24"/>
          <w:shd w:val="clear" w:color="auto" w:fill="FFFFFF"/>
        </w:rPr>
        <w:t> </w:t>
      </w:r>
    </w:p>
    <w:p w14:paraId="38B6871A" w14:textId="77777777" w:rsidR="00BC04C5" w:rsidRPr="00BC04C5" w:rsidRDefault="00BC04C5" w:rsidP="00BC04C5">
      <w:pPr>
        <w:pStyle w:val="ListParagraph"/>
        <w:spacing w:after="0" w:line="240" w:lineRule="auto"/>
        <w:rPr>
          <w:rStyle w:val="eop"/>
          <w:rFonts w:ascii="Arial" w:eastAsia="Times New Roman" w:hAnsi="Arial" w:cs="Arial"/>
          <w:sz w:val="24"/>
          <w:szCs w:val="24"/>
        </w:rPr>
      </w:pPr>
    </w:p>
    <w:p w14:paraId="4D69BBBF" w14:textId="77777777" w:rsidR="00BC04C5" w:rsidRPr="00BC04C5" w:rsidRDefault="00BC04C5" w:rsidP="00BC04C5">
      <w:pPr>
        <w:spacing w:after="0" w:line="240" w:lineRule="auto"/>
        <w:rPr>
          <w:rFonts w:ascii="Arial" w:eastAsia="Times New Roman" w:hAnsi="Arial" w:cs="Arial"/>
          <w:sz w:val="24"/>
          <w:szCs w:val="24"/>
        </w:rPr>
      </w:pPr>
      <w:r w:rsidRPr="00BC04C5">
        <w:rPr>
          <w:rFonts w:ascii="Arial" w:eastAsia="Times New Roman" w:hAnsi="Arial" w:cs="Arial"/>
          <w:b/>
          <w:bCs/>
          <w:sz w:val="24"/>
          <w:szCs w:val="24"/>
        </w:rPr>
        <w:t>10% Professional Development</w:t>
      </w:r>
    </w:p>
    <w:p w14:paraId="6C547D47" w14:textId="77777777" w:rsidR="00BC04C5" w:rsidRPr="00BC04C5" w:rsidRDefault="00BC04C5" w:rsidP="00BC04C5">
      <w:pPr>
        <w:pStyle w:val="ListParagraph"/>
        <w:numPr>
          <w:ilvl w:val="0"/>
          <w:numId w:val="5"/>
        </w:numPr>
        <w:spacing w:after="0" w:line="259" w:lineRule="auto"/>
        <w:rPr>
          <w:rStyle w:val="eop"/>
          <w:rFonts w:ascii="Arial" w:hAnsi="Arial" w:cs="Arial"/>
          <w:sz w:val="24"/>
          <w:szCs w:val="24"/>
          <w:shd w:val="clear" w:color="auto" w:fill="FFFFFF"/>
        </w:rPr>
      </w:pPr>
      <w:r w:rsidRPr="00BC04C5">
        <w:rPr>
          <w:rStyle w:val="contentcontrolboundarysink"/>
          <w:rFonts w:ascii="Arial" w:hAnsi="Arial" w:cs="Arial"/>
          <w:sz w:val="24"/>
          <w:szCs w:val="24"/>
          <w:shd w:val="clear" w:color="auto" w:fill="FFFFFF"/>
        </w:rPr>
        <w:t>​​​</w:t>
      </w:r>
      <w:r w:rsidRPr="00BC04C5">
        <w:rPr>
          <w:rStyle w:val="normaltextrun"/>
          <w:rFonts w:ascii="Arial" w:hAnsi="Arial" w:cs="Arial"/>
          <w:sz w:val="24"/>
          <w:szCs w:val="24"/>
          <w:shd w:val="clear" w:color="auto" w:fill="FFFFFF"/>
        </w:rPr>
        <w:t>Participates in training, professional development sessions, and continual and ongoing training and exploration into new technologies.</w:t>
      </w:r>
      <w:r w:rsidRPr="00BC04C5">
        <w:rPr>
          <w:rStyle w:val="contentcontrolboundarysink"/>
          <w:rFonts w:ascii="Arial" w:hAnsi="Arial" w:cs="Arial"/>
          <w:sz w:val="24"/>
          <w:szCs w:val="24"/>
          <w:shd w:val="clear" w:color="auto" w:fill="FFFFFF"/>
        </w:rPr>
        <w:t>​​</w:t>
      </w:r>
      <w:r w:rsidRPr="00BC04C5">
        <w:rPr>
          <w:rStyle w:val="eop"/>
          <w:rFonts w:ascii="Arial" w:hAnsi="Arial" w:cs="Arial"/>
          <w:sz w:val="24"/>
          <w:szCs w:val="24"/>
          <w:shd w:val="clear" w:color="auto" w:fill="FFFFFF"/>
        </w:rPr>
        <w:t> </w:t>
      </w:r>
    </w:p>
    <w:p w14:paraId="6D7A3424" w14:textId="77777777" w:rsidR="00BC04C5" w:rsidRPr="00BC04C5" w:rsidRDefault="00BC04C5" w:rsidP="5745B4B6">
      <w:pPr>
        <w:spacing w:after="0" w:line="240" w:lineRule="auto"/>
        <w:rPr>
          <w:rFonts w:ascii="Arial" w:eastAsia="Arial" w:hAnsi="Arial" w:cs="Arial"/>
          <w:sz w:val="24"/>
          <w:szCs w:val="24"/>
        </w:rPr>
      </w:pPr>
    </w:p>
    <w:p w14:paraId="754B7B84" w14:textId="5ACA648C" w:rsidR="007173AB" w:rsidRPr="00BC04C5" w:rsidRDefault="007173AB" w:rsidP="5745B4B6">
      <w:pPr>
        <w:spacing w:after="0" w:line="240" w:lineRule="auto"/>
        <w:rPr>
          <w:rFonts w:ascii="Arial" w:eastAsia="Arial" w:hAnsi="Arial" w:cs="Arial"/>
          <w:b/>
          <w:bCs/>
          <w:sz w:val="24"/>
          <w:szCs w:val="24"/>
        </w:rPr>
      </w:pPr>
      <w:r w:rsidRPr="00BC04C5">
        <w:rPr>
          <w:rFonts w:ascii="Arial" w:eastAsia="Arial" w:hAnsi="Arial" w:cs="Arial"/>
          <w:b/>
          <w:bCs/>
          <w:sz w:val="24"/>
          <w:szCs w:val="24"/>
        </w:rPr>
        <w:t>Qualifications</w:t>
      </w:r>
    </w:p>
    <w:p w14:paraId="6B53848D" w14:textId="77777777" w:rsidR="007173AB" w:rsidRPr="00BC04C5" w:rsidRDefault="007173AB" w:rsidP="5745B4B6">
      <w:pPr>
        <w:spacing w:after="0" w:line="240" w:lineRule="auto"/>
        <w:rPr>
          <w:rFonts w:ascii="Arial" w:eastAsia="Arial" w:hAnsi="Arial" w:cs="Arial"/>
          <w:sz w:val="24"/>
          <w:szCs w:val="24"/>
        </w:rPr>
      </w:pPr>
    </w:p>
    <w:p w14:paraId="43066C41" w14:textId="2E0665C2" w:rsidR="4510CEF4" w:rsidRPr="00BC04C5" w:rsidRDefault="4510CEF4" w:rsidP="008E5D8B">
      <w:pPr>
        <w:spacing w:after="0" w:line="259" w:lineRule="auto"/>
        <w:rPr>
          <w:rFonts w:ascii="Arial" w:eastAsia="Arial" w:hAnsi="Arial" w:cs="Arial"/>
          <w:b/>
          <w:bCs/>
          <w:sz w:val="24"/>
          <w:szCs w:val="24"/>
        </w:rPr>
      </w:pPr>
      <w:r w:rsidRPr="00BC04C5">
        <w:rPr>
          <w:rFonts w:ascii="Arial" w:eastAsia="Arial" w:hAnsi="Arial" w:cs="Arial"/>
          <w:b/>
          <w:bCs/>
          <w:sz w:val="24"/>
          <w:szCs w:val="24"/>
        </w:rPr>
        <w:t xml:space="preserve">Required Education: </w:t>
      </w:r>
    </w:p>
    <w:p w14:paraId="76B0DC75" w14:textId="59952935" w:rsidR="5BD3238A" w:rsidRPr="00BC04C5" w:rsidRDefault="5BD3238A" w:rsidP="117CF87F">
      <w:pPr>
        <w:pStyle w:val="ListParagraph"/>
        <w:numPr>
          <w:ilvl w:val="0"/>
          <w:numId w:val="2"/>
        </w:numPr>
        <w:spacing w:after="160" w:line="259" w:lineRule="auto"/>
        <w:rPr>
          <w:rFonts w:ascii="Arial" w:eastAsia="Arial" w:hAnsi="Arial" w:cs="Arial"/>
          <w:sz w:val="24"/>
          <w:szCs w:val="24"/>
        </w:rPr>
      </w:pPr>
      <w:r w:rsidRPr="00BC04C5">
        <w:rPr>
          <w:rFonts w:ascii="Arial" w:eastAsia="Arial" w:hAnsi="Arial" w:cs="Arial"/>
          <w:sz w:val="24"/>
          <w:szCs w:val="24"/>
        </w:rPr>
        <w:t xml:space="preserve">Bachelor’s degree or equivalent combination of education and experience. </w:t>
      </w:r>
    </w:p>
    <w:p w14:paraId="4A5AB3D7" w14:textId="68C91A80" w:rsidR="007173AB" w:rsidRPr="00BC04C5" w:rsidRDefault="007173AB" w:rsidP="007173AB">
      <w:pPr>
        <w:spacing w:after="160" w:line="259" w:lineRule="auto"/>
        <w:rPr>
          <w:rFonts w:ascii="Arial" w:eastAsia="Arial" w:hAnsi="Arial" w:cs="Arial"/>
          <w:b/>
          <w:bCs/>
          <w:sz w:val="24"/>
          <w:szCs w:val="24"/>
        </w:rPr>
      </w:pPr>
      <w:r w:rsidRPr="00BC04C5">
        <w:rPr>
          <w:rFonts w:ascii="Arial" w:eastAsia="Arial" w:hAnsi="Arial" w:cs="Arial"/>
          <w:b/>
          <w:bCs/>
          <w:sz w:val="24"/>
          <w:szCs w:val="24"/>
        </w:rPr>
        <w:t>Required Experience:</w:t>
      </w:r>
    </w:p>
    <w:p w14:paraId="2F602631" w14:textId="2D625F63" w:rsidR="5BD3238A" w:rsidRPr="00BC04C5" w:rsidRDefault="5BD3238A" w:rsidP="117CF87F">
      <w:pPr>
        <w:pStyle w:val="ListParagraph"/>
        <w:numPr>
          <w:ilvl w:val="0"/>
          <w:numId w:val="2"/>
        </w:numPr>
        <w:spacing w:after="160" w:line="259" w:lineRule="auto"/>
        <w:rPr>
          <w:rFonts w:ascii="Arial" w:eastAsia="Arial" w:hAnsi="Arial" w:cs="Arial"/>
          <w:sz w:val="24"/>
          <w:szCs w:val="24"/>
        </w:rPr>
      </w:pPr>
      <w:r w:rsidRPr="00BC04C5">
        <w:rPr>
          <w:rFonts w:ascii="Arial" w:eastAsia="Arial" w:hAnsi="Arial" w:cs="Arial"/>
          <w:sz w:val="24"/>
          <w:szCs w:val="24"/>
        </w:rPr>
        <w:t>Five years of security analysis or development experience.</w:t>
      </w:r>
    </w:p>
    <w:p w14:paraId="4A58E23F" w14:textId="24D22EC7" w:rsidR="5745B4B6" w:rsidRPr="00BC04C5" w:rsidRDefault="4510CEF4" w:rsidP="00720626">
      <w:pPr>
        <w:spacing w:after="0" w:line="259" w:lineRule="auto"/>
        <w:rPr>
          <w:rFonts w:ascii="Arial" w:eastAsia="Arial" w:hAnsi="Arial" w:cs="Arial"/>
          <w:b/>
          <w:bCs/>
          <w:sz w:val="24"/>
          <w:szCs w:val="24"/>
        </w:rPr>
      </w:pPr>
      <w:r w:rsidRPr="00BC04C5">
        <w:rPr>
          <w:rFonts w:ascii="Arial" w:eastAsia="Arial" w:hAnsi="Arial" w:cs="Arial"/>
          <w:b/>
          <w:bCs/>
          <w:sz w:val="24"/>
          <w:szCs w:val="24"/>
        </w:rPr>
        <w:t xml:space="preserve">Required Licenses and Certifications:  </w:t>
      </w:r>
    </w:p>
    <w:p w14:paraId="2E593E9E" w14:textId="321586D6" w:rsidR="008A0850" w:rsidRPr="00BC04C5" w:rsidRDefault="008A0850" w:rsidP="006F1514">
      <w:pPr>
        <w:pStyle w:val="ListParagraph"/>
        <w:numPr>
          <w:ilvl w:val="0"/>
          <w:numId w:val="4"/>
        </w:numPr>
        <w:spacing w:after="160" w:line="259" w:lineRule="auto"/>
        <w:rPr>
          <w:rFonts w:ascii="Arial" w:eastAsia="Arial" w:hAnsi="Arial" w:cs="Arial"/>
          <w:sz w:val="24"/>
          <w:szCs w:val="24"/>
        </w:rPr>
      </w:pPr>
      <w:r w:rsidRPr="00BC04C5">
        <w:rPr>
          <w:rFonts w:ascii="Arial" w:eastAsia="Arial" w:hAnsi="Arial" w:cs="Arial"/>
          <w:sz w:val="24"/>
          <w:szCs w:val="24"/>
        </w:rPr>
        <w:t>None</w:t>
      </w:r>
    </w:p>
    <w:p w14:paraId="24C3BAA1" w14:textId="5892909C" w:rsidR="5745B4B6" w:rsidRPr="00BC04C5" w:rsidRDefault="4510CEF4" w:rsidP="00720626">
      <w:pPr>
        <w:spacing w:after="0" w:line="259" w:lineRule="auto"/>
        <w:rPr>
          <w:rFonts w:ascii="Arial" w:eastAsia="Arial" w:hAnsi="Arial" w:cs="Arial"/>
          <w:b/>
          <w:bCs/>
          <w:sz w:val="24"/>
          <w:szCs w:val="24"/>
        </w:rPr>
      </w:pPr>
      <w:r w:rsidRPr="00BC04C5">
        <w:rPr>
          <w:rFonts w:ascii="Arial" w:eastAsia="Arial" w:hAnsi="Arial" w:cs="Arial"/>
          <w:b/>
          <w:bCs/>
          <w:sz w:val="24"/>
          <w:szCs w:val="24"/>
        </w:rPr>
        <w:t>Required Knowledge, Skills, and Abilities:</w:t>
      </w:r>
    </w:p>
    <w:p w14:paraId="72EAD57C" w14:textId="148CBA01" w:rsidR="009F6B0F" w:rsidRPr="00BC04C5" w:rsidRDefault="00DE6938" w:rsidP="003E120D">
      <w:pPr>
        <w:pStyle w:val="ListParagraph"/>
        <w:numPr>
          <w:ilvl w:val="0"/>
          <w:numId w:val="4"/>
        </w:numPr>
        <w:spacing w:after="0" w:line="259" w:lineRule="auto"/>
        <w:rPr>
          <w:rFonts w:ascii="Arial" w:hAnsi="Arial" w:cs="Arial"/>
          <w:sz w:val="24"/>
          <w:szCs w:val="24"/>
          <w:shd w:val="clear" w:color="auto" w:fill="FFFFFF"/>
        </w:rPr>
      </w:pPr>
      <w:r w:rsidRPr="00BC04C5">
        <w:rPr>
          <w:rFonts w:ascii="Arial" w:hAnsi="Arial" w:cs="Arial"/>
          <w:sz w:val="24"/>
          <w:szCs w:val="24"/>
          <w:shd w:val="clear" w:color="auto" w:fill="FFFFFF"/>
        </w:rPr>
        <w:t>Ability to multitask and work cooperatively with others.</w:t>
      </w:r>
    </w:p>
    <w:p w14:paraId="0E710DC9" w14:textId="2F0FF693" w:rsidR="00AC1B1B" w:rsidRPr="00BC04C5" w:rsidRDefault="00AC1B1B" w:rsidP="003E120D">
      <w:pPr>
        <w:pStyle w:val="ListParagraph"/>
        <w:numPr>
          <w:ilvl w:val="0"/>
          <w:numId w:val="4"/>
        </w:numPr>
        <w:spacing w:after="0" w:line="259" w:lineRule="auto"/>
        <w:rPr>
          <w:rFonts w:ascii="Arial" w:hAnsi="Arial" w:cs="Arial"/>
          <w:sz w:val="24"/>
          <w:szCs w:val="24"/>
          <w:shd w:val="clear" w:color="auto" w:fill="FFFFFF"/>
        </w:rPr>
      </w:pPr>
      <w:r w:rsidRPr="00BC04C5">
        <w:rPr>
          <w:rFonts w:ascii="Arial" w:hAnsi="Arial" w:cs="Arial"/>
          <w:sz w:val="24"/>
          <w:szCs w:val="24"/>
          <w:shd w:val="clear" w:color="auto" w:fill="FFFFFF"/>
        </w:rPr>
        <w:t>Ability to analyze and solve complex problems.</w:t>
      </w:r>
    </w:p>
    <w:p w14:paraId="12732A6A" w14:textId="3CF379C7" w:rsidR="00AC1B1B" w:rsidRPr="00BC04C5" w:rsidRDefault="00AC1B1B" w:rsidP="003E120D">
      <w:pPr>
        <w:pStyle w:val="ListParagraph"/>
        <w:numPr>
          <w:ilvl w:val="0"/>
          <w:numId w:val="4"/>
        </w:numPr>
        <w:spacing w:after="0" w:line="259" w:lineRule="auto"/>
        <w:rPr>
          <w:rFonts w:ascii="Arial" w:hAnsi="Arial" w:cs="Arial"/>
          <w:sz w:val="24"/>
          <w:szCs w:val="24"/>
          <w:shd w:val="clear" w:color="auto" w:fill="FFFFFF"/>
        </w:rPr>
      </w:pPr>
      <w:r w:rsidRPr="00BC04C5">
        <w:rPr>
          <w:rFonts w:ascii="Arial" w:hAnsi="Arial" w:cs="Arial"/>
          <w:sz w:val="24"/>
          <w:szCs w:val="24"/>
          <w:shd w:val="clear" w:color="auto" w:fill="FFFFFF"/>
        </w:rPr>
        <w:t>Excellent written communication, interpersonal, and organizational skills.</w:t>
      </w:r>
    </w:p>
    <w:p w14:paraId="461599C6" w14:textId="39A0C396" w:rsidR="7AC016E2" w:rsidRPr="00BC04C5" w:rsidRDefault="7AC016E2" w:rsidP="007173AB">
      <w:pPr>
        <w:spacing w:after="0" w:line="259" w:lineRule="auto"/>
        <w:rPr>
          <w:rFonts w:ascii="Arial" w:hAnsi="Arial" w:cs="Arial"/>
          <w:sz w:val="24"/>
          <w:szCs w:val="24"/>
        </w:rPr>
      </w:pPr>
    </w:p>
    <w:p w14:paraId="1392CBD3" w14:textId="3D3F5EB5" w:rsidR="5296B0E5" w:rsidRPr="00BC04C5" w:rsidRDefault="5296B0E5" w:rsidP="007173AB">
      <w:pPr>
        <w:spacing w:after="0"/>
        <w:rPr>
          <w:rFonts w:ascii="Arial" w:eastAsia="Arial" w:hAnsi="Arial" w:cs="Arial"/>
          <w:b/>
          <w:bCs/>
          <w:sz w:val="24"/>
          <w:szCs w:val="24"/>
        </w:rPr>
      </w:pPr>
      <w:r w:rsidRPr="00BC04C5">
        <w:rPr>
          <w:rFonts w:ascii="Arial" w:eastAsia="Arial" w:hAnsi="Arial" w:cs="Arial"/>
          <w:b/>
          <w:bCs/>
          <w:sz w:val="24"/>
          <w:szCs w:val="24"/>
        </w:rPr>
        <w:t>Preferred Qualifications:</w:t>
      </w:r>
    </w:p>
    <w:p w14:paraId="6F6D830C" w14:textId="55DDD964" w:rsidR="5296B0E5" w:rsidRPr="00BC04C5" w:rsidRDefault="5296B0E5" w:rsidP="00BC04C5">
      <w:pPr>
        <w:pStyle w:val="ListParagraph"/>
        <w:numPr>
          <w:ilvl w:val="0"/>
          <w:numId w:val="27"/>
        </w:numPr>
        <w:spacing w:after="0"/>
        <w:rPr>
          <w:rFonts w:ascii="Arial" w:eastAsia="Arial" w:hAnsi="Arial" w:cs="Arial"/>
          <w:sz w:val="24"/>
          <w:szCs w:val="24"/>
        </w:rPr>
      </w:pPr>
      <w:r w:rsidRPr="00BC04C5">
        <w:rPr>
          <w:rFonts w:ascii="Arial" w:eastAsia="Arial" w:hAnsi="Arial" w:cs="Arial"/>
          <w:sz w:val="24"/>
          <w:szCs w:val="24"/>
        </w:rPr>
        <w:t>Knowledge of security best practices and ability to conduct risk assessments, audits, and tests</w:t>
      </w:r>
    </w:p>
    <w:p w14:paraId="7E050ECD" w14:textId="081983B1" w:rsidR="5296B0E5" w:rsidRPr="00BC04C5" w:rsidRDefault="5296B0E5" w:rsidP="00BC04C5">
      <w:pPr>
        <w:pStyle w:val="ListParagraph"/>
        <w:numPr>
          <w:ilvl w:val="0"/>
          <w:numId w:val="27"/>
        </w:numPr>
        <w:spacing w:after="0"/>
        <w:rPr>
          <w:rFonts w:ascii="Arial" w:eastAsia="Arial" w:hAnsi="Arial" w:cs="Arial"/>
          <w:sz w:val="24"/>
          <w:szCs w:val="24"/>
        </w:rPr>
      </w:pPr>
      <w:r w:rsidRPr="00BC04C5">
        <w:rPr>
          <w:rFonts w:ascii="Arial" w:eastAsia="Arial" w:hAnsi="Arial" w:cs="Arial"/>
          <w:sz w:val="24"/>
          <w:szCs w:val="24"/>
        </w:rPr>
        <w:t>Knowledge of security tools like SIEMs, firewalls, vulnerability scanners, and intrusion detection systems</w:t>
      </w:r>
    </w:p>
    <w:p w14:paraId="01064A67" w14:textId="332AB2C8" w:rsidR="5296B0E5" w:rsidRPr="00BC04C5" w:rsidRDefault="5296B0E5" w:rsidP="00BC04C5">
      <w:pPr>
        <w:pStyle w:val="ListParagraph"/>
        <w:numPr>
          <w:ilvl w:val="0"/>
          <w:numId w:val="27"/>
        </w:numPr>
        <w:spacing w:after="0"/>
        <w:rPr>
          <w:rFonts w:ascii="Arial" w:eastAsia="Arial" w:hAnsi="Arial" w:cs="Arial"/>
          <w:sz w:val="24"/>
          <w:szCs w:val="24"/>
        </w:rPr>
      </w:pPr>
      <w:r w:rsidRPr="00BC04C5">
        <w:rPr>
          <w:rFonts w:ascii="Arial" w:eastAsia="Arial" w:hAnsi="Arial" w:cs="Arial"/>
          <w:sz w:val="24"/>
          <w:szCs w:val="24"/>
        </w:rPr>
        <w:t>Ability to identify security incidents, anomalies, and vulnerabilities</w:t>
      </w:r>
    </w:p>
    <w:p w14:paraId="6EA826F3" w14:textId="503F9B03" w:rsidR="5296B0E5" w:rsidRPr="00BC04C5" w:rsidRDefault="5296B0E5" w:rsidP="00BC04C5">
      <w:pPr>
        <w:pStyle w:val="ListParagraph"/>
        <w:numPr>
          <w:ilvl w:val="0"/>
          <w:numId w:val="27"/>
        </w:numPr>
        <w:spacing w:after="0"/>
        <w:rPr>
          <w:rFonts w:ascii="Arial" w:eastAsia="Arial" w:hAnsi="Arial" w:cs="Arial"/>
          <w:sz w:val="24"/>
          <w:szCs w:val="24"/>
        </w:rPr>
      </w:pPr>
      <w:r w:rsidRPr="00BC04C5">
        <w:rPr>
          <w:rFonts w:ascii="Arial" w:eastAsia="Arial" w:hAnsi="Arial" w:cs="Arial"/>
          <w:sz w:val="24"/>
          <w:szCs w:val="24"/>
        </w:rPr>
        <w:t xml:space="preserve">Understanding of frameworks like ISO 27001, NIST CSF, NIST 800-53 and 800-171, CIS controls, </w:t>
      </w:r>
      <w:proofErr w:type="spellStart"/>
      <w:r w:rsidRPr="00BC04C5">
        <w:rPr>
          <w:rFonts w:ascii="Arial" w:eastAsia="Arial" w:hAnsi="Arial" w:cs="Arial"/>
          <w:sz w:val="24"/>
          <w:szCs w:val="24"/>
        </w:rPr>
        <w:t>etc</w:t>
      </w:r>
      <w:proofErr w:type="spellEnd"/>
    </w:p>
    <w:p w14:paraId="3D89B058" w14:textId="23D57D96" w:rsidR="5296B0E5" w:rsidRPr="00BC04C5" w:rsidRDefault="5296B0E5" w:rsidP="00BC04C5">
      <w:pPr>
        <w:pStyle w:val="ListParagraph"/>
        <w:numPr>
          <w:ilvl w:val="0"/>
          <w:numId w:val="27"/>
        </w:numPr>
        <w:spacing w:after="0"/>
        <w:rPr>
          <w:rFonts w:ascii="Arial" w:eastAsia="Arial" w:hAnsi="Arial" w:cs="Arial"/>
          <w:sz w:val="24"/>
          <w:szCs w:val="24"/>
        </w:rPr>
      </w:pPr>
      <w:r w:rsidRPr="00BC04C5">
        <w:rPr>
          <w:rFonts w:ascii="Arial" w:eastAsia="Arial" w:hAnsi="Arial" w:cs="Arial"/>
          <w:sz w:val="24"/>
          <w:szCs w:val="24"/>
        </w:rPr>
        <w:t xml:space="preserve">Familiarity with regulatory frameworks such as HIPAA, FERPA, GLBA, TAC 202, TGC 2054, </w:t>
      </w:r>
      <w:proofErr w:type="spellStart"/>
      <w:r w:rsidRPr="00BC04C5">
        <w:rPr>
          <w:rFonts w:ascii="Arial" w:eastAsia="Arial" w:hAnsi="Arial" w:cs="Arial"/>
          <w:sz w:val="24"/>
          <w:szCs w:val="24"/>
        </w:rPr>
        <w:t>etc</w:t>
      </w:r>
      <w:proofErr w:type="spellEnd"/>
    </w:p>
    <w:p w14:paraId="48AED808" w14:textId="259D6FC4" w:rsidR="5296B0E5" w:rsidRPr="00BC04C5" w:rsidRDefault="5296B0E5" w:rsidP="00BC04C5">
      <w:pPr>
        <w:pStyle w:val="ListParagraph"/>
        <w:numPr>
          <w:ilvl w:val="0"/>
          <w:numId w:val="27"/>
        </w:numPr>
        <w:spacing w:after="0"/>
        <w:rPr>
          <w:rFonts w:ascii="Arial" w:eastAsia="Arial" w:hAnsi="Arial" w:cs="Arial"/>
          <w:sz w:val="24"/>
          <w:szCs w:val="24"/>
        </w:rPr>
      </w:pPr>
      <w:r w:rsidRPr="00BC04C5">
        <w:rPr>
          <w:rFonts w:ascii="Arial" w:eastAsia="Arial" w:hAnsi="Arial" w:cs="Arial"/>
          <w:sz w:val="24"/>
          <w:szCs w:val="24"/>
        </w:rPr>
        <w:t xml:space="preserve">Scripting experience of some kind (Python, Bash, </w:t>
      </w:r>
      <w:proofErr w:type="spellStart"/>
      <w:r w:rsidRPr="00BC04C5">
        <w:rPr>
          <w:rFonts w:ascii="Arial" w:eastAsia="Arial" w:hAnsi="Arial" w:cs="Arial"/>
          <w:sz w:val="24"/>
          <w:szCs w:val="24"/>
        </w:rPr>
        <w:t>Powershell</w:t>
      </w:r>
      <w:proofErr w:type="spellEnd"/>
      <w:r w:rsidRPr="00BC04C5">
        <w:rPr>
          <w:rFonts w:ascii="Arial" w:eastAsia="Arial" w:hAnsi="Arial" w:cs="Arial"/>
          <w:sz w:val="24"/>
          <w:szCs w:val="24"/>
        </w:rPr>
        <w:t xml:space="preserve">, </w:t>
      </w:r>
      <w:proofErr w:type="spellStart"/>
      <w:r w:rsidRPr="00BC04C5">
        <w:rPr>
          <w:rFonts w:ascii="Arial" w:eastAsia="Arial" w:hAnsi="Arial" w:cs="Arial"/>
          <w:sz w:val="24"/>
          <w:szCs w:val="24"/>
        </w:rPr>
        <w:t>etc</w:t>
      </w:r>
      <w:proofErr w:type="spellEnd"/>
      <w:r w:rsidRPr="00BC04C5">
        <w:rPr>
          <w:rFonts w:ascii="Arial" w:eastAsia="Arial" w:hAnsi="Arial" w:cs="Arial"/>
          <w:sz w:val="24"/>
          <w:szCs w:val="24"/>
        </w:rPr>
        <w:t>)</w:t>
      </w:r>
    </w:p>
    <w:p w14:paraId="00CA589B" w14:textId="00570668" w:rsidR="5296B0E5" w:rsidRPr="00BC04C5" w:rsidRDefault="5296B0E5" w:rsidP="00BC04C5">
      <w:pPr>
        <w:pStyle w:val="ListParagraph"/>
        <w:numPr>
          <w:ilvl w:val="0"/>
          <w:numId w:val="27"/>
        </w:numPr>
        <w:spacing w:after="0"/>
        <w:rPr>
          <w:rFonts w:ascii="Arial" w:eastAsia="Arial" w:hAnsi="Arial" w:cs="Arial"/>
          <w:sz w:val="24"/>
          <w:szCs w:val="24"/>
        </w:rPr>
      </w:pPr>
      <w:r w:rsidRPr="00BC04C5">
        <w:rPr>
          <w:rFonts w:ascii="Arial" w:eastAsia="Arial" w:hAnsi="Arial" w:cs="Arial"/>
          <w:sz w:val="24"/>
          <w:szCs w:val="24"/>
        </w:rPr>
        <w:lastRenderedPageBreak/>
        <w:t>The ideal candidate will have a blend of hands-on technical expertise, knowledge of security frameworks and policies, and analytical thinking. Soft skills like communication, collaboration, and the ability to translate technical details for non-technical audiences are also key for this role.</w:t>
      </w:r>
    </w:p>
    <w:p w14:paraId="28175374" w14:textId="300572F0" w:rsidR="009E77CB" w:rsidRPr="00BC04C5" w:rsidRDefault="009E77CB" w:rsidP="007173AB">
      <w:pPr>
        <w:spacing w:after="0" w:line="259" w:lineRule="auto"/>
        <w:rPr>
          <w:rFonts w:ascii="Arial" w:hAnsi="Arial" w:cs="Arial"/>
          <w:sz w:val="24"/>
          <w:szCs w:val="24"/>
        </w:rPr>
      </w:pPr>
    </w:p>
    <w:p w14:paraId="5C1732B5" w14:textId="667A797B" w:rsidR="007173AB" w:rsidRPr="00BC04C5" w:rsidRDefault="007173AB" w:rsidP="007173AB">
      <w:pPr>
        <w:spacing w:after="0" w:line="259" w:lineRule="auto"/>
        <w:rPr>
          <w:rFonts w:ascii="Arial" w:hAnsi="Arial" w:cs="Arial"/>
          <w:b/>
          <w:bCs/>
          <w:sz w:val="24"/>
          <w:szCs w:val="24"/>
        </w:rPr>
      </w:pPr>
      <w:r w:rsidRPr="00BC04C5">
        <w:rPr>
          <w:rFonts w:ascii="Arial" w:hAnsi="Arial" w:cs="Arial"/>
          <w:b/>
          <w:bCs/>
          <w:sz w:val="24"/>
          <w:szCs w:val="24"/>
        </w:rPr>
        <w:t>Additional Information</w:t>
      </w:r>
    </w:p>
    <w:p w14:paraId="11BA3810" w14:textId="77777777" w:rsidR="007173AB" w:rsidRPr="00BC04C5" w:rsidRDefault="007173AB" w:rsidP="007173AB">
      <w:pPr>
        <w:spacing w:after="0" w:line="259" w:lineRule="auto"/>
        <w:rPr>
          <w:rFonts w:ascii="Arial" w:hAnsi="Arial" w:cs="Arial"/>
          <w:sz w:val="24"/>
          <w:szCs w:val="24"/>
          <w:shd w:val="clear" w:color="auto" w:fill="FFFFFF"/>
        </w:rPr>
      </w:pPr>
    </w:p>
    <w:p w14:paraId="0BEBB870" w14:textId="7966AC3F" w:rsidR="5745B4B6" w:rsidRPr="00BC04C5" w:rsidRDefault="4510CEF4" w:rsidP="003E120D">
      <w:pPr>
        <w:spacing w:after="0" w:line="259" w:lineRule="auto"/>
        <w:rPr>
          <w:rFonts w:ascii="Arial" w:eastAsia="Arial" w:hAnsi="Arial" w:cs="Arial"/>
          <w:b/>
          <w:bCs/>
          <w:sz w:val="24"/>
          <w:szCs w:val="24"/>
        </w:rPr>
      </w:pPr>
      <w:r w:rsidRPr="00BC04C5">
        <w:rPr>
          <w:rFonts w:ascii="Arial" w:eastAsia="Arial" w:hAnsi="Arial" w:cs="Arial"/>
          <w:b/>
          <w:bCs/>
          <w:sz w:val="24"/>
          <w:szCs w:val="24"/>
        </w:rPr>
        <w:t xml:space="preserve">Machines and Equipment: </w:t>
      </w:r>
    </w:p>
    <w:p w14:paraId="42331F32" w14:textId="2FAC68C9" w:rsidR="00075F99" w:rsidRPr="00BC04C5" w:rsidRDefault="00ED3AFF" w:rsidP="006F1514">
      <w:pPr>
        <w:pStyle w:val="ListParagraph"/>
        <w:numPr>
          <w:ilvl w:val="0"/>
          <w:numId w:val="6"/>
        </w:numPr>
        <w:spacing w:after="0" w:line="259" w:lineRule="auto"/>
        <w:rPr>
          <w:rFonts w:ascii="Arial" w:eastAsia="Arial" w:hAnsi="Arial" w:cs="Arial"/>
          <w:sz w:val="24"/>
          <w:szCs w:val="24"/>
        </w:rPr>
      </w:pPr>
      <w:r w:rsidRPr="00BC04C5">
        <w:rPr>
          <w:rFonts w:ascii="Arial" w:eastAsia="Arial" w:hAnsi="Arial" w:cs="Arial"/>
          <w:sz w:val="24"/>
          <w:szCs w:val="24"/>
        </w:rPr>
        <w:t>Computer</w:t>
      </w:r>
    </w:p>
    <w:p w14:paraId="0E4BD055" w14:textId="75F1080D" w:rsidR="00ED3AFF" w:rsidRPr="00BC04C5" w:rsidRDefault="00ED3AFF" w:rsidP="00CD3AD6">
      <w:pPr>
        <w:pStyle w:val="ListParagraph"/>
        <w:numPr>
          <w:ilvl w:val="0"/>
          <w:numId w:val="6"/>
        </w:numPr>
        <w:spacing w:after="0" w:line="259" w:lineRule="auto"/>
        <w:rPr>
          <w:rFonts w:ascii="Arial" w:eastAsia="Arial" w:hAnsi="Arial" w:cs="Arial"/>
          <w:sz w:val="24"/>
          <w:szCs w:val="24"/>
        </w:rPr>
      </w:pPr>
      <w:r w:rsidRPr="00BC04C5">
        <w:rPr>
          <w:rFonts w:ascii="Arial" w:eastAsia="Arial" w:hAnsi="Arial" w:cs="Arial"/>
          <w:sz w:val="24"/>
          <w:szCs w:val="24"/>
        </w:rPr>
        <w:t>Phone</w:t>
      </w:r>
    </w:p>
    <w:p w14:paraId="0C7F08CE" w14:textId="31F9BD43" w:rsidR="00CD3AD6" w:rsidRPr="00BC04C5" w:rsidRDefault="00CD3AD6" w:rsidP="00CD3AD6">
      <w:pPr>
        <w:spacing w:after="0" w:line="259" w:lineRule="auto"/>
        <w:ind w:left="360"/>
        <w:rPr>
          <w:rFonts w:ascii="Arial" w:eastAsia="Arial" w:hAnsi="Arial" w:cs="Arial"/>
          <w:sz w:val="24"/>
          <w:szCs w:val="24"/>
        </w:rPr>
      </w:pPr>
    </w:p>
    <w:p w14:paraId="7839F9C9" w14:textId="50286160" w:rsidR="5745B4B6" w:rsidRPr="00BC04C5" w:rsidRDefault="4510CEF4" w:rsidP="008D7B15">
      <w:pPr>
        <w:spacing w:after="0" w:line="259" w:lineRule="auto"/>
        <w:rPr>
          <w:rFonts w:ascii="Arial" w:eastAsia="Arial" w:hAnsi="Arial" w:cs="Arial"/>
          <w:b/>
          <w:bCs/>
          <w:sz w:val="24"/>
          <w:szCs w:val="24"/>
        </w:rPr>
      </w:pPr>
      <w:r w:rsidRPr="00BC04C5">
        <w:rPr>
          <w:rFonts w:ascii="Arial" w:eastAsia="Arial" w:hAnsi="Arial" w:cs="Arial"/>
          <w:b/>
          <w:bCs/>
          <w:sz w:val="24"/>
          <w:szCs w:val="24"/>
        </w:rPr>
        <w:t xml:space="preserve">Physical Requirements: </w:t>
      </w:r>
    </w:p>
    <w:p w14:paraId="18766E05" w14:textId="50E8DE9F" w:rsidR="000F313A" w:rsidRPr="00BC04C5" w:rsidRDefault="00674135" w:rsidP="006F1514">
      <w:pPr>
        <w:pStyle w:val="ListParagraph"/>
        <w:numPr>
          <w:ilvl w:val="0"/>
          <w:numId w:val="5"/>
        </w:numPr>
        <w:spacing w:after="160" w:line="259" w:lineRule="auto"/>
        <w:rPr>
          <w:rFonts w:ascii="Arial" w:eastAsia="Arial" w:hAnsi="Arial" w:cs="Arial"/>
          <w:sz w:val="24"/>
          <w:szCs w:val="24"/>
        </w:rPr>
      </w:pPr>
      <w:r w:rsidRPr="00BC04C5">
        <w:rPr>
          <w:rFonts w:ascii="Arial" w:eastAsia="Arial" w:hAnsi="Arial" w:cs="Arial"/>
          <w:sz w:val="24"/>
          <w:szCs w:val="24"/>
        </w:rPr>
        <w:t>None</w:t>
      </w:r>
    </w:p>
    <w:p w14:paraId="72356F66" w14:textId="358F7CFF" w:rsidR="5745B4B6" w:rsidRPr="00BC04C5" w:rsidRDefault="4510CEF4" w:rsidP="00D55883">
      <w:pPr>
        <w:spacing w:after="0" w:line="259" w:lineRule="auto"/>
        <w:rPr>
          <w:rFonts w:ascii="Arial" w:eastAsia="Arial" w:hAnsi="Arial" w:cs="Arial"/>
          <w:b/>
          <w:bCs/>
          <w:sz w:val="24"/>
          <w:szCs w:val="24"/>
        </w:rPr>
      </w:pPr>
      <w:r w:rsidRPr="00BC04C5">
        <w:rPr>
          <w:rFonts w:ascii="Arial" w:eastAsia="Arial" w:hAnsi="Arial" w:cs="Arial"/>
          <w:b/>
          <w:bCs/>
          <w:sz w:val="24"/>
          <w:szCs w:val="24"/>
        </w:rPr>
        <w:t>Oth</w:t>
      </w:r>
      <w:r w:rsidR="00AF0607" w:rsidRPr="00BC04C5">
        <w:rPr>
          <w:rFonts w:ascii="Arial" w:eastAsia="Arial" w:hAnsi="Arial" w:cs="Arial"/>
          <w:b/>
          <w:bCs/>
          <w:sz w:val="24"/>
          <w:szCs w:val="24"/>
        </w:rPr>
        <w:t>e</w:t>
      </w:r>
      <w:r w:rsidRPr="00BC04C5">
        <w:rPr>
          <w:rFonts w:ascii="Arial" w:eastAsia="Arial" w:hAnsi="Arial" w:cs="Arial"/>
          <w:b/>
          <w:bCs/>
          <w:sz w:val="24"/>
          <w:szCs w:val="24"/>
        </w:rPr>
        <w:t>r Requirements and Factors:</w:t>
      </w:r>
    </w:p>
    <w:p w14:paraId="5CAEE9DB" w14:textId="60389676" w:rsidR="00B93563" w:rsidRPr="00BC04C5" w:rsidRDefault="5534DAE2" w:rsidP="7AC016E2">
      <w:pPr>
        <w:pStyle w:val="NoSpacing"/>
        <w:numPr>
          <w:ilvl w:val="0"/>
          <w:numId w:val="7"/>
        </w:numPr>
        <w:rPr>
          <w:rFonts w:ascii="Arial" w:eastAsia="Arial" w:hAnsi="Arial" w:cs="Arial"/>
          <w:sz w:val="24"/>
          <w:szCs w:val="24"/>
        </w:rPr>
      </w:pPr>
      <w:r w:rsidRPr="00BC04C5">
        <w:rPr>
          <w:rFonts w:ascii="Arial" w:eastAsia="Arial" w:hAnsi="Arial" w:cs="Arial"/>
          <w:sz w:val="24"/>
          <w:szCs w:val="24"/>
        </w:rPr>
        <w:t>Hiring restrictions in compliance with System Policy 15.02 Export Controls: Must be a United States citizen, permanent resident, or a person granted asylum or refugee status in accordance with 15 CFR, Part 762; 22 CFR §§122.5, 123.22 and 123.26; and 31 CFR § 501.601.</w:t>
      </w:r>
    </w:p>
    <w:p w14:paraId="16788FB0" w14:textId="381D74D3" w:rsidR="139F4F35" w:rsidRPr="00BC04C5" w:rsidRDefault="139F4F35" w:rsidP="0DE51518">
      <w:pPr>
        <w:pStyle w:val="NoSpacing"/>
        <w:numPr>
          <w:ilvl w:val="0"/>
          <w:numId w:val="7"/>
        </w:numPr>
        <w:rPr>
          <w:rFonts w:ascii="Arial" w:eastAsia="Arial" w:hAnsi="Arial" w:cs="Arial"/>
          <w:sz w:val="24"/>
          <w:szCs w:val="24"/>
        </w:rPr>
      </w:pPr>
      <w:r w:rsidRPr="00BC04C5">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6C8DEE72" w14:textId="77777777" w:rsidR="007173AB" w:rsidRPr="00BC04C5" w:rsidRDefault="007173AB" w:rsidP="007173AB">
      <w:pPr>
        <w:pStyle w:val="ListParagraph"/>
        <w:numPr>
          <w:ilvl w:val="0"/>
          <w:numId w:val="7"/>
        </w:numPr>
        <w:spacing w:after="0" w:line="240" w:lineRule="auto"/>
        <w:rPr>
          <w:rFonts w:ascii="Arial" w:eastAsia="Times New Roman" w:hAnsi="Arial" w:cs="Arial"/>
          <w:bCs/>
          <w:sz w:val="24"/>
          <w:szCs w:val="24"/>
        </w:rPr>
      </w:pPr>
      <w:bookmarkStart w:id="0" w:name="_Hlk181957908"/>
      <w:r w:rsidRPr="00BC04C5">
        <w:rPr>
          <w:rFonts w:ascii="Arial" w:eastAsia="Times New Roman" w:hAnsi="Arial" w:cs="Arial"/>
          <w:bCs/>
          <w:sz w:val="24"/>
          <w:szCs w:val="24"/>
        </w:rPr>
        <w:t>This position is security sensitive.</w:t>
      </w:r>
    </w:p>
    <w:p w14:paraId="1C01767D" w14:textId="77777777" w:rsidR="007173AB" w:rsidRPr="00BC04C5" w:rsidRDefault="007173AB" w:rsidP="007173AB">
      <w:pPr>
        <w:pStyle w:val="ListParagraph"/>
        <w:numPr>
          <w:ilvl w:val="0"/>
          <w:numId w:val="7"/>
        </w:numPr>
        <w:spacing w:after="0" w:line="240" w:lineRule="auto"/>
        <w:rPr>
          <w:rFonts w:ascii="Arial" w:eastAsia="Times New Roman" w:hAnsi="Arial" w:cs="Arial"/>
          <w:bCs/>
          <w:sz w:val="24"/>
          <w:szCs w:val="24"/>
        </w:rPr>
      </w:pPr>
      <w:r w:rsidRPr="00BC04C5">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BC04C5">
        <w:rPr>
          <w:rFonts w:ascii="Arial" w:eastAsia="Times New Roman" w:hAnsi="Arial" w:cs="Arial"/>
          <w:bCs/>
          <w:sz w:val="24"/>
          <w:szCs w:val="24"/>
        </w:rPr>
        <w:t>rules</w:t>
      </w:r>
      <w:proofErr w:type="gramEnd"/>
      <w:r w:rsidRPr="00BC04C5">
        <w:rPr>
          <w:rFonts w:ascii="Arial" w:eastAsia="Times New Roman" w:hAnsi="Arial" w:cs="Arial"/>
          <w:bCs/>
          <w:sz w:val="24"/>
          <w:szCs w:val="24"/>
        </w:rPr>
        <w:t xml:space="preserve"> and procedures.</w:t>
      </w:r>
    </w:p>
    <w:p w14:paraId="36471BE2" w14:textId="77777777" w:rsidR="00BC04C5" w:rsidRPr="00BC04C5" w:rsidRDefault="007173AB" w:rsidP="170C4589">
      <w:pPr>
        <w:pStyle w:val="ListParagraph"/>
        <w:numPr>
          <w:ilvl w:val="0"/>
          <w:numId w:val="7"/>
        </w:numPr>
        <w:spacing w:after="0" w:line="240" w:lineRule="auto"/>
        <w:rPr>
          <w:rFonts w:ascii="Arial" w:eastAsia="Times New Roman" w:hAnsi="Arial" w:cs="Arial"/>
          <w:bCs/>
          <w:sz w:val="24"/>
          <w:szCs w:val="24"/>
        </w:rPr>
      </w:pPr>
      <w:r w:rsidRPr="00BC04C5">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1CE71EC6" w14:textId="77777777" w:rsidR="00BC04C5" w:rsidRPr="00BC04C5" w:rsidRDefault="00BC04C5" w:rsidP="00BC04C5">
      <w:pPr>
        <w:spacing w:after="0" w:line="240" w:lineRule="auto"/>
        <w:rPr>
          <w:rFonts w:ascii="Arial" w:eastAsia="Times New Roman" w:hAnsi="Arial" w:cs="Arial"/>
          <w:b/>
          <w:bCs/>
          <w:sz w:val="24"/>
          <w:szCs w:val="24"/>
        </w:rPr>
      </w:pPr>
    </w:p>
    <w:p w14:paraId="5678EF56" w14:textId="06022F8E" w:rsidR="3B2E75D1" w:rsidRPr="00BC04C5" w:rsidRDefault="3B2E75D1" w:rsidP="00BC04C5">
      <w:pPr>
        <w:spacing w:after="0" w:line="240" w:lineRule="auto"/>
        <w:rPr>
          <w:rFonts w:ascii="Arial" w:eastAsia="Times New Roman" w:hAnsi="Arial" w:cs="Arial"/>
          <w:bCs/>
          <w:sz w:val="24"/>
          <w:szCs w:val="24"/>
        </w:rPr>
      </w:pPr>
      <w:r w:rsidRPr="00BC04C5">
        <w:rPr>
          <w:rFonts w:ascii="Arial" w:eastAsia="Times New Roman" w:hAnsi="Arial" w:cs="Arial"/>
          <w:b/>
          <w:bCs/>
          <w:sz w:val="24"/>
          <w:szCs w:val="24"/>
        </w:rPr>
        <w:t xml:space="preserve">Is this </w:t>
      </w:r>
      <w:r w:rsidR="000C2DA6" w:rsidRPr="00BC04C5">
        <w:rPr>
          <w:rFonts w:ascii="Arial" w:eastAsia="Times New Roman" w:hAnsi="Arial" w:cs="Arial"/>
          <w:b/>
          <w:bCs/>
          <w:sz w:val="24"/>
          <w:szCs w:val="24"/>
        </w:rPr>
        <w:t>role</w:t>
      </w:r>
      <w:r w:rsidRPr="00BC04C5">
        <w:rPr>
          <w:rFonts w:ascii="Arial" w:eastAsia="Times New Roman" w:hAnsi="Arial" w:cs="Arial"/>
          <w:b/>
          <w:bCs/>
          <w:sz w:val="24"/>
          <w:szCs w:val="24"/>
        </w:rPr>
        <w:t xml:space="preserve"> ORP Eligible? If so, it needs to meet the criteria on the </w:t>
      </w:r>
      <w:hyperlink r:id="rId12">
        <w:r w:rsidRPr="00BC04C5">
          <w:rPr>
            <w:rStyle w:val="Hyperlink"/>
            <w:rFonts w:ascii="Arial" w:eastAsia="Times New Roman" w:hAnsi="Arial" w:cs="Arial"/>
            <w:b/>
            <w:bCs/>
            <w:color w:val="auto"/>
            <w:sz w:val="24"/>
            <w:szCs w:val="24"/>
          </w:rPr>
          <w:t>Rules and Regulations of the Texas Higher Education Coordinating Board</w:t>
        </w:r>
      </w:hyperlink>
      <w:r w:rsidRPr="00BC04C5">
        <w:rPr>
          <w:rFonts w:ascii="Arial" w:eastAsia="Times New Roman" w:hAnsi="Arial" w:cs="Arial"/>
          <w:b/>
          <w:bCs/>
          <w:sz w:val="24"/>
          <w:szCs w:val="24"/>
        </w:rPr>
        <w:t xml:space="preserve">. </w:t>
      </w:r>
    </w:p>
    <w:p w14:paraId="165AE153" w14:textId="05A674AA" w:rsidR="00EC59AF" w:rsidRPr="00BC04C5" w:rsidRDefault="00CC56B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C04C5">
            <w:rPr>
              <w:rFonts w:ascii="Segoe UI Symbol" w:eastAsia="MS Gothic" w:hAnsi="Segoe UI Symbol" w:cs="Segoe UI Symbol"/>
              <w:b/>
              <w:bCs/>
              <w:sz w:val="24"/>
              <w:szCs w:val="24"/>
            </w:rPr>
            <w:t>☐</w:t>
          </w:r>
        </w:sdtContent>
      </w:sdt>
      <w:r w:rsidR="2BE3CB89" w:rsidRPr="00BC04C5">
        <w:rPr>
          <w:rFonts w:ascii="Arial" w:eastAsia="Times New Roman" w:hAnsi="Arial" w:cs="Arial"/>
          <w:b/>
          <w:bCs/>
          <w:sz w:val="24"/>
          <w:szCs w:val="24"/>
        </w:rPr>
        <w:t xml:space="preserve"> </w:t>
      </w:r>
      <w:r w:rsidR="00EC59AF" w:rsidRPr="00BC04C5">
        <w:rPr>
          <w:rFonts w:ascii="Arial" w:eastAsia="Times New Roman" w:hAnsi="Arial" w:cs="Arial"/>
          <w:b/>
          <w:bCs/>
          <w:sz w:val="24"/>
          <w:szCs w:val="24"/>
        </w:rPr>
        <w:t>Yes</w:t>
      </w:r>
    </w:p>
    <w:p w14:paraId="4BC76E9B" w14:textId="699450A4" w:rsidR="00400574" w:rsidRPr="00BC04C5" w:rsidRDefault="00CC56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BC04C5">
            <w:rPr>
              <w:rFonts w:ascii="Segoe UI Symbol" w:eastAsia="MS Gothic" w:hAnsi="Segoe UI Symbol" w:cs="Segoe UI Symbol"/>
              <w:b/>
              <w:sz w:val="24"/>
              <w:szCs w:val="24"/>
            </w:rPr>
            <w:t>☒</w:t>
          </w:r>
        </w:sdtContent>
      </w:sdt>
      <w:r w:rsidR="00EC59AF" w:rsidRPr="00BC04C5">
        <w:rPr>
          <w:rFonts w:ascii="Arial" w:eastAsia="Times New Roman" w:hAnsi="Arial" w:cs="Arial"/>
          <w:b/>
          <w:sz w:val="24"/>
          <w:szCs w:val="24"/>
        </w:rPr>
        <w:t xml:space="preserve"> No</w:t>
      </w:r>
    </w:p>
    <w:p w14:paraId="79E6A50D" w14:textId="77777777" w:rsidR="00BC04C5" w:rsidRPr="00BC04C5" w:rsidRDefault="00BC04C5" w:rsidP="00FF56A9">
      <w:pPr>
        <w:shd w:val="clear" w:color="auto" w:fill="FFFFFF"/>
        <w:spacing w:after="0" w:line="240" w:lineRule="auto"/>
        <w:rPr>
          <w:rFonts w:ascii="Arial" w:eastAsia="Times New Roman" w:hAnsi="Arial" w:cs="Arial"/>
          <w:b/>
          <w:sz w:val="24"/>
          <w:szCs w:val="24"/>
        </w:rPr>
      </w:pPr>
    </w:p>
    <w:p w14:paraId="751FBC9D" w14:textId="79EE733A" w:rsidR="00EA447A" w:rsidRPr="00BC04C5" w:rsidRDefault="00EC59AF" w:rsidP="00FF56A9">
      <w:pPr>
        <w:shd w:val="clear" w:color="auto" w:fill="FFFFFF"/>
        <w:spacing w:after="0" w:line="240" w:lineRule="auto"/>
        <w:rPr>
          <w:rFonts w:ascii="Arial" w:eastAsia="Times New Roman" w:hAnsi="Arial" w:cs="Arial"/>
          <w:b/>
          <w:sz w:val="24"/>
          <w:szCs w:val="24"/>
        </w:rPr>
      </w:pPr>
      <w:r w:rsidRPr="00BC04C5">
        <w:rPr>
          <w:rFonts w:ascii="Arial" w:eastAsia="Times New Roman" w:hAnsi="Arial" w:cs="Arial"/>
          <w:b/>
          <w:sz w:val="24"/>
          <w:szCs w:val="24"/>
        </w:rPr>
        <w:t xml:space="preserve">Does this classification </w:t>
      </w:r>
      <w:proofErr w:type="gramStart"/>
      <w:r w:rsidRPr="00BC04C5">
        <w:rPr>
          <w:rFonts w:ascii="Arial" w:eastAsia="Times New Roman" w:hAnsi="Arial" w:cs="Arial"/>
          <w:b/>
          <w:sz w:val="24"/>
          <w:szCs w:val="24"/>
        </w:rPr>
        <w:t>have the a</w:t>
      </w:r>
      <w:r w:rsidR="00EA447A" w:rsidRPr="00BC04C5">
        <w:rPr>
          <w:rFonts w:ascii="Arial" w:eastAsia="Times New Roman" w:hAnsi="Arial" w:cs="Arial"/>
          <w:b/>
          <w:sz w:val="24"/>
          <w:szCs w:val="24"/>
        </w:rPr>
        <w:t>bility to</w:t>
      </w:r>
      <w:proofErr w:type="gramEnd"/>
      <w:r w:rsidR="00EA447A" w:rsidRPr="00BC04C5">
        <w:rPr>
          <w:rFonts w:ascii="Arial" w:eastAsia="Times New Roman" w:hAnsi="Arial" w:cs="Arial"/>
          <w:b/>
          <w:sz w:val="24"/>
          <w:szCs w:val="24"/>
        </w:rPr>
        <w:t xml:space="preserve"> work from an </w:t>
      </w:r>
      <w:r w:rsidRPr="00BC04C5">
        <w:rPr>
          <w:rFonts w:ascii="Arial" w:eastAsia="Times New Roman" w:hAnsi="Arial" w:cs="Arial"/>
          <w:b/>
          <w:sz w:val="24"/>
          <w:szCs w:val="24"/>
        </w:rPr>
        <w:t>alternative work location?</w:t>
      </w:r>
    </w:p>
    <w:p w14:paraId="1C3E5CFC" w14:textId="6131304C" w:rsidR="00EA447A" w:rsidRPr="00BC04C5" w:rsidRDefault="00CC56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BC04C5">
            <w:rPr>
              <w:rFonts w:ascii="Segoe UI Symbol" w:eastAsia="MS Gothic" w:hAnsi="Segoe UI Symbol" w:cs="Segoe UI Symbol"/>
              <w:b/>
              <w:sz w:val="24"/>
              <w:szCs w:val="24"/>
            </w:rPr>
            <w:t>☐</w:t>
          </w:r>
        </w:sdtContent>
      </w:sdt>
      <w:r w:rsidR="00EA447A" w:rsidRPr="00BC04C5">
        <w:rPr>
          <w:rFonts w:ascii="Arial" w:eastAsia="Times New Roman" w:hAnsi="Arial" w:cs="Arial"/>
          <w:b/>
          <w:sz w:val="24"/>
          <w:szCs w:val="24"/>
        </w:rPr>
        <w:t xml:space="preserve"> Yes</w:t>
      </w:r>
    </w:p>
    <w:p w14:paraId="7E8C3D24" w14:textId="0984A13D" w:rsidR="00EA447A" w:rsidRPr="00BC04C5" w:rsidRDefault="00CC56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BC04C5">
            <w:rPr>
              <w:rFonts w:ascii="Segoe UI Symbol" w:eastAsia="MS Gothic" w:hAnsi="Segoe UI Symbol" w:cs="Segoe UI Symbol"/>
              <w:b/>
              <w:sz w:val="24"/>
              <w:szCs w:val="24"/>
            </w:rPr>
            <w:t>☒</w:t>
          </w:r>
        </w:sdtContent>
      </w:sdt>
      <w:r w:rsidR="00EA447A" w:rsidRPr="00BC04C5">
        <w:rPr>
          <w:rFonts w:ascii="Arial" w:eastAsia="Times New Roman" w:hAnsi="Arial" w:cs="Arial"/>
          <w:b/>
          <w:sz w:val="24"/>
          <w:szCs w:val="24"/>
        </w:rPr>
        <w:t xml:space="preserve"> No</w:t>
      </w:r>
    </w:p>
    <w:p w14:paraId="29FA02E6" w14:textId="6B299364" w:rsidR="008C2324" w:rsidRPr="00BC04C5"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BC04C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388A" w14:textId="77777777" w:rsidR="00823218" w:rsidRDefault="00823218" w:rsidP="005C7886">
      <w:pPr>
        <w:spacing w:after="0" w:line="240" w:lineRule="auto"/>
      </w:pPr>
      <w:r>
        <w:separator/>
      </w:r>
    </w:p>
  </w:endnote>
  <w:endnote w:type="continuationSeparator" w:id="0">
    <w:p w14:paraId="3154519E" w14:textId="77777777" w:rsidR="00823218" w:rsidRDefault="00823218" w:rsidP="005C7886">
      <w:pPr>
        <w:spacing w:after="0" w:line="240" w:lineRule="auto"/>
      </w:pPr>
      <w:r>
        <w:continuationSeparator/>
      </w:r>
    </w:p>
  </w:endnote>
  <w:endnote w:type="continuationNotice" w:id="1">
    <w:p w14:paraId="4D0F5DB6" w14:textId="77777777" w:rsidR="00823218" w:rsidRDefault="008232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F87921D" w14:textId="77777777" w:rsidR="00CC56B3" w:rsidRPr="001B1329" w:rsidRDefault="00CC56B3" w:rsidP="00CC56B3">
    <w:pPr>
      <w:pStyle w:val="Heading1"/>
      <w:ind w:left="-630" w:right="-360"/>
      <w:jc w:val="left"/>
      <w:rPr>
        <w:rFonts w:ascii="Arial" w:hAnsi="Arial" w:cs="Arial"/>
        <w:b w:val="0"/>
        <w:sz w:val="16"/>
        <w:szCs w:val="16"/>
      </w:rPr>
    </w:pPr>
    <w:r>
      <w:rPr>
        <w:rFonts w:ascii="Arial" w:hAnsi="Arial" w:cs="Arial"/>
        <w:b w:val="0"/>
        <w:sz w:val="16"/>
        <w:szCs w:val="16"/>
      </w:rPr>
      <w:t>Texas A&amp;M University Security Analyst III P73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24E1" w14:textId="77777777" w:rsidR="00823218" w:rsidRDefault="00823218" w:rsidP="005C7886">
      <w:pPr>
        <w:spacing w:after="0" w:line="240" w:lineRule="auto"/>
      </w:pPr>
      <w:r>
        <w:separator/>
      </w:r>
    </w:p>
  </w:footnote>
  <w:footnote w:type="continuationSeparator" w:id="0">
    <w:p w14:paraId="5F544170" w14:textId="77777777" w:rsidR="00823218" w:rsidRDefault="00823218" w:rsidP="005C7886">
      <w:pPr>
        <w:spacing w:after="0" w:line="240" w:lineRule="auto"/>
      </w:pPr>
      <w:r>
        <w:continuationSeparator/>
      </w:r>
    </w:p>
  </w:footnote>
  <w:footnote w:type="continuationNotice" w:id="1">
    <w:p w14:paraId="677C6B0F" w14:textId="77777777" w:rsidR="00823218" w:rsidRDefault="008232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C5410"/>
    <w:multiLevelType w:val="multilevel"/>
    <w:tmpl w:val="50A2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515B"/>
    <w:multiLevelType w:val="multilevel"/>
    <w:tmpl w:val="A16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A7AC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014AC"/>
    <w:multiLevelType w:val="multilevel"/>
    <w:tmpl w:val="8E8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9353A"/>
    <w:multiLevelType w:val="hybridMultilevel"/>
    <w:tmpl w:val="63D4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E3F9F"/>
    <w:multiLevelType w:val="multilevel"/>
    <w:tmpl w:val="DE22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94270"/>
    <w:multiLevelType w:val="multilevel"/>
    <w:tmpl w:val="25A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9"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81DEE"/>
    <w:multiLevelType w:val="multilevel"/>
    <w:tmpl w:val="E42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7"/>
  </w:num>
  <w:num w:numId="4">
    <w:abstractNumId w:val="21"/>
  </w:num>
  <w:num w:numId="5">
    <w:abstractNumId w:val="5"/>
  </w:num>
  <w:num w:numId="6">
    <w:abstractNumId w:val="14"/>
  </w:num>
  <w:num w:numId="7">
    <w:abstractNumId w:val="1"/>
  </w:num>
  <w:num w:numId="8">
    <w:abstractNumId w:val="25"/>
  </w:num>
  <w:num w:numId="9">
    <w:abstractNumId w:val="23"/>
  </w:num>
  <w:num w:numId="10">
    <w:abstractNumId w:val="26"/>
  </w:num>
  <w:num w:numId="11">
    <w:abstractNumId w:val="12"/>
  </w:num>
  <w:num w:numId="12">
    <w:abstractNumId w:val="19"/>
  </w:num>
  <w:num w:numId="13">
    <w:abstractNumId w:val="4"/>
  </w:num>
  <w:num w:numId="14">
    <w:abstractNumId w:val="10"/>
  </w:num>
  <w:num w:numId="15">
    <w:abstractNumId w:val="13"/>
  </w:num>
  <w:num w:numId="16">
    <w:abstractNumId w:val="9"/>
  </w:num>
  <w:num w:numId="17">
    <w:abstractNumId w:val="7"/>
  </w:num>
  <w:num w:numId="18">
    <w:abstractNumId w:val="3"/>
  </w:num>
  <w:num w:numId="19">
    <w:abstractNumId w:val="6"/>
  </w:num>
  <w:num w:numId="20">
    <w:abstractNumId w:val="2"/>
  </w:num>
  <w:num w:numId="21">
    <w:abstractNumId w:val="16"/>
  </w:num>
  <w:num w:numId="22">
    <w:abstractNumId w:val="24"/>
  </w:num>
  <w:num w:numId="23">
    <w:abstractNumId w:val="15"/>
  </w:num>
  <w:num w:numId="24">
    <w:abstractNumId w:val="0"/>
  </w:num>
  <w:num w:numId="25">
    <w:abstractNumId w:val="8"/>
  </w:num>
  <w:num w:numId="26">
    <w:abstractNumId w:val="20"/>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148F"/>
    <w:rsid w:val="00031CCA"/>
    <w:rsid w:val="00041A61"/>
    <w:rsid w:val="00042502"/>
    <w:rsid w:val="000434F6"/>
    <w:rsid w:val="000513EC"/>
    <w:rsid w:val="00052EAF"/>
    <w:rsid w:val="00070056"/>
    <w:rsid w:val="00071FAB"/>
    <w:rsid w:val="000725C7"/>
    <w:rsid w:val="00075F99"/>
    <w:rsid w:val="00076ECD"/>
    <w:rsid w:val="00093931"/>
    <w:rsid w:val="000A0A93"/>
    <w:rsid w:val="000A185C"/>
    <w:rsid w:val="000B2FFA"/>
    <w:rsid w:val="000B5B6C"/>
    <w:rsid w:val="000C0385"/>
    <w:rsid w:val="000C2DA6"/>
    <w:rsid w:val="000C4F7F"/>
    <w:rsid w:val="000D0FCB"/>
    <w:rsid w:val="000E082E"/>
    <w:rsid w:val="000E1047"/>
    <w:rsid w:val="000F313A"/>
    <w:rsid w:val="0013141B"/>
    <w:rsid w:val="001316BF"/>
    <w:rsid w:val="00135ECF"/>
    <w:rsid w:val="00141802"/>
    <w:rsid w:val="0014271C"/>
    <w:rsid w:val="00143938"/>
    <w:rsid w:val="00157516"/>
    <w:rsid w:val="00160CBC"/>
    <w:rsid w:val="00162EEE"/>
    <w:rsid w:val="0016706B"/>
    <w:rsid w:val="00172B60"/>
    <w:rsid w:val="001761E4"/>
    <w:rsid w:val="00182582"/>
    <w:rsid w:val="001979F7"/>
    <w:rsid w:val="001A7305"/>
    <w:rsid w:val="001B1329"/>
    <w:rsid w:val="001B1335"/>
    <w:rsid w:val="001B7CEE"/>
    <w:rsid w:val="001C3942"/>
    <w:rsid w:val="001D73CD"/>
    <w:rsid w:val="001E550D"/>
    <w:rsid w:val="00201A9D"/>
    <w:rsid w:val="00214F04"/>
    <w:rsid w:val="00227B75"/>
    <w:rsid w:val="00236ED0"/>
    <w:rsid w:val="00247E10"/>
    <w:rsid w:val="0026446A"/>
    <w:rsid w:val="00270750"/>
    <w:rsid w:val="0027243E"/>
    <w:rsid w:val="00272B26"/>
    <w:rsid w:val="00291EB3"/>
    <w:rsid w:val="002B294A"/>
    <w:rsid w:val="002B5917"/>
    <w:rsid w:val="002C2AD3"/>
    <w:rsid w:val="002C408E"/>
    <w:rsid w:val="002C6BD8"/>
    <w:rsid w:val="002D6BCF"/>
    <w:rsid w:val="002D7797"/>
    <w:rsid w:val="002E1E3F"/>
    <w:rsid w:val="002E6C18"/>
    <w:rsid w:val="002F0881"/>
    <w:rsid w:val="00300EEF"/>
    <w:rsid w:val="0031153F"/>
    <w:rsid w:val="0031288D"/>
    <w:rsid w:val="00316512"/>
    <w:rsid w:val="00320028"/>
    <w:rsid w:val="00321726"/>
    <w:rsid w:val="003239D6"/>
    <w:rsid w:val="00324D06"/>
    <w:rsid w:val="003260E0"/>
    <w:rsid w:val="00332EB1"/>
    <w:rsid w:val="00342CC7"/>
    <w:rsid w:val="003432B7"/>
    <w:rsid w:val="0034549E"/>
    <w:rsid w:val="00351442"/>
    <w:rsid w:val="00352833"/>
    <w:rsid w:val="00353C7D"/>
    <w:rsid w:val="0036057B"/>
    <w:rsid w:val="003678C9"/>
    <w:rsid w:val="0037251A"/>
    <w:rsid w:val="00382036"/>
    <w:rsid w:val="00383B47"/>
    <w:rsid w:val="0039426C"/>
    <w:rsid w:val="0039F167"/>
    <w:rsid w:val="003A0A44"/>
    <w:rsid w:val="003A68D4"/>
    <w:rsid w:val="003B13A7"/>
    <w:rsid w:val="003B7424"/>
    <w:rsid w:val="003D2813"/>
    <w:rsid w:val="003E120D"/>
    <w:rsid w:val="003E7000"/>
    <w:rsid w:val="003F2994"/>
    <w:rsid w:val="003F5719"/>
    <w:rsid w:val="00400574"/>
    <w:rsid w:val="00410542"/>
    <w:rsid w:val="004136EB"/>
    <w:rsid w:val="00413875"/>
    <w:rsid w:val="004138A5"/>
    <w:rsid w:val="00415814"/>
    <w:rsid w:val="00417516"/>
    <w:rsid w:val="0043668D"/>
    <w:rsid w:val="004367C7"/>
    <w:rsid w:val="0044454B"/>
    <w:rsid w:val="00446D72"/>
    <w:rsid w:val="00450294"/>
    <w:rsid w:val="004564F6"/>
    <w:rsid w:val="004568DC"/>
    <w:rsid w:val="00474F69"/>
    <w:rsid w:val="00480494"/>
    <w:rsid w:val="004818B3"/>
    <w:rsid w:val="00483569"/>
    <w:rsid w:val="0049155D"/>
    <w:rsid w:val="0049478D"/>
    <w:rsid w:val="00495DD3"/>
    <w:rsid w:val="004A018A"/>
    <w:rsid w:val="004A4F02"/>
    <w:rsid w:val="004B30B3"/>
    <w:rsid w:val="004D5CAF"/>
    <w:rsid w:val="004E4C7D"/>
    <w:rsid w:val="005002B6"/>
    <w:rsid w:val="00502A44"/>
    <w:rsid w:val="005100C7"/>
    <w:rsid w:val="00514DAC"/>
    <w:rsid w:val="00517F46"/>
    <w:rsid w:val="00520FA3"/>
    <w:rsid w:val="00550048"/>
    <w:rsid w:val="00582802"/>
    <w:rsid w:val="00587D57"/>
    <w:rsid w:val="005908FE"/>
    <w:rsid w:val="00596D7A"/>
    <w:rsid w:val="005A0E9F"/>
    <w:rsid w:val="005A1B34"/>
    <w:rsid w:val="005A1C25"/>
    <w:rsid w:val="005C7886"/>
    <w:rsid w:val="005D2A40"/>
    <w:rsid w:val="005E75BC"/>
    <w:rsid w:val="005F05AF"/>
    <w:rsid w:val="005F458C"/>
    <w:rsid w:val="00600551"/>
    <w:rsid w:val="00601ABB"/>
    <w:rsid w:val="00603238"/>
    <w:rsid w:val="00611411"/>
    <w:rsid w:val="0061550E"/>
    <w:rsid w:val="00621CE2"/>
    <w:rsid w:val="00622277"/>
    <w:rsid w:val="00625B88"/>
    <w:rsid w:val="00643531"/>
    <w:rsid w:val="00653468"/>
    <w:rsid w:val="00657F88"/>
    <w:rsid w:val="006617E4"/>
    <w:rsid w:val="00663D8B"/>
    <w:rsid w:val="0066706F"/>
    <w:rsid w:val="00672E4A"/>
    <w:rsid w:val="00673F0B"/>
    <w:rsid w:val="00674135"/>
    <w:rsid w:val="00676D45"/>
    <w:rsid w:val="00681082"/>
    <w:rsid w:val="00682E59"/>
    <w:rsid w:val="00693BE0"/>
    <w:rsid w:val="006979F3"/>
    <w:rsid w:val="006A5934"/>
    <w:rsid w:val="006B2106"/>
    <w:rsid w:val="006B224A"/>
    <w:rsid w:val="006B7712"/>
    <w:rsid w:val="006C51CE"/>
    <w:rsid w:val="006D058D"/>
    <w:rsid w:val="006D0D88"/>
    <w:rsid w:val="006E56BB"/>
    <w:rsid w:val="006F1514"/>
    <w:rsid w:val="006F5241"/>
    <w:rsid w:val="00701B76"/>
    <w:rsid w:val="007025AA"/>
    <w:rsid w:val="00703E07"/>
    <w:rsid w:val="00714EC0"/>
    <w:rsid w:val="0071666B"/>
    <w:rsid w:val="007173AB"/>
    <w:rsid w:val="00720626"/>
    <w:rsid w:val="0072144D"/>
    <w:rsid w:val="00722A5E"/>
    <w:rsid w:val="00731E8E"/>
    <w:rsid w:val="00740890"/>
    <w:rsid w:val="00741B6F"/>
    <w:rsid w:val="00743AE8"/>
    <w:rsid w:val="00746F01"/>
    <w:rsid w:val="00755BD2"/>
    <w:rsid w:val="00764075"/>
    <w:rsid w:val="00775DA8"/>
    <w:rsid w:val="007A2781"/>
    <w:rsid w:val="007B55FB"/>
    <w:rsid w:val="007B5FAF"/>
    <w:rsid w:val="007D29D9"/>
    <w:rsid w:val="007D4A20"/>
    <w:rsid w:val="007D508E"/>
    <w:rsid w:val="007F4144"/>
    <w:rsid w:val="008070FA"/>
    <w:rsid w:val="00820A1D"/>
    <w:rsid w:val="00823218"/>
    <w:rsid w:val="00832F57"/>
    <w:rsid w:val="00833686"/>
    <w:rsid w:val="0083565A"/>
    <w:rsid w:val="00840487"/>
    <w:rsid w:val="0084237C"/>
    <w:rsid w:val="00847AA1"/>
    <w:rsid w:val="008513BE"/>
    <w:rsid w:val="00871174"/>
    <w:rsid w:val="008768C4"/>
    <w:rsid w:val="00880EBD"/>
    <w:rsid w:val="008839BA"/>
    <w:rsid w:val="00884172"/>
    <w:rsid w:val="00886A52"/>
    <w:rsid w:val="00887B4E"/>
    <w:rsid w:val="008957BC"/>
    <w:rsid w:val="008A0850"/>
    <w:rsid w:val="008A6498"/>
    <w:rsid w:val="008A7087"/>
    <w:rsid w:val="008A7C01"/>
    <w:rsid w:val="008B4E13"/>
    <w:rsid w:val="008B52D5"/>
    <w:rsid w:val="008B57D1"/>
    <w:rsid w:val="008C2324"/>
    <w:rsid w:val="008C3FC2"/>
    <w:rsid w:val="008D64B7"/>
    <w:rsid w:val="008D7B15"/>
    <w:rsid w:val="008E594F"/>
    <w:rsid w:val="008E5D8B"/>
    <w:rsid w:val="008E6F64"/>
    <w:rsid w:val="00901EFF"/>
    <w:rsid w:val="00905543"/>
    <w:rsid w:val="009119DE"/>
    <w:rsid w:val="00911F72"/>
    <w:rsid w:val="00912BBF"/>
    <w:rsid w:val="0091522A"/>
    <w:rsid w:val="00922B68"/>
    <w:rsid w:val="00933590"/>
    <w:rsid w:val="00944EE6"/>
    <w:rsid w:val="009502F5"/>
    <w:rsid w:val="00963865"/>
    <w:rsid w:val="00966448"/>
    <w:rsid w:val="00970A14"/>
    <w:rsid w:val="0098366E"/>
    <w:rsid w:val="00993762"/>
    <w:rsid w:val="009A46BF"/>
    <w:rsid w:val="009A555F"/>
    <w:rsid w:val="009B1462"/>
    <w:rsid w:val="009C1470"/>
    <w:rsid w:val="009C5D1A"/>
    <w:rsid w:val="009D4093"/>
    <w:rsid w:val="009D5D01"/>
    <w:rsid w:val="009E77CB"/>
    <w:rsid w:val="009F5AF5"/>
    <w:rsid w:val="009F6B0F"/>
    <w:rsid w:val="009F712A"/>
    <w:rsid w:val="00A216F8"/>
    <w:rsid w:val="00A341B1"/>
    <w:rsid w:val="00A437FF"/>
    <w:rsid w:val="00A45004"/>
    <w:rsid w:val="00A55821"/>
    <w:rsid w:val="00A5582D"/>
    <w:rsid w:val="00A61E56"/>
    <w:rsid w:val="00A67164"/>
    <w:rsid w:val="00A76F1A"/>
    <w:rsid w:val="00A854B8"/>
    <w:rsid w:val="00AA30FE"/>
    <w:rsid w:val="00AB1361"/>
    <w:rsid w:val="00AB17CC"/>
    <w:rsid w:val="00AC0E2A"/>
    <w:rsid w:val="00AC1B1B"/>
    <w:rsid w:val="00AC28A6"/>
    <w:rsid w:val="00AC6520"/>
    <w:rsid w:val="00AC7284"/>
    <w:rsid w:val="00AD3DC1"/>
    <w:rsid w:val="00AF0607"/>
    <w:rsid w:val="00B01588"/>
    <w:rsid w:val="00B01D12"/>
    <w:rsid w:val="00B03516"/>
    <w:rsid w:val="00B045ED"/>
    <w:rsid w:val="00B0711B"/>
    <w:rsid w:val="00B07A37"/>
    <w:rsid w:val="00B10BF1"/>
    <w:rsid w:val="00B12605"/>
    <w:rsid w:val="00B17441"/>
    <w:rsid w:val="00B21D13"/>
    <w:rsid w:val="00B25A3A"/>
    <w:rsid w:val="00B35D5D"/>
    <w:rsid w:val="00B46A88"/>
    <w:rsid w:val="00B46C61"/>
    <w:rsid w:val="00B557B1"/>
    <w:rsid w:val="00B56C82"/>
    <w:rsid w:val="00B66915"/>
    <w:rsid w:val="00B73AA9"/>
    <w:rsid w:val="00B74530"/>
    <w:rsid w:val="00B74CC4"/>
    <w:rsid w:val="00B77515"/>
    <w:rsid w:val="00B80933"/>
    <w:rsid w:val="00B90482"/>
    <w:rsid w:val="00B90CE0"/>
    <w:rsid w:val="00B93563"/>
    <w:rsid w:val="00B96340"/>
    <w:rsid w:val="00B965D5"/>
    <w:rsid w:val="00BA0ACA"/>
    <w:rsid w:val="00BA1880"/>
    <w:rsid w:val="00BC04C5"/>
    <w:rsid w:val="00BC4DE2"/>
    <w:rsid w:val="00BC7E30"/>
    <w:rsid w:val="00BD176F"/>
    <w:rsid w:val="00BD3D3E"/>
    <w:rsid w:val="00BE15A7"/>
    <w:rsid w:val="00BE6681"/>
    <w:rsid w:val="00C01841"/>
    <w:rsid w:val="00C03FF6"/>
    <w:rsid w:val="00C064AA"/>
    <w:rsid w:val="00C21672"/>
    <w:rsid w:val="00C23AAE"/>
    <w:rsid w:val="00C35B0A"/>
    <w:rsid w:val="00C360BA"/>
    <w:rsid w:val="00C43629"/>
    <w:rsid w:val="00C45BA8"/>
    <w:rsid w:val="00C57C88"/>
    <w:rsid w:val="00C6068A"/>
    <w:rsid w:val="00C63205"/>
    <w:rsid w:val="00C705AB"/>
    <w:rsid w:val="00C706E0"/>
    <w:rsid w:val="00C803B6"/>
    <w:rsid w:val="00C9275A"/>
    <w:rsid w:val="00C953ED"/>
    <w:rsid w:val="00CA2046"/>
    <w:rsid w:val="00CA39BB"/>
    <w:rsid w:val="00CB6845"/>
    <w:rsid w:val="00CC56B3"/>
    <w:rsid w:val="00CD0C02"/>
    <w:rsid w:val="00CD3AD6"/>
    <w:rsid w:val="00CE0AAA"/>
    <w:rsid w:val="00CE1717"/>
    <w:rsid w:val="00CE1B44"/>
    <w:rsid w:val="00CF3A17"/>
    <w:rsid w:val="00CF7AA8"/>
    <w:rsid w:val="00D044C7"/>
    <w:rsid w:val="00D10102"/>
    <w:rsid w:val="00D12299"/>
    <w:rsid w:val="00D20C27"/>
    <w:rsid w:val="00D235CC"/>
    <w:rsid w:val="00D2393D"/>
    <w:rsid w:val="00D246A4"/>
    <w:rsid w:val="00D3137B"/>
    <w:rsid w:val="00D36084"/>
    <w:rsid w:val="00D36103"/>
    <w:rsid w:val="00D477BA"/>
    <w:rsid w:val="00D55883"/>
    <w:rsid w:val="00D67AC7"/>
    <w:rsid w:val="00D769AB"/>
    <w:rsid w:val="00DA0F05"/>
    <w:rsid w:val="00DA3D22"/>
    <w:rsid w:val="00DC749C"/>
    <w:rsid w:val="00DE650E"/>
    <w:rsid w:val="00DE6938"/>
    <w:rsid w:val="00E03C0C"/>
    <w:rsid w:val="00E1678B"/>
    <w:rsid w:val="00E20543"/>
    <w:rsid w:val="00E2550E"/>
    <w:rsid w:val="00E32E55"/>
    <w:rsid w:val="00E332FF"/>
    <w:rsid w:val="00E514F5"/>
    <w:rsid w:val="00E56812"/>
    <w:rsid w:val="00E600A2"/>
    <w:rsid w:val="00E6405B"/>
    <w:rsid w:val="00E64D82"/>
    <w:rsid w:val="00E651E8"/>
    <w:rsid w:val="00E7051F"/>
    <w:rsid w:val="00E84A4C"/>
    <w:rsid w:val="00E86BD1"/>
    <w:rsid w:val="00EA447A"/>
    <w:rsid w:val="00EA50D1"/>
    <w:rsid w:val="00EA7662"/>
    <w:rsid w:val="00EB2478"/>
    <w:rsid w:val="00EC2A18"/>
    <w:rsid w:val="00EC59AF"/>
    <w:rsid w:val="00ED3AFF"/>
    <w:rsid w:val="00EE46BA"/>
    <w:rsid w:val="00EE4BCE"/>
    <w:rsid w:val="00EF698D"/>
    <w:rsid w:val="00F00AE6"/>
    <w:rsid w:val="00F018C5"/>
    <w:rsid w:val="00F17919"/>
    <w:rsid w:val="00F2070F"/>
    <w:rsid w:val="00F221C3"/>
    <w:rsid w:val="00F24BE0"/>
    <w:rsid w:val="00F25BCF"/>
    <w:rsid w:val="00F2BD6B"/>
    <w:rsid w:val="00F432F5"/>
    <w:rsid w:val="00F56988"/>
    <w:rsid w:val="00F632D1"/>
    <w:rsid w:val="00F66A3D"/>
    <w:rsid w:val="00F7047C"/>
    <w:rsid w:val="00F77F89"/>
    <w:rsid w:val="00F92A0A"/>
    <w:rsid w:val="00F977DE"/>
    <w:rsid w:val="00FA0474"/>
    <w:rsid w:val="00FA5A27"/>
    <w:rsid w:val="00FB08AB"/>
    <w:rsid w:val="00FB1F83"/>
    <w:rsid w:val="00FB352B"/>
    <w:rsid w:val="00FC0FBC"/>
    <w:rsid w:val="00FC2E48"/>
    <w:rsid w:val="00FC61F0"/>
    <w:rsid w:val="00FD1A52"/>
    <w:rsid w:val="00FD4D18"/>
    <w:rsid w:val="00FD6A1D"/>
    <w:rsid w:val="00FF043F"/>
    <w:rsid w:val="00FF56A9"/>
    <w:rsid w:val="057F219B"/>
    <w:rsid w:val="065DB0A9"/>
    <w:rsid w:val="09E209A2"/>
    <w:rsid w:val="09EC0331"/>
    <w:rsid w:val="09F639F8"/>
    <w:rsid w:val="0C095FCD"/>
    <w:rsid w:val="0DE51518"/>
    <w:rsid w:val="117CF87F"/>
    <w:rsid w:val="139F4F35"/>
    <w:rsid w:val="162DDE64"/>
    <w:rsid w:val="166B22C5"/>
    <w:rsid w:val="170C4589"/>
    <w:rsid w:val="19EB1A05"/>
    <w:rsid w:val="23B6BE94"/>
    <w:rsid w:val="26A10073"/>
    <w:rsid w:val="2735FEB9"/>
    <w:rsid w:val="29183473"/>
    <w:rsid w:val="2BE3CB89"/>
    <w:rsid w:val="2F27E841"/>
    <w:rsid w:val="3045DB22"/>
    <w:rsid w:val="320636C5"/>
    <w:rsid w:val="34C2B1FE"/>
    <w:rsid w:val="35B7755F"/>
    <w:rsid w:val="3B2E75D1"/>
    <w:rsid w:val="3DFDB597"/>
    <w:rsid w:val="3E650D95"/>
    <w:rsid w:val="40E88DC5"/>
    <w:rsid w:val="44644BFB"/>
    <w:rsid w:val="4510CEF4"/>
    <w:rsid w:val="460607C4"/>
    <w:rsid w:val="478AE59A"/>
    <w:rsid w:val="4CD040A3"/>
    <w:rsid w:val="4FBAE208"/>
    <w:rsid w:val="5296B0E5"/>
    <w:rsid w:val="5534DAE2"/>
    <w:rsid w:val="5597E029"/>
    <w:rsid w:val="5745B4B6"/>
    <w:rsid w:val="5AD949D3"/>
    <w:rsid w:val="5B14BFA5"/>
    <w:rsid w:val="5BD3238A"/>
    <w:rsid w:val="5C803CB3"/>
    <w:rsid w:val="5D158DC1"/>
    <w:rsid w:val="5EDD3EB1"/>
    <w:rsid w:val="5FADE3D8"/>
    <w:rsid w:val="64472B87"/>
    <w:rsid w:val="644FEE14"/>
    <w:rsid w:val="69DC5C0C"/>
    <w:rsid w:val="6A928685"/>
    <w:rsid w:val="6B782C6D"/>
    <w:rsid w:val="6C91A7DE"/>
    <w:rsid w:val="6FBAF217"/>
    <w:rsid w:val="72FBAD80"/>
    <w:rsid w:val="786AB49D"/>
    <w:rsid w:val="78CA3429"/>
    <w:rsid w:val="79DD14E5"/>
    <w:rsid w:val="7AC016E2"/>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contentcontrolboundarysink">
    <w:name w:val="contentcontrolboundarysink"/>
    <w:basedOn w:val="DefaultParagraphFont"/>
    <w:rsid w:val="000E082E"/>
  </w:style>
  <w:style w:type="paragraph" w:styleId="Revision">
    <w:name w:val="Revision"/>
    <w:hidden/>
    <w:uiPriority w:val="99"/>
    <w:semiHidden/>
    <w:rsid w:val="004367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4351">
      <w:bodyDiv w:val="1"/>
      <w:marLeft w:val="0"/>
      <w:marRight w:val="0"/>
      <w:marTop w:val="0"/>
      <w:marBottom w:val="0"/>
      <w:divBdr>
        <w:top w:val="none" w:sz="0" w:space="0" w:color="auto"/>
        <w:left w:val="none" w:sz="0" w:space="0" w:color="auto"/>
        <w:bottom w:val="none" w:sz="0" w:space="0" w:color="auto"/>
        <w:right w:val="none" w:sz="0" w:space="0" w:color="auto"/>
      </w:divBdr>
      <w:divsChild>
        <w:div w:id="1046564176">
          <w:marLeft w:val="0"/>
          <w:marRight w:val="0"/>
          <w:marTop w:val="0"/>
          <w:marBottom w:val="0"/>
          <w:divBdr>
            <w:top w:val="none" w:sz="0" w:space="0" w:color="auto"/>
            <w:left w:val="none" w:sz="0" w:space="0" w:color="auto"/>
            <w:bottom w:val="single" w:sz="48" w:space="0" w:color="auto"/>
            <w:right w:val="none" w:sz="0" w:space="2" w:color="auto"/>
          </w:divBdr>
          <w:divsChild>
            <w:div w:id="865362015">
              <w:marLeft w:val="0"/>
              <w:marRight w:val="0"/>
              <w:marTop w:val="0"/>
              <w:marBottom w:val="0"/>
              <w:divBdr>
                <w:top w:val="none" w:sz="0" w:space="0" w:color="auto"/>
                <w:left w:val="none" w:sz="0" w:space="0" w:color="auto"/>
                <w:bottom w:val="none" w:sz="0" w:space="0" w:color="auto"/>
                <w:right w:val="none" w:sz="0" w:space="0" w:color="auto"/>
              </w:divBdr>
              <w:divsChild>
                <w:div w:id="1047142370">
                  <w:marLeft w:val="0"/>
                  <w:marRight w:val="0"/>
                  <w:marTop w:val="0"/>
                  <w:marBottom w:val="0"/>
                  <w:divBdr>
                    <w:top w:val="none" w:sz="0" w:space="0" w:color="auto"/>
                    <w:left w:val="none" w:sz="0" w:space="0" w:color="auto"/>
                    <w:bottom w:val="none" w:sz="0" w:space="0" w:color="auto"/>
                    <w:right w:val="none" w:sz="0" w:space="0" w:color="auto"/>
                  </w:divBdr>
                  <w:divsChild>
                    <w:div w:id="14023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04">
      <w:bodyDiv w:val="1"/>
      <w:marLeft w:val="0"/>
      <w:marRight w:val="0"/>
      <w:marTop w:val="0"/>
      <w:marBottom w:val="0"/>
      <w:divBdr>
        <w:top w:val="none" w:sz="0" w:space="0" w:color="auto"/>
        <w:left w:val="none" w:sz="0" w:space="0" w:color="auto"/>
        <w:bottom w:val="none" w:sz="0" w:space="0" w:color="auto"/>
        <w:right w:val="none" w:sz="0" w:space="0" w:color="auto"/>
      </w:divBdr>
      <w:divsChild>
        <w:div w:id="155725204">
          <w:marLeft w:val="0"/>
          <w:marRight w:val="0"/>
          <w:marTop w:val="0"/>
          <w:marBottom w:val="0"/>
          <w:divBdr>
            <w:top w:val="none" w:sz="0" w:space="0" w:color="auto"/>
            <w:left w:val="none" w:sz="0" w:space="0" w:color="auto"/>
            <w:bottom w:val="single" w:sz="48" w:space="0" w:color="auto"/>
            <w:right w:val="none" w:sz="0" w:space="2" w:color="auto"/>
          </w:divBdr>
          <w:divsChild>
            <w:div w:id="424493831">
              <w:marLeft w:val="0"/>
              <w:marRight w:val="0"/>
              <w:marTop w:val="0"/>
              <w:marBottom w:val="0"/>
              <w:divBdr>
                <w:top w:val="none" w:sz="0" w:space="0" w:color="auto"/>
                <w:left w:val="none" w:sz="0" w:space="0" w:color="auto"/>
                <w:bottom w:val="none" w:sz="0" w:space="0" w:color="auto"/>
                <w:right w:val="none" w:sz="0" w:space="0" w:color="auto"/>
              </w:divBdr>
              <w:divsChild>
                <w:div w:id="1661428120">
                  <w:marLeft w:val="0"/>
                  <w:marRight w:val="0"/>
                  <w:marTop w:val="0"/>
                  <w:marBottom w:val="0"/>
                  <w:divBdr>
                    <w:top w:val="none" w:sz="0" w:space="0" w:color="auto"/>
                    <w:left w:val="none" w:sz="0" w:space="0" w:color="auto"/>
                    <w:bottom w:val="none" w:sz="0" w:space="0" w:color="auto"/>
                    <w:right w:val="none" w:sz="0" w:space="0" w:color="auto"/>
                  </w:divBdr>
                  <w:divsChild>
                    <w:div w:id="394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41288261">
      <w:bodyDiv w:val="1"/>
      <w:marLeft w:val="0"/>
      <w:marRight w:val="0"/>
      <w:marTop w:val="0"/>
      <w:marBottom w:val="0"/>
      <w:divBdr>
        <w:top w:val="none" w:sz="0" w:space="0" w:color="auto"/>
        <w:left w:val="none" w:sz="0" w:space="0" w:color="auto"/>
        <w:bottom w:val="none" w:sz="0" w:space="0" w:color="auto"/>
        <w:right w:val="none" w:sz="0" w:space="0" w:color="auto"/>
      </w:divBdr>
      <w:divsChild>
        <w:div w:id="168570660">
          <w:marLeft w:val="0"/>
          <w:marRight w:val="0"/>
          <w:marTop w:val="0"/>
          <w:marBottom w:val="0"/>
          <w:divBdr>
            <w:top w:val="none" w:sz="0" w:space="0" w:color="auto"/>
            <w:left w:val="none" w:sz="0" w:space="0" w:color="auto"/>
            <w:bottom w:val="single" w:sz="48" w:space="0" w:color="auto"/>
            <w:right w:val="none" w:sz="0" w:space="2" w:color="auto"/>
          </w:divBdr>
          <w:divsChild>
            <w:div w:id="25254201">
              <w:marLeft w:val="0"/>
              <w:marRight w:val="0"/>
              <w:marTop w:val="0"/>
              <w:marBottom w:val="0"/>
              <w:divBdr>
                <w:top w:val="none" w:sz="0" w:space="0" w:color="auto"/>
                <w:left w:val="none" w:sz="0" w:space="0" w:color="auto"/>
                <w:bottom w:val="none" w:sz="0" w:space="0" w:color="auto"/>
                <w:right w:val="none" w:sz="0" w:space="0" w:color="auto"/>
              </w:divBdr>
              <w:divsChild>
                <w:div w:id="2131820928">
                  <w:marLeft w:val="0"/>
                  <w:marRight w:val="0"/>
                  <w:marTop w:val="0"/>
                  <w:marBottom w:val="0"/>
                  <w:divBdr>
                    <w:top w:val="none" w:sz="0" w:space="0" w:color="auto"/>
                    <w:left w:val="none" w:sz="0" w:space="0" w:color="auto"/>
                    <w:bottom w:val="none" w:sz="0" w:space="0" w:color="auto"/>
                    <w:right w:val="none" w:sz="0" w:space="0" w:color="auto"/>
                  </w:divBdr>
                  <w:divsChild>
                    <w:div w:id="2659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57529">
      <w:bodyDiv w:val="1"/>
      <w:marLeft w:val="0"/>
      <w:marRight w:val="0"/>
      <w:marTop w:val="0"/>
      <w:marBottom w:val="0"/>
      <w:divBdr>
        <w:top w:val="none" w:sz="0" w:space="0" w:color="auto"/>
        <w:left w:val="none" w:sz="0" w:space="0" w:color="auto"/>
        <w:bottom w:val="none" w:sz="0" w:space="0" w:color="auto"/>
        <w:right w:val="none" w:sz="0" w:space="0" w:color="auto"/>
      </w:divBdr>
      <w:divsChild>
        <w:div w:id="1449541894">
          <w:marLeft w:val="0"/>
          <w:marRight w:val="0"/>
          <w:marTop w:val="0"/>
          <w:marBottom w:val="0"/>
          <w:divBdr>
            <w:top w:val="none" w:sz="0" w:space="0" w:color="auto"/>
            <w:left w:val="none" w:sz="0" w:space="0" w:color="auto"/>
            <w:bottom w:val="single" w:sz="48" w:space="0" w:color="auto"/>
            <w:right w:val="none" w:sz="0" w:space="2" w:color="auto"/>
          </w:divBdr>
          <w:divsChild>
            <w:div w:id="1386221197">
              <w:marLeft w:val="0"/>
              <w:marRight w:val="0"/>
              <w:marTop w:val="0"/>
              <w:marBottom w:val="0"/>
              <w:divBdr>
                <w:top w:val="none" w:sz="0" w:space="0" w:color="auto"/>
                <w:left w:val="none" w:sz="0" w:space="0" w:color="auto"/>
                <w:bottom w:val="none" w:sz="0" w:space="0" w:color="auto"/>
                <w:right w:val="none" w:sz="0" w:space="0" w:color="auto"/>
              </w:divBdr>
              <w:divsChild>
                <w:div w:id="695237276">
                  <w:marLeft w:val="0"/>
                  <w:marRight w:val="0"/>
                  <w:marTop w:val="0"/>
                  <w:marBottom w:val="0"/>
                  <w:divBdr>
                    <w:top w:val="none" w:sz="0" w:space="0" w:color="auto"/>
                    <w:left w:val="none" w:sz="0" w:space="0" w:color="auto"/>
                    <w:bottom w:val="none" w:sz="0" w:space="0" w:color="auto"/>
                    <w:right w:val="none" w:sz="0" w:space="0" w:color="auto"/>
                  </w:divBdr>
                  <w:divsChild>
                    <w:div w:id="21247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58517">
      <w:bodyDiv w:val="1"/>
      <w:marLeft w:val="0"/>
      <w:marRight w:val="0"/>
      <w:marTop w:val="0"/>
      <w:marBottom w:val="0"/>
      <w:divBdr>
        <w:top w:val="none" w:sz="0" w:space="0" w:color="auto"/>
        <w:left w:val="none" w:sz="0" w:space="0" w:color="auto"/>
        <w:bottom w:val="none" w:sz="0" w:space="0" w:color="auto"/>
        <w:right w:val="none" w:sz="0" w:space="0" w:color="auto"/>
      </w:divBdr>
      <w:divsChild>
        <w:div w:id="1459496614">
          <w:marLeft w:val="0"/>
          <w:marRight w:val="0"/>
          <w:marTop w:val="0"/>
          <w:marBottom w:val="0"/>
          <w:divBdr>
            <w:top w:val="none" w:sz="0" w:space="0" w:color="auto"/>
            <w:left w:val="none" w:sz="0" w:space="0" w:color="auto"/>
            <w:bottom w:val="single" w:sz="48" w:space="0" w:color="auto"/>
            <w:right w:val="none" w:sz="0" w:space="2" w:color="auto"/>
          </w:divBdr>
          <w:divsChild>
            <w:div w:id="104547719">
              <w:marLeft w:val="0"/>
              <w:marRight w:val="0"/>
              <w:marTop w:val="0"/>
              <w:marBottom w:val="0"/>
              <w:divBdr>
                <w:top w:val="none" w:sz="0" w:space="0" w:color="auto"/>
                <w:left w:val="none" w:sz="0" w:space="0" w:color="auto"/>
                <w:bottom w:val="none" w:sz="0" w:space="0" w:color="auto"/>
                <w:right w:val="none" w:sz="0" w:space="0" w:color="auto"/>
              </w:divBdr>
              <w:divsChild>
                <w:div w:id="1299533282">
                  <w:marLeft w:val="0"/>
                  <w:marRight w:val="0"/>
                  <w:marTop w:val="0"/>
                  <w:marBottom w:val="0"/>
                  <w:divBdr>
                    <w:top w:val="none" w:sz="0" w:space="0" w:color="auto"/>
                    <w:left w:val="none" w:sz="0" w:space="0" w:color="auto"/>
                    <w:bottom w:val="none" w:sz="0" w:space="0" w:color="auto"/>
                    <w:right w:val="none" w:sz="0" w:space="0" w:color="auto"/>
                  </w:divBdr>
                  <w:divsChild>
                    <w:div w:id="7410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27648">
      <w:bodyDiv w:val="1"/>
      <w:marLeft w:val="0"/>
      <w:marRight w:val="0"/>
      <w:marTop w:val="0"/>
      <w:marBottom w:val="0"/>
      <w:divBdr>
        <w:top w:val="none" w:sz="0" w:space="0" w:color="auto"/>
        <w:left w:val="none" w:sz="0" w:space="0" w:color="auto"/>
        <w:bottom w:val="none" w:sz="0" w:space="0" w:color="auto"/>
        <w:right w:val="none" w:sz="0" w:space="0" w:color="auto"/>
      </w:divBdr>
      <w:divsChild>
        <w:div w:id="991985144">
          <w:marLeft w:val="0"/>
          <w:marRight w:val="0"/>
          <w:marTop w:val="0"/>
          <w:marBottom w:val="0"/>
          <w:divBdr>
            <w:top w:val="none" w:sz="0" w:space="0" w:color="auto"/>
            <w:left w:val="none" w:sz="0" w:space="0" w:color="auto"/>
            <w:bottom w:val="single" w:sz="48" w:space="0" w:color="auto"/>
            <w:right w:val="none" w:sz="0" w:space="2" w:color="auto"/>
          </w:divBdr>
          <w:divsChild>
            <w:div w:id="96364292">
              <w:marLeft w:val="0"/>
              <w:marRight w:val="0"/>
              <w:marTop w:val="0"/>
              <w:marBottom w:val="0"/>
              <w:divBdr>
                <w:top w:val="none" w:sz="0" w:space="0" w:color="auto"/>
                <w:left w:val="none" w:sz="0" w:space="0" w:color="auto"/>
                <w:bottom w:val="none" w:sz="0" w:space="0" w:color="auto"/>
                <w:right w:val="none" w:sz="0" w:space="0" w:color="auto"/>
              </w:divBdr>
              <w:divsChild>
                <w:div w:id="1091126761">
                  <w:marLeft w:val="0"/>
                  <w:marRight w:val="0"/>
                  <w:marTop w:val="0"/>
                  <w:marBottom w:val="0"/>
                  <w:divBdr>
                    <w:top w:val="none" w:sz="0" w:space="0" w:color="auto"/>
                    <w:left w:val="none" w:sz="0" w:space="0" w:color="auto"/>
                    <w:bottom w:val="none" w:sz="0" w:space="0" w:color="auto"/>
                    <w:right w:val="none" w:sz="0" w:space="0" w:color="auto"/>
                  </w:divBdr>
                  <w:divsChild>
                    <w:div w:id="17355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50966">
      <w:bodyDiv w:val="1"/>
      <w:marLeft w:val="0"/>
      <w:marRight w:val="0"/>
      <w:marTop w:val="0"/>
      <w:marBottom w:val="0"/>
      <w:divBdr>
        <w:top w:val="none" w:sz="0" w:space="0" w:color="auto"/>
        <w:left w:val="none" w:sz="0" w:space="0" w:color="auto"/>
        <w:bottom w:val="none" w:sz="0" w:space="0" w:color="auto"/>
        <w:right w:val="none" w:sz="0" w:space="0" w:color="auto"/>
      </w:divBdr>
      <w:divsChild>
        <w:div w:id="1939867852">
          <w:marLeft w:val="0"/>
          <w:marRight w:val="0"/>
          <w:marTop w:val="0"/>
          <w:marBottom w:val="0"/>
          <w:divBdr>
            <w:top w:val="none" w:sz="0" w:space="0" w:color="auto"/>
            <w:left w:val="none" w:sz="0" w:space="0" w:color="auto"/>
            <w:bottom w:val="single" w:sz="48" w:space="0" w:color="auto"/>
            <w:right w:val="none" w:sz="0" w:space="2" w:color="auto"/>
          </w:divBdr>
          <w:divsChild>
            <w:div w:id="1960647645">
              <w:marLeft w:val="0"/>
              <w:marRight w:val="0"/>
              <w:marTop w:val="0"/>
              <w:marBottom w:val="0"/>
              <w:divBdr>
                <w:top w:val="none" w:sz="0" w:space="0" w:color="auto"/>
                <w:left w:val="none" w:sz="0" w:space="0" w:color="auto"/>
                <w:bottom w:val="none" w:sz="0" w:space="0" w:color="auto"/>
                <w:right w:val="none" w:sz="0" w:space="0" w:color="auto"/>
              </w:divBdr>
              <w:divsChild>
                <w:div w:id="74211354">
                  <w:marLeft w:val="0"/>
                  <w:marRight w:val="0"/>
                  <w:marTop w:val="0"/>
                  <w:marBottom w:val="0"/>
                  <w:divBdr>
                    <w:top w:val="none" w:sz="0" w:space="0" w:color="auto"/>
                    <w:left w:val="none" w:sz="0" w:space="0" w:color="auto"/>
                    <w:bottom w:val="none" w:sz="0" w:space="0" w:color="auto"/>
                    <w:right w:val="none" w:sz="0" w:space="0" w:color="auto"/>
                  </w:divBdr>
                  <w:divsChild>
                    <w:div w:id="5106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70EBF"/>
    <w:rsid w:val="000A14C5"/>
    <w:rsid w:val="00213485"/>
    <w:rsid w:val="003002F0"/>
    <w:rsid w:val="00416961"/>
    <w:rsid w:val="00462D0E"/>
    <w:rsid w:val="004B2046"/>
    <w:rsid w:val="004B404C"/>
    <w:rsid w:val="00546FDC"/>
    <w:rsid w:val="005A0E0D"/>
    <w:rsid w:val="005D4FC1"/>
    <w:rsid w:val="00616D96"/>
    <w:rsid w:val="0063267F"/>
    <w:rsid w:val="00684326"/>
    <w:rsid w:val="006D6C6F"/>
    <w:rsid w:val="007772B7"/>
    <w:rsid w:val="008A2A4D"/>
    <w:rsid w:val="00904FE1"/>
    <w:rsid w:val="00936518"/>
    <w:rsid w:val="00A0064D"/>
    <w:rsid w:val="00BF2D43"/>
    <w:rsid w:val="00CC3043"/>
    <w:rsid w:val="00D67B51"/>
    <w:rsid w:val="00E4685D"/>
    <w:rsid w:val="00EB503A"/>
    <w:rsid w:val="00EF32D0"/>
    <w:rsid w:val="00F73561"/>
    <w:rsid w:val="00F8707D"/>
    <w:rsid w:val="00FD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2.xml><?xml version="1.0" encoding="utf-8"?>
<ds:datastoreItem xmlns:ds="http://schemas.openxmlformats.org/officeDocument/2006/customXml" ds:itemID="{77DFD2EE-67CD-43AC-99B3-F07E88243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4437</Characters>
  <Application>Microsoft Office Word</Application>
  <DocSecurity>0</DocSecurity>
  <Lines>36</Lines>
  <Paragraphs>10</Paragraphs>
  <ScaleCrop>false</ScaleCrop>
  <Company>TAMU</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285</cp:revision>
  <cp:lastPrinted>2007-12-04T17:45:00Z</cp:lastPrinted>
  <dcterms:created xsi:type="dcterms:W3CDTF">2022-09-01T05:56:00Z</dcterms:created>
  <dcterms:modified xsi:type="dcterms:W3CDTF">2024-12-19T15:56:00Z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