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F4EE6" w14:textId="1ADAC620" w:rsidR="005F05AF" w:rsidRPr="003678C9" w:rsidRDefault="003A68D4" w:rsidP="00CD0C02">
      <w:pPr>
        <w:spacing w:after="120"/>
        <w:jc w:val="center"/>
        <w:rPr>
          <w:rFonts w:ascii="Arial" w:eastAsia="Times New Roman" w:hAnsi="Arial" w:cs="Arial"/>
          <w:b/>
          <w:bCs/>
          <w:noProof/>
          <w:sz w:val="28"/>
          <w:szCs w:val="28"/>
        </w:rPr>
      </w:pPr>
      <w:r>
        <w:rPr>
          <w:noProof/>
        </w:rPr>
        <w:drawing>
          <wp:anchor distT="0" distB="0" distL="114300" distR="114300" simplePos="0" relativeHeight="251658242" behindDoc="0" locked="0" layoutInCell="1" allowOverlap="1" wp14:anchorId="5EFEA1BA" wp14:editId="698F5727">
            <wp:simplePos x="0" y="0"/>
            <wp:positionH relativeFrom="column">
              <wp:posOffset>0</wp:posOffset>
            </wp:positionH>
            <wp:positionV relativeFrom="paragraph">
              <wp:posOffset>-627543</wp:posOffset>
            </wp:positionV>
            <wp:extent cx="3200400" cy="524168"/>
            <wp:effectExtent l="0" t="0" r="0"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ew-HROE-Logo.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00400" cy="524168"/>
                    </a:xfrm>
                    <a:prstGeom prst="rect">
                      <a:avLst/>
                    </a:prstGeom>
                  </pic:spPr>
                </pic:pic>
              </a:graphicData>
            </a:graphic>
            <wp14:sizeRelH relativeFrom="page">
              <wp14:pctWidth>0</wp14:pctWidth>
            </wp14:sizeRelH>
            <wp14:sizeRelV relativeFrom="page">
              <wp14:pctHeight>0</wp14:pctHeight>
            </wp14:sizeRelV>
          </wp:anchor>
        </w:drawing>
      </w:r>
      <w:r w:rsidR="00480494">
        <w:rPr>
          <w:rFonts w:ascii="Arial" w:eastAsia="Times New Roman" w:hAnsi="Arial" w:cs="Arial"/>
          <w:b/>
          <w:bCs/>
          <w:noProof/>
          <w:sz w:val="28"/>
          <w:szCs w:val="28"/>
        </w:rPr>
        <mc:AlternateContent>
          <mc:Choice Requires="wps">
            <w:drawing>
              <wp:anchor distT="0" distB="0" distL="114300" distR="114300" simplePos="0" relativeHeight="251658241" behindDoc="1" locked="0" layoutInCell="1" allowOverlap="1" wp14:anchorId="3B0F534D" wp14:editId="55FB8C89">
                <wp:simplePos x="0" y="0"/>
                <wp:positionH relativeFrom="column">
                  <wp:posOffset>-57785</wp:posOffset>
                </wp:positionH>
                <wp:positionV relativeFrom="paragraph">
                  <wp:posOffset>-23495</wp:posOffset>
                </wp:positionV>
                <wp:extent cx="6035040" cy="635"/>
                <wp:effectExtent l="8890" t="14605" r="13970" b="13335"/>
                <wp:wrapNone/>
                <wp:docPr id="2" name="Straight Arrow Connector 2"/>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xmlns:w16du="http://schemas.microsoft.com/office/word/2023/wordml/word16du" xmlns:oel="http://schemas.microsoft.com/office/2019/extlst">
            <w:pict w14:anchorId="4A493A68">
              <v:shapetype id="_x0000_t32" coordsize="21600,21600" o:oned="t" filled="f" o:spt="32" path="m,l21600,21600e" w14:anchorId="6AEE5CB1">
                <v:path fillok="f" arrowok="t" o:connecttype="none"/>
                <o:lock v:ext="edit" shapetype="t"/>
              </v:shapetype>
              <v:shape id="AutoShape 13" style="position:absolute;margin-left:-4.55pt;margin-top:-1.85pt;width:475.2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7f7f7f"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It32gEAAJMDAAAOAAAAZHJzL2Uyb0RvYy54bWysU8Fu2zAMvQ/YPwi6L3aSNR2MOEWRLrt0&#10;W4C2H8BIsi1MFgVJiZO/H6U46brdisGAIInke4+P8vLu2Bt2UD5otDWfTkrOlBUotW1r/vK8+fSF&#10;sxDBSjBoVc1PKvC71ccPy8FVaoYdGqk8IxAbqsHVvIvRVUURRKd6CBN0ylKwQd9DpKNvC+lhIPTe&#10;FLOyXBQDeuk8ChUC3T6cg3yV8ZtGifizaYKKzNSctMW8+rzu0lqsllC1HlynxSgD3qGiB22J9Ar1&#10;ABHY3ut/oHotPAZs4kRgX2DTaKFyD9TNtPyrm6cOnMq9kDnBXW0K/w9W/DhsPdOy5jPOLPQ0ovt9&#10;xMzMpvPkz+BCRWlru/WpQ3G0T+4Rxa/ALK47sK26D46MpvETxHiVAZ5PjvCmCaR4g5IOwRHxbviO&#10;knKAOLN/x8b3iYWcYcc8ptN1TOoYmaDLRTm/KT/TNAXFFvObjA/VpdT5EL8p7Fna1DxED7rt4hqt&#10;JZXop5kIDo8hJmFQXQoSr8WNNia/CmPZQOpnt2WZKwIaLVM05QXf7tbGswPQw7rdpG+U8SbN497K&#10;jNYpkF/HfQRtzntiN3Z0JxlydnuH8rT1F9do8lnm+ErT0/rznKtf/6XVbwAAAP//AwBQSwMEFAAG&#10;AAgAAAAhABF5k2jeAAAACAEAAA8AAABkcnMvZG93bnJldi54bWxMj0FvwjAMhe+T9h8iT+IGaQEx&#10;6JqiaRMnDhNl0q6hMW1F47RNKOXfz5y2k2W/p+fvpdvRNmLA3teOFMSzCARS4UxNpYLv4266BuGD&#10;JqMbR6jgjh622fNTqhPjbnTAIQ+l4BDyiVZQhdAmUvqiQqv9zLVIrJ1db3XgtS+l6fWNw20j51G0&#10;klbXxB8q3eJHhcUlv1oFw3H/+bN2l+7QmTC3X8vunJtOqcnL+P4GIuAY/szwwGd0yJjp5K5kvGgU&#10;TDcxO3kuXkGwvlnGCxCnx2EFMkvl/wLZLwAAAP//AwBQSwECLQAUAAYACAAAACEAtoM4kv4AAADh&#10;AQAAEwAAAAAAAAAAAAAAAAAAAAAAW0NvbnRlbnRfVHlwZXNdLnhtbFBLAQItABQABgAIAAAAIQA4&#10;/SH/1gAAAJQBAAALAAAAAAAAAAAAAAAAAC8BAABfcmVscy8ucmVsc1BLAQItABQABgAIAAAAIQCx&#10;kIt32gEAAJMDAAAOAAAAAAAAAAAAAAAAAC4CAABkcnMvZTJvRG9jLnhtbFBLAQItABQABgAIAAAA&#10;IQAReZNo3gAAAAgBAAAPAAAAAAAAAAAAAAAAADQEAABkcnMvZG93bnJldi54bWxQSwUGAAAAAAQA&#10;BADzAAAAPwUAAAAA&#10;">
                <o:lock v:ext="edit" aspectratio="t"/>
              </v:shape>
            </w:pict>
          </mc:Fallback>
        </mc:AlternateContent>
      </w:r>
      <w:r w:rsidR="00682DCD" w:rsidRPr="00682DCD">
        <w:rPr>
          <w:rFonts w:ascii="Arial" w:eastAsia="Times New Roman" w:hAnsi="Arial" w:cs="Arial"/>
          <w:b/>
          <w:bCs/>
          <w:noProof/>
          <w:sz w:val="28"/>
          <w:szCs w:val="28"/>
        </w:rPr>
        <w:t xml:space="preserve"> </w:t>
      </w:r>
      <w:r w:rsidR="00682DCD">
        <w:rPr>
          <w:rFonts w:ascii="Arial" w:eastAsia="Times New Roman" w:hAnsi="Arial" w:cs="Arial"/>
          <w:b/>
          <w:bCs/>
          <w:noProof/>
          <w:sz w:val="28"/>
          <w:szCs w:val="28"/>
        </w:rPr>
        <w:t>Policy Analyst III Standard Job Description</w:t>
      </w:r>
    </w:p>
    <w:p w14:paraId="09126E87" w14:textId="77777777" w:rsidR="005F05AF" w:rsidRDefault="00480494" w:rsidP="005F05AF">
      <w:pPr>
        <w:spacing w:after="0"/>
        <w:rPr>
          <w:rFonts w:ascii="Arial" w:eastAsia="Times New Roman" w:hAnsi="Arial" w:cs="Arial"/>
          <w:b/>
          <w:bCs/>
          <w:color w:val="810000"/>
          <w:sz w:val="28"/>
          <w:szCs w:val="28"/>
        </w:rPr>
      </w:pPr>
      <w:r>
        <w:rPr>
          <w:rFonts w:ascii="Arial" w:eastAsia="Times New Roman" w:hAnsi="Arial" w:cs="Arial"/>
          <w:b/>
          <w:bCs/>
          <w:noProof/>
          <w:color w:val="810000"/>
          <w:sz w:val="28"/>
          <w:szCs w:val="28"/>
        </w:rPr>
        <mc:AlternateContent>
          <mc:Choice Requires="wps">
            <w:drawing>
              <wp:anchor distT="0" distB="0" distL="114300" distR="114300" simplePos="0" relativeHeight="251658240" behindDoc="1" locked="0" layoutInCell="1" allowOverlap="1" wp14:anchorId="2E4B3C43" wp14:editId="17539DAD">
                <wp:simplePos x="0" y="0"/>
                <wp:positionH relativeFrom="column">
                  <wp:posOffset>-53340</wp:posOffset>
                </wp:positionH>
                <wp:positionV relativeFrom="paragraph">
                  <wp:posOffset>34925</wp:posOffset>
                </wp:positionV>
                <wp:extent cx="6035040" cy="635"/>
                <wp:effectExtent l="13335" t="6350" r="9525" b="12065"/>
                <wp:wrapNone/>
                <wp:docPr id="1" name="Straight Arrow Connector 1"/>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xmlns:w16du="http://schemas.microsoft.com/office/word/2023/wordml/word16du" xmlns:oel="http://schemas.microsoft.com/office/2019/extlst">
            <w:pict w14:anchorId="6E6BDF3E">
              <v:shape id="AutoShape 11" style="position:absolute;margin-left:-4.2pt;margin-top:2.75pt;width:475.2pt;height:.0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7f7f7f"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V72AEAAJMDAAAOAAAAZHJzL2Uyb0RvYy54bWysU9tu2zAMfR+wfxD0vthJ13Qw4hRFuuyl&#10;2wK0+wBFkm1hsihQSpz8/SjZSdftbRgMCBIvh4eH9Or+1Ft21BgMuJrPZyVn2klQxrU1//Gy/fCJ&#10;sxCFU8KC0zU/68Dv1+/frQZf6QV0YJVGRiAuVIOveRejr4oiyE73IszAa0fOBrAXkZ7YFgrFQOi9&#10;LRZluSwGQOURpA6BrI+jk68zftNoGb83TdCR2ZoTt5hPzOc+ncV6JaoWhe+MnGiIf2DRC+Oo6BXq&#10;UUTBDmj+guqNRAjQxJmEvoCmMVLnHqibeflHN8+d8Dr3QuIEf5Up/D9Y+e24Q2YUzY4zJ3oa0cMh&#10;Qq7M5vOkz+BDRWEbt8PUoTy5Z/8E8mdgDjadcK1+CJ6EHiEmUwZ4OXvCyyDFG5T0CJ4K74evoChG&#10;UM2s36nBPlUhZdgpj+l8HZM+RSbJuCxvbsuPNE1JvuXNbSJZiOqS6jHELxp6li41DxGFabu4AeeI&#10;JeA8FxLHpxDHxEtCqutga6zNW2EdG4j94q4sc0YAa1TypriA7X5jkR0FLdbdNn0TjTdhCAenMlqn&#10;hfo83aMwdrwTbeuI/UWQUe09qPMOE7lkp8nn/qYtTav1+ztHvf5L618AAAD//wMAUEsDBBQABgAI&#10;AAAAIQD6bKcn2wAAAAYBAAAPAAAAZHJzL2Rvd25yZXYueG1sTI/BboMwEETvlfoP1lbKLTFFJKIU&#10;E1WtcsqhCqnUq4M3gILXgB1C/r7bU3sczWjmTb6dbScmHH3rSMHzKgKBVDnTUq3g67hbpiB80GR0&#10;5wgV3NHDtnh8yHVm3I0OOJWhFlxCPtMKmhD6TEpfNWi1X7keib2zG60OLMdamlHfuNx2Mo6ijbS6&#10;JV5odI/vDVaX8moVTMf9x3fqLsNhMCG2n8lwLs2g1OJpfnsFEXAOf2H4xWd0KJjp5K5kvOgULNOE&#10;kwrWaxBsvyQxXzux3oAscvkfv/gBAAD//wMAUEsBAi0AFAAGAAgAAAAhALaDOJL+AAAA4QEAABMA&#10;AAAAAAAAAAAAAAAAAAAAAFtDb250ZW50X1R5cGVzXS54bWxQSwECLQAUAAYACAAAACEAOP0h/9YA&#10;AACUAQAACwAAAAAAAAAAAAAAAAAvAQAAX3JlbHMvLnJlbHNQSwECLQAUAAYACAAAACEAsfr1e9gB&#10;AACTAwAADgAAAAAAAAAAAAAAAAAuAgAAZHJzL2Uyb0RvYy54bWxQSwECLQAUAAYACAAAACEA+myn&#10;J9sAAAAGAQAADwAAAAAAAAAAAAAAAAAyBAAAZHJzL2Rvd25yZXYueG1sUEsFBgAAAAAEAAQA8wAA&#10;ADoFAAAAAA==&#10;" w14:anchorId="0F3C742C">
                <o:lock v:ext="edit" aspectratio="t"/>
              </v:shape>
            </w:pict>
          </mc:Fallback>
        </mc:AlternateContent>
      </w:r>
    </w:p>
    <w:p w14:paraId="0F5E8286" w14:textId="35FE193C" w:rsidR="00FF56A9" w:rsidRPr="00682DCD" w:rsidRDefault="00FF56A9" w:rsidP="5745B4B6">
      <w:pPr>
        <w:shd w:val="clear" w:color="auto" w:fill="FFFFFF" w:themeFill="background1"/>
        <w:spacing w:after="0" w:line="240" w:lineRule="auto"/>
        <w:rPr>
          <w:rFonts w:ascii="Arial" w:eastAsia="Times New Roman" w:hAnsi="Arial" w:cs="Arial"/>
          <w:b/>
          <w:bCs/>
          <w:sz w:val="24"/>
          <w:szCs w:val="24"/>
        </w:rPr>
      </w:pPr>
      <w:r w:rsidRPr="00682DCD">
        <w:rPr>
          <w:rFonts w:ascii="Arial" w:eastAsia="Times New Roman" w:hAnsi="Arial" w:cs="Arial"/>
          <w:b/>
          <w:bCs/>
          <w:sz w:val="24"/>
          <w:szCs w:val="24"/>
        </w:rPr>
        <w:t>Classification Title</w:t>
      </w:r>
      <w:r w:rsidR="00621CE2" w:rsidRPr="00682DCD">
        <w:rPr>
          <w:rFonts w:ascii="Arial" w:eastAsia="Times New Roman" w:hAnsi="Arial" w:cs="Arial"/>
          <w:b/>
          <w:bCs/>
          <w:sz w:val="24"/>
          <w:szCs w:val="24"/>
        </w:rPr>
        <w:t>:</w:t>
      </w:r>
      <w:r w:rsidR="000B2FFA" w:rsidRPr="00682DCD">
        <w:rPr>
          <w:rFonts w:ascii="Arial" w:eastAsia="Times New Roman" w:hAnsi="Arial" w:cs="Arial"/>
          <w:b/>
          <w:bCs/>
          <w:sz w:val="24"/>
          <w:szCs w:val="24"/>
        </w:rPr>
        <w:t xml:space="preserve"> </w:t>
      </w:r>
      <w:r w:rsidR="00862E92" w:rsidRPr="00682DCD">
        <w:rPr>
          <w:rFonts w:ascii="Arial" w:eastAsia="Times New Roman" w:hAnsi="Arial" w:cs="Arial"/>
          <w:sz w:val="24"/>
          <w:szCs w:val="24"/>
        </w:rPr>
        <w:t>Policy Analyst I</w:t>
      </w:r>
      <w:r w:rsidR="006C1159" w:rsidRPr="00682DCD">
        <w:rPr>
          <w:rFonts w:ascii="Arial" w:eastAsia="Times New Roman" w:hAnsi="Arial" w:cs="Arial"/>
          <w:sz w:val="24"/>
          <w:szCs w:val="24"/>
        </w:rPr>
        <w:t>I</w:t>
      </w:r>
      <w:r w:rsidR="002223A4" w:rsidRPr="00682DCD">
        <w:rPr>
          <w:rFonts w:ascii="Arial" w:eastAsia="Times New Roman" w:hAnsi="Arial" w:cs="Arial"/>
          <w:sz w:val="24"/>
          <w:szCs w:val="24"/>
        </w:rPr>
        <w:t>I</w:t>
      </w:r>
    </w:p>
    <w:p w14:paraId="37C2005C" w14:textId="77777777" w:rsidR="00FF56A9" w:rsidRPr="00682DCD" w:rsidRDefault="00FF56A9" w:rsidP="00FF56A9">
      <w:pPr>
        <w:shd w:val="clear" w:color="auto" w:fill="FFFFFF"/>
        <w:spacing w:after="0" w:line="240" w:lineRule="auto"/>
        <w:rPr>
          <w:rFonts w:ascii="Arial" w:eastAsia="Times New Roman" w:hAnsi="Arial" w:cs="Arial"/>
          <w:sz w:val="24"/>
          <w:szCs w:val="24"/>
        </w:rPr>
      </w:pPr>
    </w:p>
    <w:p w14:paraId="28948D4F" w14:textId="31C7A0C3" w:rsidR="00FF56A9" w:rsidRPr="00682DCD" w:rsidRDefault="00FF56A9" w:rsidP="5745B4B6">
      <w:pPr>
        <w:shd w:val="clear" w:color="auto" w:fill="FFFFFF" w:themeFill="background1"/>
        <w:spacing w:after="0" w:line="240" w:lineRule="auto"/>
        <w:rPr>
          <w:rFonts w:ascii="Arial" w:eastAsia="Times New Roman" w:hAnsi="Arial" w:cs="Arial"/>
          <w:b/>
          <w:bCs/>
          <w:sz w:val="24"/>
          <w:szCs w:val="24"/>
        </w:rPr>
      </w:pPr>
      <w:r w:rsidRPr="00682DCD">
        <w:rPr>
          <w:rFonts w:ascii="Arial" w:eastAsia="Times New Roman" w:hAnsi="Arial" w:cs="Arial"/>
          <w:b/>
          <w:bCs/>
          <w:sz w:val="24"/>
          <w:szCs w:val="24"/>
        </w:rPr>
        <w:t>FLSA Exemption Status:</w:t>
      </w:r>
      <w:r w:rsidR="000B2FFA" w:rsidRPr="00682DCD">
        <w:rPr>
          <w:rFonts w:ascii="Arial" w:eastAsia="Times New Roman" w:hAnsi="Arial" w:cs="Arial"/>
          <w:b/>
          <w:bCs/>
          <w:sz w:val="24"/>
          <w:szCs w:val="24"/>
        </w:rPr>
        <w:t xml:space="preserve"> </w:t>
      </w:r>
      <w:r w:rsidR="004A018A" w:rsidRPr="00682DCD">
        <w:rPr>
          <w:rFonts w:ascii="Arial" w:eastAsia="Times New Roman" w:hAnsi="Arial" w:cs="Arial"/>
          <w:sz w:val="24"/>
          <w:szCs w:val="24"/>
        </w:rPr>
        <w:t>E</w:t>
      </w:r>
      <w:r w:rsidR="00963865" w:rsidRPr="00682DCD">
        <w:rPr>
          <w:rFonts w:ascii="Arial" w:eastAsia="Times New Roman" w:hAnsi="Arial" w:cs="Arial"/>
          <w:sz w:val="24"/>
          <w:szCs w:val="24"/>
        </w:rPr>
        <w:t>xempt</w:t>
      </w:r>
    </w:p>
    <w:p w14:paraId="65FDD8E7" w14:textId="77777777" w:rsidR="00FF56A9" w:rsidRPr="00682DCD" w:rsidRDefault="00FF56A9" w:rsidP="00FF56A9">
      <w:pPr>
        <w:shd w:val="clear" w:color="auto" w:fill="FFFFFF"/>
        <w:spacing w:after="0" w:line="240" w:lineRule="auto"/>
        <w:rPr>
          <w:rFonts w:ascii="Arial" w:eastAsia="Times New Roman" w:hAnsi="Arial" w:cs="Arial"/>
          <w:sz w:val="24"/>
          <w:szCs w:val="24"/>
        </w:rPr>
      </w:pPr>
    </w:p>
    <w:p w14:paraId="034B3720" w14:textId="6BD2F6B3" w:rsidR="00EA447A" w:rsidRPr="00682DCD" w:rsidRDefault="00FF56A9" w:rsidP="5EDD3EB1">
      <w:pPr>
        <w:shd w:val="clear" w:color="auto" w:fill="FFFFFF" w:themeFill="background1"/>
        <w:spacing w:after="0" w:line="240" w:lineRule="auto"/>
        <w:rPr>
          <w:rFonts w:ascii="Arial" w:eastAsia="Times New Roman" w:hAnsi="Arial" w:cs="Arial"/>
          <w:sz w:val="24"/>
          <w:szCs w:val="24"/>
        </w:rPr>
      </w:pPr>
      <w:r w:rsidRPr="00682DCD">
        <w:rPr>
          <w:rFonts w:ascii="Arial" w:eastAsia="Times New Roman" w:hAnsi="Arial" w:cs="Arial"/>
          <w:b/>
          <w:bCs/>
          <w:sz w:val="24"/>
          <w:szCs w:val="24"/>
        </w:rPr>
        <w:t>Pay Grade:</w:t>
      </w:r>
      <w:r w:rsidR="00AF4536" w:rsidRPr="00682DCD">
        <w:rPr>
          <w:rFonts w:ascii="Arial" w:eastAsia="Times New Roman" w:hAnsi="Arial" w:cs="Arial"/>
          <w:b/>
          <w:bCs/>
          <w:sz w:val="24"/>
          <w:szCs w:val="24"/>
        </w:rPr>
        <w:t xml:space="preserve"> </w:t>
      </w:r>
      <w:r w:rsidR="00AF4536" w:rsidRPr="00682DCD">
        <w:rPr>
          <w:rFonts w:ascii="Arial" w:eastAsia="Times New Roman" w:hAnsi="Arial" w:cs="Arial"/>
          <w:sz w:val="24"/>
          <w:szCs w:val="24"/>
        </w:rPr>
        <w:t>70</w:t>
      </w:r>
    </w:p>
    <w:p w14:paraId="3E0C7C88" w14:textId="1DA1800E" w:rsidR="00FF56A9" w:rsidRPr="00682DCD" w:rsidRDefault="00FF56A9" w:rsidP="5745B4B6">
      <w:pPr>
        <w:shd w:val="clear" w:color="auto" w:fill="FFFFFF" w:themeFill="background1"/>
        <w:spacing w:after="0" w:line="240" w:lineRule="auto"/>
        <w:rPr>
          <w:rFonts w:ascii="Arial" w:eastAsia="Times New Roman" w:hAnsi="Arial" w:cs="Arial"/>
          <w:b/>
          <w:bCs/>
          <w:sz w:val="24"/>
          <w:szCs w:val="24"/>
        </w:rPr>
      </w:pPr>
    </w:p>
    <w:p w14:paraId="54F0221C" w14:textId="77777777" w:rsidR="00794D79" w:rsidRPr="00682DCD" w:rsidRDefault="4510CEF4" w:rsidP="00794D79">
      <w:pPr>
        <w:spacing w:after="0" w:line="259" w:lineRule="auto"/>
        <w:rPr>
          <w:rFonts w:ascii="Arial" w:eastAsia="Arial" w:hAnsi="Arial" w:cs="Arial"/>
          <w:b/>
          <w:bCs/>
          <w:sz w:val="24"/>
          <w:szCs w:val="24"/>
        </w:rPr>
      </w:pPr>
      <w:r w:rsidRPr="00682DCD">
        <w:rPr>
          <w:rFonts w:ascii="Arial" w:eastAsia="Arial" w:hAnsi="Arial" w:cs="Arial"/>
          <w:b/>
          <w:bCs/>
          <w:sz w:val="24"/>
          <w:szCs w:val="24"/>
        </w:rPr>
        <w:t xml:space="preserve">Job Description Summary:  </w:t>
      </w:r>
    </w:p>
    <w:p w14:paraId="248A8C9A" w14:textId="0407CD0B" w:rsidR="003D3E0D" w:rsidRPr="00682DCD" w:rsidRDefault="00666BAE" w:rsidP="00E166F0">
      <w:pPr>
        <w:pStyle w:val="Caption"/>
        <w:rPr>
          <w:rStyle w:val="eop"/>
          <w:rFonts w:ascii="Arial" w:hAnsi="Arial" w:cs="Arial"/>
          <w:b w:val="0"/>
          <w:bCs w:val="0"/>
          <w:sz w:val="24"/>
          <w:szCs w:val="24"/>
        </w:rPr>
      </w:pPr>
      <w:r w:rsidRPr="00682DCD">
        <w:rPr>
          <w:rStyle w:val="normaltextrun"/>
          <w:rFonts w:ascii="Arial" w:hAnsi="Arial" w:cs="Arial"/>
          <w:b w:val="0"/>
          <w:bCs w:val="0"/>
          <w:sz w:val="24"/>
          <w:szCs w:val="24"/>
        </w:rPr>
        <w:t>The Policy Analyst III, under direction, serves as technical lead for information technology (IT) policy, practice, and regulatory projects or services. Provides technical oversight for the application of and compliance with technical standards. Coordinates the technical activities of an IT team. Completes reports and summaries for management and users, including project status reports, problem reports, and progress summaries.</w:t>
      </w:r>
      <w:r w:rsidRPr="00682DCD">
        <w:rPr>
          <w:rStyle w:val="eop"/>
          <w:rFonts w:ascii="Arial" w:hAnsi="Arial" w:cs="Arial"/>
          <w:b w:val="0"/>
          <w:bCs w:val="0"/>
          <w:sz w:val="24"/>
          <w:szCs w:val="24"/>
        </w:rPr>
        <w:t> </w:t>
      </w:r>
    </w:p>
    <w:p w14:paraId="3A51C1B0" w14:textId="3E903EAE" w:rsidR="00666BAE" w:rsidRDefault="00666BAE" w:rsidP="5745B4B6">
      <w:pPr>
        <w:spacing w:after="0" w:line="240" w:lineRule="auto"/>
        <w:rPr>
          <w:rFonts w:ascii="Arial" w:eastAsia="Arial" w:hAnsi="Arial" w:cs="Arial"/>
          <w:sz w:val="24"/>
          <w:szCs w:val="24"/>
        </w:rPr>
      </w:pPr>
    </w:p>
    <w:p w14:paraId="1DA6F410" w14:textId="77777777" w:rsidR="00682DCD" w:rsidRPr="00682DCD" w:rsidRDefault="00682DCD" w:rsidP="00682DCD">
      <w:pPr>
        <w:spacing w:after="0" w:line="240" w:lineRule="auto"/>
        <w:rPr>
          <w:rFonts w:ascii="Arial" w:hAnsi="Arial" w:cs="Arial"/>
          <w:b/>
          <w:bCs/>
          <w:sz w:val="24"/>
          <w:szCs w:val="24"/>
        </w:rPr>
      </w:pPr>
      <w:r w:rsidRPr="00682DCD">
        <w:rPr>
          <w:rFonts w:ascii="Arial" w:hAnsi="Arial" w:cs="Arial"/>
          <w:b/>
          <w:bCs/>
          <w:sz w:val="24"/>
          <w:szCs w:val="24"/>
        </w:rPr>
        <w:t>Essential Duties/Tasks:</w:t>
      </w:r>
    </w:p>
    <w:p w14:paraId="28EDC468" w14:textId="77777777" w:rsidR="00682DCD" w:rsidRPr="00682DCD" w:rsidRDefault="00682DCD" w:rsidP="00682DCD">
      <w:pPr>
        <w:spacing w:before="100" w:beforeAutospacing="1" w:after="0" w:line="240" w:lineRule="auto"/>
        <w:rPr>
          <w:rFonts w:ascii="Arial" w:eastAsia="Times New Roman" w:hAnsi="Arial" w:cs="Arial"/>
          <w:sz w:val="24"/>
          <w:szCs w:val="24"/>
        </w:rPr>
      </w:pPr>
      <w:r w:rsidRPr="00682DCD">
        <w:rPr>
          <w:rFonts w:ascii="Arial" w:eastAsia="Times New Roman" w:hAnsi="Arial" w:cs="Arial"/>
          <w:b/>
          <w:bCs/>
          <w:sz w:val="24"/>
          <w:szCs w:val="24"/>
        </w:rPr>
        <w:t>30% IT Policy &amp; Practice Administration</w:t>
      </w:r>
    </w:p>
    <w:p w14:paraId="4494A545"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contentcontrolboundarysink"/>
          <w:rFonts w:ascii="Arial" w:hAnsi="Arial" w:cs="Arial"/>
          <w:b w:val="0"/>
          <w:bCs w:val="0"/>
          <w:sz w:val="24"/>
          <w:szCs w:val="24"/>
        </w:rPr>
        <w:t>​​​</w:t>
      </w:r>
      <w:proofErr w:type="gramStart"/>
      <w:r w:rsidRPr="00682DCD">
        <w:rPr>
          <w:rStyle w:val="normaltextrun"/>
          <w:rFonts w:ascii="Arial" w:hAnsi="Arial" w:cs="Arial"/>
          <w:b w:val="0"/>
          <w:bCs w:val="0"/>
          <w:sz w:val="24"/>
          <w:szCs w:val="24"/>
        </w:rPr>
        <w:t>Leads  advanced</w:t>
      </w:r>
      <w:proofErr w:type="gramEnd"/>
      <w:r w:rsidRPr="00682DCD">
        <w:rPr>
          <w:rStyle w:val="normaltextrun"/>
          <w:rFonts w:ascii="Arial" w:hAnsi="Arial" w:cs="Arial"/>
          <w:b w:val="0"/>
          <w:bCs w:val="0"/>
          <w:sz w:val="24"/>
          <w:szCs w:val="24"/>
        </w:rPr>
        <w:t xml:space="preserve"> IT policy and practice administration. </w:t>
      </w:r>
    </w:p>
    <w:p w14:paraId="15951997"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Leads the performance of research into best practices associated with IT policy specific to security, risk, and other various compliance areas. </w:t>
      </w:r>
    </w:p>
    <w:p w14:paraId="14038150"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Identifies patterns, correlations, and insights that can inform IT policy decisions. </w:t>
      </w:r>
    </w:p>
    <w:p w14:paraId="65848A2A"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Composes and may review initial drafts of IT policy. </w:t>
      </w:r>
    </w:p>
    <w:p w14:paraId="28B55EA0"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Stays updated on advancements in IT, data management, and research technologies to recommend innovative solutions that enhance compliance and efficiency. </w:t>
      </w:r>
    </w:p>
    <w:p w14:paraId="50FBF325"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Communicate and share with research partners and IT leadership interesting, useful, and relevant emerging technologies.  </w:t>
      </w:r>
    </w:p>
    <w:p w14:paraId="6CABB62B"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Leads the maintenance of accurate documentation of IT policies, procedures, and compliance assessments. </w:t>
      </w:r>
    </w:p>
    <w:p w14:paraId="127886C3" w14:textId="77777777" w:rsidR="00682DCD" w:rsidRPr="00682DCD" w:rsidRDefault="00682DCD" w:rsidP="00682DCD">
      <w:pPr>
        <w:pStyle w:val="Caption"/>
        <w:numPr>
          <w:ilvl w:val="0"/>
          <w:numId w:val="5"/>
        </w:numPr>
        <w:rPr>
          <w:rFonts w:ascii="Arial" w:eastAsia="Arial" w:hAnsi="Arial" w:cs="Arial"/>
          <w:sz w:val="24"/>
          <w:szCs w:val="24"/>
        </w:rPr>
      </w:pPr>
      <w:r w:rsidRPr="00682DCD">
        <w:rPr>
          <w:rStyle w:val="normaltextrun"/>
          <w:rFonts w:ascii="Arial" w:hAnsi="Arial" w:cs="Arial"/>
          <w:b w:val="0"/>
          <w:bCs w:val="0"/>
          <w:sz w:val="24"/>
          <w:szCs w:val="24"/>
        </w:rPr>
        <w:t>Generate reports for internal and external stakeholders as required.</w:t>
      </w:r>
      <w:r w:rsidRPr="00682DCD">
        <w:rPr>
          <w:rStyle w:val="eop"/>
          <w:rFonts w:ascii="Arial" w:hAnsi="Arial" w:cs="Arial"/>
          <w:b w:val="0"/>
          <w:bCs w:val="0"/>
          <w:sz w:val="24"/>
          <w:szCs w:val="24"/>
        </w:rPr>
        <w:t> </w:t>
      </w:r>
    </w:p>
    <w:p w14:paraId="34D69320" w14:textId="77777777" w:rsidR="00682DCD" w:rsidRPr="00682DCD" w:rsidRDefault="00682DCD" w:rsidP="00682DCD">
      <w:pPr>
        <w:tabs>
          <w:tab w:val="left" w:pos="1812"/>
        </w:tabs>
        <w:spacing w:after="0"/>
        <w:rPr>
          <w:rFonts w:ascii="Arial" w:hAnsi="Arial" w:cs="Arial"/>
          <w:sz w:val="24"/>
          <w:szCs w:val="24"/>
        </w:rPr>
      </w:pPr>
      <w:r w:rsidRPr="00682DCD">
        <w:rPr>
          <w:rFonts w:ascii="Arial" w:hAnsi="Arial" w:cs="Arial"/>
          <w:sz w:val="24"/>
          <w:szCs w:val="24"/>
        </w:rPr>
        <w:tab/>
      </w:r>
    </w:p>
    <w:p w14:paraId="26D6F384" w14:textId="77777777" w:rsidR="00682DCD" w:rsidRPr="00682DCD" w:rsidRDefault="00682DCD" w:rsidP="00682DCD">
      <w:pPr>
        <w:spacing w:after="0" w:line="240" w:lineRule="auto"/>
        <w:rPr>
          <w:rFonts w:ascii="Arial" w:eastAsia="Times New Roman" w:hAnsi="Arial" w:cs="Arial"/>
          <w:sz w:val="24"/>
          <w:szCs w:val="24"/>
        </w:rPr>
      </w:pPr>
      <w:r w:rsidRPr="00682DCD">
        <w:rPr>
          <w:rFonts w:ascii="Arial" w:eastAsia="Times New Roman" w:hAnsi="Arial" w:cs="Arial"/>
          <w:b/>
          <w:bCs/>
          <w:sz w:val="24"/>
          <w:szCs w:val="24"/>
        </w:rPr>
        <w:t>20% Regulatory Compliance and Risk Assessment</w:t>
      </w:r>
    </w:p>
    <w:p w14:paraId="1F48CDF8"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contentcontrolboundarysink"/>
          <w:rFonts w:ascii="Arial" w:hAnsi="Arial" w:cs="Arial"/>
          <w:b w:val="0"/>
          <w:bCs w:val="0"/>
          <w:sz w:val="24"/>
          <w:szCs w:val="24"/>
        </w:rPr>
        <w:t>​​​</w:t>
      </w:r>
      <w:r w:rsidRPr="00682DCD">
        <w:rPr>
          <w:rStyle w:val="normaltextrun"/>
          <w:rFonts w:ascii="Arial" w:hAnsi="Arial" w:cs="Arial"/>
          <w:b w:val="0"/>
          <w:bCs w:val="0"/>
          <w:sz w:val="24"/>
          <w:szCs w:val="24"/>
        </w:rPr>
        <w:t xml:space="preserve">Assesses, documents, and analyzes IT regulatory compliance results against established metrics and standards. </w:t>
      </w:r>
    </w:p>
    <w:p w14:paraId="471273B7"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Administers or makes use of any required compliance tools required to evaluate or track continued implementation of regulatory compliance requirements. </w:t>
      </w:r>
    </w:p>
    <w:p w14:paraId="29EE1E68"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Leads the evaluation of IT products, services, and procedures to assist with regulatory compliance goals. </w:t>
      </w:r>
    </w:p>
    <w:p w14:paraId="2F1136FA" w14:textId="77777777" w:rsidR="00682DCD" w:rsidRPr="00682DCD" w:rsidRDefault="00682DCD" w:rsidP="00682DCD">
      <w:pPr>
        <w:pStyle w:val="Caption"/>
        <w:numPr>
          <w:ilvl w:val="0"/>
          <w:numId w:val="5"/>
        </w:numPr>
        <w:rPr>
          <w:rFonts w:ascii="Arial" w:eastAsia="Arial" w:hAnsi="Arial" w:cs="Arial"/>
          <w:sz w:val="24"/>
          <w:szCs w:val="24"/>
        </w:rPr>
      </w:pPr>
      <w:r w:rsidRPr="00682DCD">
        <w:rPr>
          <w:rStyle w:val="normaltextrun"/>
          <w:rFonts w:ascii="Arial" w:hAnsi="Arial" w:cs="Arial"/>
          <w:b w:val="0"/>
          <w:bCs w:val="0"/>
          <w:sz w:val="24"/>
          <w:szCs w:val="24"/>
        </w:rPr>
        <w:t>Leads the development of risk analysis scenarios and prioritizes risk response procedures.</w:t>
      </w:r>
      <w:r w:rsidRPr="00682DCD">
        <w:rPr>
          <w:rStyle w:val="eop"/>
          <w:rFonts w:ascii="Arial" w:hAnsi="Arial" w:cs="Arial"/>
          <w:b w:val="0"/>
          <w:bCs w:val="0"/>
          <w:sz w:val="24"/>
          <w:szCs w:val="24"/>
        </w:rPr>
        <w:t> </w:t>
      </w:r>
    </w:p>
    <w:p w14:paraId="4276DB54" w14:textId="77777777" w:rsidR="00682DCD" w:rsidRPr="00682DCD" w:rsidRDefault="00682DCD" w:rsidP="00682DCD">
      <w:pPr>
        <w:spacing w:after="0"/>
        <w:rPr>
          <w:rFonts w:ascii="Arial" w:hAnsi="Arial" w:cs="Arial"/>
          <w:sz w:val="24"/>
          <w:szCs w:val="24"/>
        </w:rPr>
      </w:pPr>
    </w:p>
    <w:p w14:paraId="033320EA" w14:textId="77777777" w:rsidR="00682DCD" w:rsidRDefault="00682DCD">
      <w:pPr>
        <w:spacing w:after="0" w:line="240" w:lineRule="auto"/>
        <w:rPr>
          <w:rFonts w:ascii="Arial" w:eastAsia="Times New Roman" w:hAnsi="Arial" w:cs="Arial"/>
          <w:b/>
          <w:bCs/>
          <w:sz w:val="24"/>
          <w:szCs w:val="24"/>
        </w:rPr>
      </w:pPr>
      <w:r>
        <w:rPr>
          <w:rFonts w:ascii="Arial" w:eastAsia="Times New Roman" w:hAnsi="Arial" w:cs="Arial"/>
          <w:b/>
          <w:bCs/>
          <w:sz w:val="24"/>
          <w:szCs w:val="24"/>
        </w:rPr>
        <w:br w:type="page"/>
      </w:r>
    </w:p>
    <w:p w14:paraId="64C8FC6E" w14:textId="19C705B8" w:rsidR="00682DCD" w:rsidRPr="00682DCD" w:rsidRDefault="00682DCD" w:rsidP="00682DCD">
      <w:pPr>
        <w:spacing w:after="0" w:line="240" w:lineRule="auto"/>
        <w:rPr>
          <w:rFonts w:ascii="Arial" w:eastAsia="Times New Roman" w:hAnsi="Arial" w:cs="Arial"/>
          <w:sz w:val="24"/>
          <w:szCs w:val="24"/>
        </w:rPr>
      </w:pPr>
      <w:r w:rsidRPr="00682DCD">
        <w:rPr>
          <w:rFonts w:ascii="Arial" w:eastAsia="Times New Roman" w:hAnsi="Arial" w:cs="Arial"/>
          <w:b/>
          <w:bCs/>
          <w:sz w:val="24"/>
          <w:szCs w:val="24"/>
        </w:rPr>
        <w:lastRenderedPageBreak/>
        <w:t>20% Collaboration and Evaluation</w:t>
      </w:r>
    </w:p>
    <w:p w14:paraId="0D88FCC7"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contentcontrolboundarysink"/>
          <w:rFonts w:ascii="Arial" w:hAnsi="Arial" w:cs="Arial"/>
          <w:b w:val="0"/>
          <w:bCs w:val="0"/>
          <w:sz w:val="24"/>
          <w:szCs w:val="24"/>
        </w:rPr>
        <w:t>​​​</w:t>
      </w:r>
      <w:r w:rsidRPr="00682DCD">
        <w:rPr>
          <w:rStyle w:val="normaltextrun"/>
          <w:rFonts w:ascii="Arial" w:hAnsi="Arial" w:cs="Arial"/>
          <w:b w:val="0"/>
          <w:bCs w:val="0"/>
          <w:sz w:val="24"/>
          <w:szCs w:val="24"/>
        </w:rPr>
        <w:t xml:space="preserve">Collaborates with cross-functional teams including researchers, research staff, privacy/contracts, compliance, research administration, and information security to ensure comprehensive compliance strategies. </w:t>
      </w:r>
    </w:p>
    <w:p w14:paraId="5B561896" w14:textId="77777777" w:rsidR="00682DCD" w:rsidRPr="00682DCD" w:rsidRDefault="00682DCD" w:rsidP="00682DCD">
      <w:pPr>
        <w:pStyle w:val="Caption"/>
        <w:numPr>
          <w:ilvl w:val="0"/>
          <w:numId w:val="5"/>
        </w:numPr>
        <w:rPr>
          <w:rStyle w:val="eop"/>
          <w:rFonts w:ascii="Arial" w:hAnsi="Arial" w:cs="Arial"/>
          <w:b w:val="0"/>
          <w:bCs w:val="0"/>
          <w:sz w:val="24"/>
          <w:szCs w:val="24"/>
        </w:rPr>
      </w:pPr>
      <w:r w:rsidRPr="00682DCD">
        <w:rPr>
          <w:rStyle w:val="normaltextrun"/>
          <w:rFonts w:ascii="Arial" w:hAnsi="Arial" w:cs="Arial"/>
          <w:b w:val="0"/>
          <w:bCs w:val="0"/>
          <w:sz w:val="24"/>
          <w:szCs w:val="24"/>
        </w:rPr>
        <w:t>Participates as a lead resource with technical staff, other policy administrators, and clients to improve the integrity of IT processes or systems by expressing policy considerations to enhance regulatory compliance for those processes or systems.</w:t>
      </w:r>
      <w:r w:rsidRPr="00682DCD">
        <w:rPr>
          <w:rStyle w:val="eop"/>
          <w:rFonts w:ascii="Arial" w:hAnsi="Arial" w:cs="Arial"/>
          <w:b w:val="0"/>
          <w:bCs w:val="0"/>
          <w:sz w:val="24"/>
          <w:szCs w:val="24"/>
        </w:rPr>
        <w:t> </w:t>
      </w:r>
    </w:p>
    <w:p w14:paraId="10FA1879" w14:textId="77777777" w:rsidR="00682DCD" w:rsidRPr="00682DCD" w:rsidRDefault="00682DCD" w:rsidP="00682DCD">
      <w:pPr>
        <w:spacing w:after="0"/>
        <w:rPr>
          <w:rFonts w:ascii="Arial" w:hAnsi="Arial" w:cs="Arial"/>
          <w:sz w:val="24"/>
          <w:szCs w:val="24"/>
        </w:rPr>
      </w:pPr>
    </w:p>
    <w:p w14:paraId="65899599" w14:textId="77777777" w:rsidR="00682DCD" w:rsidRPr="00682DCD" w:rsidRDefault="00682DCD" w:rsidP="00682DCD">
      <w:pPr>
        <w:pStyle w:val="Caption"/>
        <w:rPr>
          <w:rFonts w:ascii="Arial" w:hAnsi="Arial" w:cs="Arial"/>
          <w:sz w:val="24"/>
          <w:szCs w:val="24"/>
        </w:rPr>
      </w:pPr>
      <w:r w:rsidRPr="00682DCD">
        <w:rPr>
          <w:rFonts w:ascii="Arial" w:hAnsi="Arial" w:cs="Arial"/>
          <w:sz w:val="24"/>
          <w:szCs w:val="24"/>
        </w:rPr>
        <w:t>15% Team Responsibilities</w:t>
      </w:r>
    </w:p>
    <w:p w14:paraId="6A3CFEE6"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contentcontrolboundarysink"/>
          <w:rFonts w:ascii="Arial" w:hAnsi="Arial" w:cs="Arial"/>
          <w:b w:val="0"/>
          <w:bCs w:val="0"/>
          <w:sz w:val="24"/>
          <w:szCs w:val="24"/>
        </w:rPr>
        <w:t>​​​</w:t>
      </w:r>
      <w:r w:rsidRPr="00682DCD">
        <w:rPr>
          <w:rStyle w:val="normaltextrun"/>
          <w:rFonts w:ascii="Arial" w:hAnsi="Arial" w:cs="Arial"/>
          <w:b w:val="0"/>
          <w:bCs w:val="0"/>
          <w:sz w:val="24"/>
          <w:szCs w:val="24"/>
        </w:rPr>
        <w:t xml:space="preserve">May assist in coordinating the technical activities of a small project team. </w:t>
      </w:r>
    </w:p>
    <w:p w14:paraId="410BA21C"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Assists other employees in resolving various issues. </w:t>
      </w:r>
    </w:p>
    <w:p w14:paraId="7656DCDE"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Participates with management personnel in planning and coordinating operational and/or procedural matters to meet goals and objectives. </w:t>
      </w:r>
    </w:p>
    <w:p w14:paraId="7D642289"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May produce reports and summaries for management and/or users including status reports, problem reports, progress summaries, and system utilization reports. </w:t>
      </w:r>
    </w:p>
    <w:p w14:paraId="058DE593"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Participates in change management and problem tracking. </w:t>
      </w:r>
    </w:p>
    <w:p w14:paraId="2FACD8FF" w14:textId="77777777" w:rsidR="00682DCD" w:rsidRPr="00682DCD" w:rsidRDefault="00682DCD" w:rsidP="00682DCD">
      <w:pPr>
        <w:pStyle w:val="Caption"/>
        <w:numPr>
          <w:ilvl w:val="0"/>
          <w:numId w:val="5"/>
        </w:numPr>
        <w:rPr>
          <w:rFonts w:ascii="Arial" w:eastAsia="Arial" w:hAnsi="Arial" w:cs="Arial"/>
          <w:sz w:val="24"/>
          <w:szCs w:val="24"/>
        </w:rPr>
      </w:pPr>
      <w:r w:rsidRPr="00682DCD">
        <w:rPr>
          <w:rStyle w:val="normaltextrun"/>
          <w:rFonts w:ascii="Arial" w:hAnsi="Arial" w:cs="Arial"/>
          <w:b w:val="0"/>
          <w:bCs w:val="0"/>
          <w:sz w:val="24"/>
          <w:szCs w:val="24"/>
        </w:rPr>
        <w:t>Performs all or some of the duties of a Policy Analyst II.</w:t>
      </w:r>
      <w:r w:rsidRPr="00682DCD">
        <w:rPr>
          <w:rStyle w:val="eop"/>
          <w:rFonts w:ascii="Arial" w:hAnsi="Arial" w:cs="Arial"/>
          <w:b w:val="0"/>
          <w:bCs w:val="0"/>
          <w:sz w:val="24"/>
          <w:szCs w:val="24"/>
        </w:rPr>
        <w:t> </w:t>
      </w:r>
    </w:p>
    <w:p w14:paraId="57E4AA2C" w14:textId="77777777" w:rsidR="00682DCD" w:rsidRDefault="00682DCD" w:rsidP="00682DCD">
      <w:pPr>
        <w:spacing w:after="0" w:line="240" w:lineRule="auto"/>
        <w:rPr>
          <w:rFonts w:ascii="Arial" w:hAnsi="Arial" w:cs="Arial"/>
          <w:sz w:val="24"/>
          <w:szCs w:val="24"/>
        </w:rPr>
      </w:pPr>
    </w:p>
    <w:p w14:paraId="434DA116" w14:textId="776C88BF" w:rsidR="00682DCD" w:rsidRPr="00682DCD" w:rsidRDefault="00682DCD" w:rsidP="00682DCD">
      <w:pPr>
        <w:spacing w:after="0" w:line="240" w:lineRule="auto"/>
        <w:rPr>
          <w:rFonts w:ascii="Arial" w:hAnsi="Arial" w:cs="Arial"/>
          <w:b/>
          <w:bCs/>
          <w:sz w:val="24"/>
          <w:szCs w:val="24"/>
        </w:rPr>
      </w:pPr>
      <w:r>
        <w:rPr>
          <w:rStyle w:val="normaltextrun"/>
          <w:rFonts w:ascii="Arial" w:hAnsi="Arial" w:cs="Arial"/>
          <w:b/>
          <w:bCs/>
          <w:sz w:val="24"/>
          <w:szCs w:val="24"/>
        </w:rPr>
        <w:t>10</w:t>
      </w:r>
      <w:r w:rsidRPr="00682DCD">
        <w:rPr>
          <w:rStyle w:val="normaltextrun"/>
          <w:rFonts w:ascii="Arial" w:hAnsi="Arial" w:cs="Arial"/>
          <w:b/>
          <w:bCs/>
          <w:sz w:val="24"/>
          <w:szCs w:val="24"/>
        </w:rPr>
        <w:t>%: Guidance and Training</w:t>
      </w:r>
      <w:r w:rsidRPr="00682DCD">
        <w:rPr>
          <w:rStyle w:val="eop"/>
          <w:rFonts w:ascii="Arial" w:hAnsi="Arial" w:cs="Arial"/>
          <w:b/>
          <w:bCs/>
          <w:sz w:val="24"/>
          <w:szCs w:val="24"/>
        </w:rPr>
        <w:t> </w:t>
      </w:r>
    </w:p>
    <w:p w14:paraId="1429ABE7" w14:textId="77777777" w:rsidR="00682DCD" w:rsidRPr="00682DCD" w:rsidRDefault="00682DCD" w:rsidP="00682DCD">
      <w:pPr>
        <w:pStyle w:val="Caption"/>
        <w:numPr>
          <w:ilvl w:val="0"/>
          <w:numId w:val="5"/>
        </w:numPr>
        <w:rPr>
          <w:rStyle w:val="normaltextrun"/>
          <w:rFonts w:ascii="Arial" w:hAnsi="Arial" w:cs="Arial"/>
          <w:b w:val="0"/>
          <w:bCs w:val="0"/>
          <w:sz w:val="24"/>
          <w:szCs w:val="24"/>
        </w:rPr>
      </w:pPr>
      <w:r w:rsidRPr="00682DCD">
        <w:rPr>
          <w:rStyle w:val="normaltextrun"/>
          <w:rFonts w:ascii="Arial" w:hAnsi="Arial" w:cs="Arial"/>
          <w:b w:val="0"/>
          <w:bCs w:val="0"/>
          <w:sz w:val="24"/>
          <w:szCs w:val="24"/>
        </w:rPr>
        <w:t xml:space="preserve">Provides advice, training, interpretation, and guidance on routine IT policy and practice issues. </w:t>
      </w:r>
    </w:p>
    <w:p w14:paraId="1DB46768" w14:textId="77777777" w:rsidR="00682DCD" w:rsidRPr="00682DCD" w:rsidRDefault="00682DCD" w:rsidP="00682DCD">
      <w:pPr>
        <w:pStyle w:val="Caption"/>
        <w:numPr>
          <w:ilvl w:val="0"/>
          <w:numId w:val="5"/>
        </w:numPr>
        <w:rPr>
          <w:rFonts w:ascii="Arial" w:eastAsia="Arial" w:hAnsi="Arial" w:cs="Arial"/>
          <w:sz w:val="24"/>
          <w:szCs w:val="24"/>
        </w:rPr>
      </w:pPr>
      <w:r w:rsidRPr="00682DCD">
        <w:rPr>
          <w:rStyle w:val="normaltextrun"/>
          <w:rFonts w:ascii="Arial" w:hAnsi="Arial" w:cs="Arial"/>
          <w:b w:val="0"/>
          <w:bCs w:val="0"/>
          <w:sz w:val="24"/>
          <w:szCs w:val="24"/>
        </w:rPr>
        <w:t>May participates in enterprise-level committees related to IT policy and practice issues as needed.</w:t>
      </w:r>
      <w:r w:rsidRPr="00682DCD">
        <w:rPr>
          <w:rStyle w:val="eop"/>
          <w:rFonts w:ascii="Arial" w:hAnsi="Arial" w:cs="Arial"/>
          <w:b w:val="0"/>
          <w:bCs w:val="0"/>
          <w:sz w:val="24"/>
          <w:szCs w:val="24"/>
        </w:rPr>
        <w:t> </w:t>
      </w:r>
    </w:p>
    <w:p w14:paraId="2CEFB3E2" w14:textId="77777777" w:rsidR="00682DCD" w:rsidRPr="00682DCD" w:rsidRDefault="00682DCD" w:rsidP="00682DCD">
      <w:pPr>
        <w:spacing w:after="0" w:line="240" w:lineRule="auto"/>
        <w:rPr>
          <w:rFonts w:ascii="Arial" w:eastAsia="Times New Roman" w:hAnsi="Arial" w:cs="Arial"/>
          <w:sz w:val="24"/>
          <w:szCs w:val="24"/>
        </w:rPr>
      </w:pPr>
    </w:p>
    <w:p w14:paraId="02D4BA4D" w14:textId="77777777" w:rsidR="00682DCD" w:rsidRPr="00682DCD" w:rsidRDefault="00682DCD" w:rsidP="00682DCD">
      <w:pPr>
        <w:spacing w:after="0" w:line="259" w:lineRule="auto"/>
        <w:rPr>
          <w:rFonts w:ascii="Arial" w:hAnsi="Arial" w:cs="Arial"/>
          <w:sz w:val="24"/>
          <w:szCs w:val="24"/>
          <w:shd w:val="clear" w:color="auto" w:fill="FFFFFF"/>
        </w:rPr>
      </w:pPr>
      <w:r w:rsidRPr="00682DCD">
        <w:rPr>
          <w:rFonts w:ascii="Arial" w:eastAsia="Times New Roman" w:hAnsi="Arial" w:cs="Arial"/>
          <w:b/>
          <w:bCs/>
          <w:sz w:val="24"/>
          <w:szCs w:val="24"/>
        </w:rPr>
        <w:t>5% Professional Development</w:t>
      </w:r>
    </w:p>
    <w:p w14:paraId="35FBBD3E" w14:textId="77777777" w:rsidR="00682DCD" w:rsidRPr="00682DCD" w:rsidRDefault="00682DCD" w:rsidP="00682DCD">
      <w:pPr>
        <w:pStyle w:val="Caption"/>
        <w:numPr>
          <w:ilvl w:val="0"/>
          <w:numId w:val="5"/>
        </w:numPr>
        <w:rPr>
          <w:rStyle w:val="eop"/>
          <w:rFonts w:ascii="Arial" w:hAnsi="Arial" w:cs="Arial"/>
          <w:b w:val="0"/>
          <w:bCs w:val="0"/>
          <w:sz w:val="24"/>
          <w:szCs w:val="24"/>
        </w:rPr>
      </w:pPr>
      <w:r w:rsidRPr="00682DCD">
        <w:rPr>
          <w:rStyle w:val="normaltextrun"/>
          <w:rFonts w:ascii="Arial" w:hAnsi="Arial" w:cs="Arial"/>
          <w:b w:val="0"/>
          <w:bCs w:val="0"/>
          <w:sz w:val="24"/>
          <w:szCs w:val="24"/>
        </w:rPr>
        <w:t>Participates in training and professional development sessions.</w:t>
      </w:r>
      <w:r w:rsidRPr="00682DCD">
        <w:rPr>
          <w:rStyle w:val="eop"/>
          <w:rFonts w:ascii="Arial" w:hAnsi="Arial" w:cs="Arial"/>
          <w:b w:val="0"/>
          <w:bCs w:val="0"/>
          <w:sz w:val="24"/>
          <w:szCs w:val="24"/>
        </w:rPr>
        <w:t> </w:t>
      </w:r>
    </w:p>
    <w:p w14:paraId="1597BFE1" w14:textId="77777777" w:rsidR="00682DCD" w:rsidRPr="00682DCD" w:rsidRDefault="00682DCD" w:rsidP="00682DCD">
      <w:pPr>
        <w:spacing w:after="0" w:line="240" w:lineRule="auto"/>
        <w:rPr>
          <w:rStyle w:val="eop"/>
          <w:rFonts w:ascii="Arial" w:eastAsia="Times New Roman" w:hAnsi="Arial" w:cs="Arial"/>
          <w:sz w:val="24"/>
          <w:szCs w:val="24"/>
        </w:rPr>
      </w:pPr>
    </w:p>
    <w:p w14:paraId="79A8E8BC" w14:textId="7A614667" w:rsidR="00682DCD" w:rsidRPr="00682DCD" w:rsidRDefault="00682DCD" w:rsidP="00682DCD">
      <w:pPr>
        <w:spacing w:after="0" w:line="259" w:lineRule="auto"/>
        <w:rPr>
          <w:rFonts w:ascii="Arial" w:eastAsia="Arial" w:hAnsi="Arial" w:cs="Arial"/>
          <w:b/>
          <w:bCs/>
          <w:sz w:val="24"/>
          <w:szCs w:val="24"/>
        </w:rPr>
      </w:pPr>
      <w:r w:rsidRPr="00682DCD">
        <w:rPr>
          <w:rFonts w:ascii="Arial" w:eastAsia="Arial" w:hAnsi="Arial" w:cs="Arial"/>
          <w:b/>
          <w:bCs/>
          <w:sz w:val="24"/>
          <w:szCs w:val="24"/>
        </w:rPr>
        <w:t>Other duties as assigned</w:t>
      </w:r>
    </w:p>
    <w:p w14:paraId="3EC16E08" w14:textId="77777777" w:rsidR="00682DCD" w:rsidRPr="00682DCD" w:rsidRDefault="00682DCD" w:rsidP="5745B4B6">
      <w:pPr>
        <w:spacing w:after="0" w:line="240" w:lineRule="auto"/>
        <w:rPr>
          <w:rFonts w:ascii="Arial" w:eastAsia="Arial" w:hAnsi="Arial" w:cs="Arial"/>
          <w:sz w:val="24"/>
          <w:szCs w:val="24"/>
        </w:rPr>
      </w:pPr>
    </w:p>
    <w:p w14:paraId="026E0187" w14:textId="0905E736" w:rsidR="00682DCD" w:rsidRPr="00682DCD" w:rsidRDefault="00682DCD" w:rsidP="5745B4B6">
      <w:pPr>
        <w:spacing w:after="0" w:line="240" w:lineRule="auto"/>
        <w:rPr>
          <w:rFonts w:ascii="Arial" w:eastAsia="Arial" w:hAnsi="Arial" w:cs="Arial"/>
          <w:b/>
          <w:bCs/>
          <w:sz w:val="24"/>
          <w:szCs w:val="24"/>
        </w:rPr>
      </w:pPr>
      <w:r w:rsidRPr="00682DCD">
        <w:rPr>
          <w:rFonts w:ascii="Arial" w:eastAsia="Arial" w:hAnsi="Arial" w:cs="Arial"/>
          <w:b/>
          <w:bCs/>
          <w:sz w:val="24"/>
          <w:szCs w:val="24"/>
        </w:rPr>
        <w:t>Qualifications</w:t>
      </w:r>
    </w:p>
    <w:p w14:paraId="39A366AE" w14:textId="77777777" w:rsidR="00682DCD" w:rsidRPr="00682DCD" w:rsidRDefault="00682DCD" w:rsidP="5745B4B6">
      <w:pPr>
        <w:spacing w:after="0" w:line="240" w:lineRule="auto"/>
        <w:rPr>
          <w:rFonts w:ascii="Arial" w:eastAsia="Arial" w:hAnsi="Arial" w:cs="Arial"/>
          <w:sz w:val="24"/>
          <w:szCs w:val="24"/>
        </w:rPr>
      </w:pPr>
    </w:p>
    <w:p w14:paraId="43066C41" w14:textId="4283C6A7" w:rsidR="4510CEF4" w:rsidRPr="00682DCD" w:rsidRDefault="4510CEF4" w:rsidP="008E5D8B">
      <w:pPr>
        <w:spacing w:after="0" w:line="259" w:lineRule="auto"/>
        <w:rPr>
          <w:rFonts w:ascii="Arial" w:eastAsia="Arial" w:hAnsi="Arial" w:cs="Arial"/>
          <w:b/>
          <w:bCs/>
          <w:sz w:val="24"/>
          <w:szCs w:val="24"/>
        </w:rPr>
      </w:pPr>
      <w:r w:rsidRPr="00682DCD">
        <w:rPr>
          <w:rFonts w:ascii="Arial" w:eastAsia="Arial" w:hAnsi="Arial" w:cs="Arial"/>
          <w:b/>
          <w:bCs/>
          <w:sz w:val="24"/>
          <w:szCs w:val="24"/>
        </w:rPr>
        <w:t xml:space="preserve">Required Education: </w:t>
      </w:r>
    </w:p>
    <w:p w14:paraId="2DC84337" w14:textId="5468CBCF" w:rsidR="04CEBDE8" w:rsidRPr="00682DCD" w:rsidRDefault="04CEBDE8" w:rsidP="16692BFA">
      <w:pPr>
        <w:pStyle w:val="ListParagraph"/>
        <w:numPr>
          <w:ilvl w:val="0"/>
          <w:numId w:val="2"/>
        </w:numPr>
        <w:spacing w:after="160" w:line="259" w:lineRule="auto"/>
        <w:rPr>
          <w:rFonts w:ascii="Arial" w:eastAsia="Arial" w:hAnsi="Arial" w:cs="Arial"/>
          <w:sz w:val="24"/>
          <w:szCs w:val="24"/>
        </w:rPr>
      </w:pPr>
      <w:r w:rsidRPr="00682DCD">
        <w:rPr>
          <w:rFonts w:ascii="Arial" w:eastAsia="Arial" w:hAnsi="Arial" w:cs="Arial"/>
          <w:sz w:val="24"/>
          <w:szCs w:val="24"/>
        </w:rPr>
        <w:t xml:space="preserve">Bachelor’s degree or equivalent combination of education and experience. </w:t>
      </w:r>
    </w:p>
    <w:p w14:paraId="535FA78E" w14:textId="007FC65A" w:rsidR="00682DCD" w:rsidRPr="00682DCD" w:rsidRDefault="00682DCD" w:rsidP="00682DCD">
      <w:pPr>
        <w:spacing w:after="160" w:line="259" w:lineRule="auto"/>
        <w:rPr>
          <w:rFonts w:ascii="Arial" w:eastAsia="Arial" w:hAnsi="Arial" w:cs="Arial"/>
          <w:b/>
          <w:bCs/>
          <w:sz w:val="24"/>
          <w:szCs w:val="24"/>
        </w:rPr>
      </w:pPr>
      <w:r w:rsidRPr="00682DCD">
        <w:rPr>
          <w:rFonts w:ascii="Arial" w:eastAsia="Arial" w:hAnsi="Arial" w:cs="Arial"/>
          <w:b/>
          <w:bCs/>
          <w:sz w:val="24"/>
          <w:szCs w:val="24"/>
        </w:rPr>
        <w:t xml:space="preserve">Required Experience: </w:t>
      </w:r>
    </w:p>
    <w:p w14:paraId="7644142E" w14:textId="7043CA39" w:rsidR="04CEBDE8" w:rsidRPr="00682DCD" w:rsidRDefault="04CEBDE8" w:rsidP="16692BFA">
      <w:pPr>
        <w:pStyle w:val="ListParagraph"/>
        <w:numPr>
          <w:ilvl w:val="0"/>
          <w:numId w:val="2"/>
        </w:numPr>
        <w:spacing w:after="160" w:line="259" w:lineRule="auto"/>
        <w:rPr>
          <w:rFonts w:ascii="Arial" w:eastAsia="Arial" w:hAnsi="Arial" w:cs="Arial"/>
          <w:sz w:val="24"/>
          <w:szCs w:val="24"/>
        </w:rPr>
      </w:pPr>
      <w:r w:rsidRPr="00682DCD">
        <w:rPr>
          <w:rFonts w:ascii="Arial" w:eastAsia="Arial" w:hAnsi="Arial" w:cs="Arial"/>
          <w:sz w:val="24"/>
          <w:szCs w:val="24"/>
        </w:rPr>
        <w:t>Five years of information technology support experience.</w:t>
      </w:r>
    </w:p>
    <w:p w14:paraId="4A58E23F" w14:textId="24D22EC7" w:rsidR="5745B4B6" w:rsidRPr="00682DCD" w:rsidRDefault="4510CEF4" w:rsidP="00720626">
      <w:pPr>
        <w:spacing w:after="0" w:line="259" w:lineRule="auto"/>
        <w:rPr>
          <w:rFonts w:ascii="Arial" w:eastAsia="Arial" w:hAnsi="Arial" w:cs="Arial"/>
          <w:b/>
          <w:bCs/>
          <w:sz w:val="24"/>
          <w:szCs w:val="24"/>
        </w:rPr>
      </w:pPr>
      <w:r w:rsidRPr="00682DCD">
        <w:rPr>
          <w:rFonts w:ascii="Arial" w:eastAsia="Arial" w:hAnsi="Arial" w:cs="Arial"/>
          <w:b/>
          <w:bCs/>
          <w:sz w:val="24"/>
          <w:szCs w:val="24"/>
        </w:rPr>
        <w:t xml:space="preserve">Required Licenses and Certifications:  </w:t>
      </w:r>
    </w:p>
    <w:p w14:paraId="2E593E9E" w14:textId="321586D6" w:rsidR="008A0850" w:rsidRPr="00682DCD" w:rsidRDefault="008A0850" w:rsidP="006F1514">
      <w:pPr>
        <w:pStyle w:val="ListParagraph"/>
        <w:numPr>
          <w:ilvl w:val="0"/>
          <w:numId w:val="4"/>
        </w:numPr>
        <w:spacing w:after="160" w:line="259" w:lineRule="auto"/>
        <w:rPr>
          <w:rFonts w:ascii="Arial" w:eastAsia="Arial" w:hAnsi="Arial" w:cs="Arial"/>
          <w:sz w:val="24"/>
          <w:szCs w:val="24"/>
        </w:rPr>
      </w:pPr>
      <w:r w:rsidRPr="00682DCD">
        <w:rPr>
          <w:rFonts w:ascii="Arial" w:eastAsia="Arial" w:hAnsi="Arial" w:cs="Arial"/>
          <w:sz w:val="24"/>
          <w:szCs w:val="24"/>
        </w:rPr>
        <w:t>None</w:t>
      </w:r>
    </w:p>
    <w:p w14:paraId="24C3BAA1" w14:textId="5892909C" w:rsidR="5745B4B6" w:rsidRPr="00682DCD" w:rsidRDefault="4510CEF4" w:rsidP="00720626">
      <w:pPr>
        <w:spacing w:after="0" w:line="259" w:lineRule="auto"/>
        <w:rPr>
          <w:rFonts w:ascii="Arial" w:eastAsia="Arial" w:hAnsi="Arial" w:cs="Arial"/>
          <w:b/>
          <w:bCs/>
          <w:sz w:val="24"/>
          <w:szCs w:val="24"/>
        </w:rPr>
      </w:pPr>
      <w:r w:rsidRPr="00682DCD">
        <w:rPr>
          <w:rFonts w:ascii="Arial" w:eastAsia="Arial" w:hAnsi="Arial" w:cs="Arial"/>
          <w:b/>
          <w:bCs/>
          <w:sz w:val="24"/>
          <w:szCs w:val="24"/>
        </w:rPr>
        <w:t>Required Knowledge, Skills, and Abilities:</w:t>
      </w:r>
    </w:p>
    <w:p w14:paraId="72EAD57C" w14:textId="148CBA01" w:rsidR="009F6B0F" w:rsidRPr="00682DCD" w:rsidRDefault="00DE6938" w:rsidP="003E120D">
      <w:pPr>
        <w:pStyle w:val="ListParagraph"/>
        <w:numPr>
          <w:ilvl w:val="0"/>
          <w:numId w:val="4"/>
        </w:numPr>
        <w:spacing w:after="0" w:line="259" w:lineRule="auto"/>
        <w:rPr>
          <w:rFonts w:ascii="Arial" w:hAnsi="Arial" w:cs="Arial"/>
          <w:sz w:val="24"/>
          <w:szCs w:val="24"/>
          <w:shd w:val="clear" w:color="auto" w:fill="FFFFFF"/>
        </w:rPr>
      </w:pPr>
      <w:r w:rsidRPr="00682DCD">
        <w:rPr>
          <w:rFonts w:ascii="Arial" w:hAnsi="Arial" w:cs="Arial"/>
          <w:sz w:val="24"/>
          <w:szCs w:val="24"/>
          <w:shd w:val="clear" w:color="auto" w:fill="FFFFFF"/>
        </w:rPr>
        <w:t>Ability to multitask and work cooperatively with others.</w:t>
      </w:r>
    </w:p>
    <w:p w14:paraId="07992B37" w14:textId="77777777" w:rsidR="00395E05" w:rsidRPr="00682DCD" w:rsidRDefault="00395E05" w:rsidP="003E120D">
      <w:pPr>
        <w:pStyle w:val="ListParagraph"/>
        <w:numPr>
          <w:ilvl w:val="0"/>
          <w:numId w:val="4"/>
        </w:numPr>
        <w:spacing w:after="0" w:line="259" w:lineRule="auto"/>
        <w:rPr>
          <w:rFonts w:ascii="Arial" w:hAnsi="Arial" w:cs="Arial"/>
          <w:sz w:val="24"/>
          <w:szCs w:val="24"/>
          <w:shd w:val="clear" w:color="auto" w:fill="FFFFFF"/>
        </w:rPr>
      </w:pPr>
      <w:r w:rsidRPr="00682DCD">
        <w:rPr>
          <w:rFonts w:ascii="Arial" w:hAnsi="Arial" w:cs="Arial"/>
          <w:sz w:val="24"/>
          <w:szCs w:val="24"/>
          <w:shd w:val="clear" w:color="auto" w:fill="FFFFFF"/>
        </w:rPr>
        <w:t xml:space="preserve">Knowledge of word processing and spreadsheet applications. </w:t>
      </w:r>
    </w:p>
    <w:p w14:paraId="28175374" w14:textId="40A5E699" w:rsidR="009E77CB" w:rsidRPr="00682DCD" w:rsidRDefault="00680AB2" w:rsidP="00680AB2">
      <w:pPr>
        <w:pStyle w:val="ListParagraph"/>
        <w:numPr>
          <w:ilvl w:val="0"/>
          <w:numId w:val="4"/>
        </w:numPr>
        <w:spacing w:after="0" w:line="259" w:lineRule="auto"/>
        <w:rPr>
          <w:rStyle w:val="scxw187700990"/>
          <w:rFonts w:ascii="Arial" w:hAnsi="Arial" w:cs="Arial"/>
          <w:sz w:val="24"/>
          <w:szCs w:val="24"/>
          <w:shd w:val="clear" w:color="auto" w:fill="FFFFFF"/>
        </w:rPr>
      </w:pPr>
      <w:r w:rsidRPr="00682DCD">
        <w:rPr>
          <w:rFonts w:ascii="Arial" w:hAnsi="Arial" w:cs="Arial"/>
          <w:sz w:val="24"/>
          <w:szCs w:val="24"/>
          <w:shd w:val="clear" w:color="auto" w:fill="FFFFFF"/>
        </w:rPr>
        <w:lastRenderedPageBreak/>
        <w:t xml:space="preserve">Knowledge of IT architecture, application of systems theory, advanced negotiation skills, </w:t>
      </w:r>
      <w:r w:rsidRPr="00682DCD">
        <w:rPr>
          <w:rStyle w:val="normaltextrun"/>
          <w:rFonts w:ascii="Arial" w:hAnsi="Arial" w:cs="Arial"/>
          <w:sz w:val="24"/>
          <w:szCs w:val="24"/>
          <w:shd w:val="clear" w:color="auto" w:fill="FFFFFF"/>
        </w:rPr>
        <w:t>enterprise-level operations, multi-team leadership and coordination, advanced project management, advanced vendor relations, advanced business acumen, change management, and IT industry.</w:t>
      </w:r>
      <w:r w:rsidRPr="00682DCD">
        <w:rPr>
          <w:rStyle w:val="scxw187700990"/>
          <w:rFonts w:ascii="Arial" w:hAnsi="Arial" w:cs="Arial"/>
          <w:sz w:val="24"/>
          <w:szCs w:val="24"/>
          <w:shd w:val="clear" w:color="auto" w:fill="FFFFFF"/>
        </w:rPr>
        <w:t> </w:t>
      </w:r>
    </w:p>
    <w:p w14:paraId="378C4A8F" w14:textId="0B437B42" w:rsidR="00680AB2" w:rsidRPr="00682DCD" w:rsidRDefault="00680AB2" w:rsidP="00680AB2">
      <w:pPr>
        <w:pStyle w:val="ListParagraph"/>
        <w:numPr>
          <w:ilvl w:val="0"/>
          <w:numId w:val="4"/>
        </w:numPr>
        <w:spacing w:after="0" w:line="259" w:lineRule="auto"/>
        <w:rPr>
          <w:rStyle w:val="scxw187700990"/>
          <w:rFonts w:ascii="Arial" w:hAnsi="Arial" w:cs="Arial"/>
          <w:sz w:val="24"/>
          <w:szCs w:val="24"/>
          <w:shd w:val="clear" w:color="auto" w:fill="FFFFFF"/>
        </w:rPr>
      </w:pPr>
      <w:r w:rsidRPr="00682DCD">
        <w:rPr>
          <w:rStyle w:val="scxw187700990"/>
          <w:rFonts w:ascii="Arial" w:hAnsi="Arial" w:cs="Arial"/>
          <w:sz w:val="24"/>
          <w:szCs w:val="24"/>
          <w:shd w:val="clear" w:color="auto" w:fill="FFFFFF"/>
        </w:rPr>
        <w:t>Excellent written communication, analytical, interpersonal, and organizational skills.</w:t>
      </w:r>
    </w:p>
    <w:p w14:paraId="36DC4F38" w14:textId="77777777" w:rsidR="00680AB2" w:rsidRPr="00682DCD" w:rsidRDefault="00680AB2" w:rsidP="00680AB2">
      <w:pPr>
        <w:pStyle w:val="ListParagraph"/>
        <w:spacing w:after="0" w:line="259" w:lineRule="auto"/>
        <w:rPr>
          <w:rFonts w:ascii="Arial" w:hAnsi="Arial" w:cs="Arial"/>
          <w:sz w:val="24"/>
          <w:szCs w:val="24"/>
          <w:shd w:val="clear" w:color="auto" w:fill="FFFFFF"/>
        </w:rPr>
      </w:pPr>
    </w:p>
    <w:p w14:paraId="0BEBB870" w14:textId="7966AC3F" w:rsidR="5745B4B6" w:rsidRPr="00682DCD" w:rsidRDefault="4510CEF4" w:rsidP="003E120D">
      <w:pPr>
        <w:spacing w:after="0" w:line="259" w:lineRule="auto"/>
        <w:rPr>
          <w:rFonts w:ascii="Arial" w:eastAsia="Arial" w:hAnsi="Arial" w:cs="Arial"/>
          <w:b/>
          <w:bCs/>
          <w:sz w:val="24"/>
          <w:szCs w:val="24"/>
        </w:rPr>
      </w:pPr>
      <w:r w:rsidRPr="00682DCD">
        <w:rPr>
          <w:rFonts w:ascii="Arial" w:eastAsia="Arial" w:hAnsi="Arial" w:cs="Arial"/>
          <w:b/>
          <w:bCs/>
          <w:sz w:val="24"/>
          <w:szCs w:val="24"/>
        </w:rPr>
        <w:t xml:space="preserve">Machines and Equipment: </w:t>
      </w:r>
    </w:p>
    <w:p w14:paraId="42331F32" w14:textId="337A0924" w:rsidR="00075F99" w:rsidRPr="00682DCD" w:rsidRDefault="00ED3AFF" w:rsidP="006F1514">
      <w:pPr>
        <w:pStyle w:val="ListParagraph"/>
        <w:numPr>
          <w:ilvl w:val="0"/>
          <w:numId w:val="6"/>
        </w:numPr>
        <w:spacing w:after="0" w:line="259" w:lineRule="auto"/>
        <w:rPr>
          <w:rFonts w:ascii="Arial" w:eastAsia="Arial" w:hAnsi="Arial" w:cs="Arial"/>
          <w:sz w:val="24"/>
          <w:szCs w:val="24"/>
        </w:rPr>
      </w:pPr>
      <w:r w:rsidRPr="00682DCD">
        <w:rPr>
          <w:rFonts w:ascii="Arial" w:eastAsia="Arial" w:hAnsi="Arial" w:cs="Arial"/>
          <w:sz w:val="24"/>
          <w:szCs w:val="24"/>
        </w:rPr>
        <w:t>Computer</w:t>
      </w:r>
    </w:p>
    <w:p w14:paraId="0E4BD055" w14:textId="264EAE1B" w:rsidR="00ED3AFF" w:rsidRPr="00682DCD" w:rsidRDefault="00ED3AFF" w:rsidP="00CD3AD6">
      <w:pPr>
        <w:pStyle w:val="ListParagraph"/>
        <w:numPr>
          <w:ilvl w:val="0"/>
          <w:numId w:val="6"/>
        </w:numPr>
        <w:spacing w:after="0" w:line="259" w:lineRule="auto"/>
        <w:rPr>
          <w:rFonts w:ascii="Arial" w:eastAsia="Arial" w:hAnsi="Arial" w:cs="Arial"/>
          <w:sz w:val="24"/>
          <w:szCs w:val="24"/>
        </w:rPr>
      </w:pPr>
      <w:r w:rsidRPr="00682DCD">
        <w:rPr>
          <w:rFonts w:ascii="Arial" w:eastAsia="Arial" w:hAnsi="Arial" w:cs="Arial"/>
          <w:sz w:val="24"/>
          <w:szCs w:val="24"/>
        </w:rPr>
        <w:t>Phon</w:t>
      </w:r>
      <w:r w:rsidR="00682DCD" w:rsidRPr="00682DCD">
        <w:rPr>
          <w:rFonts w:ascii="Arial" w:eastAsia="Arial" w:hAnsi="Arial" w:cs="Arial"/>
          <w:sz w:val="24"/>
          <w:szCs w:val="24"/>
        </w:rPr>
        <w:t>e</w:t>
      </w:r>
    </w:p>
    <w:p w14:paraId="0C7F08CE" w14:textId="31F9BD43" w:rsidR="00CD3AD6" w:rsidRPr="00682DCD" w:rsidRDefault="00CD3AD6" w:rsidP="00CD3AD6">
      <w:pPr>
        <w:spacing w:after="0" w:line="259" w:lineRule="auto"/>
        <w:ind w:left="360"/>
        <w:rPr>
          <w:rFonts w:ascii="Arial" w:eastAsia="Arial" w:hAnsi="Arial" w:cs="Arial"/>
          <w:sz w:val="24"/>
          <w:szCs w:val="24"/>
        </w:rPr>
      </w:pPr>
    </w:p>
    <w:p w14:paraId="7839F9C9" w14:textId="50286160" w:rsidR="5745B4B6" w:rsidRPr="00682DCD" w:rsidRDefault="4510CEF4" w:rsidP="008D7B15">
      <w:pPr>
        <w:spacing w:after="0" w:line="259" w:lineRule="auto"/>
        <w:rPr>
          <w:rFonts w:ascii="Arial" w:eastAsia="Arial" w:hAnsi="Arial" w:cs="Arial"/>
          <w:b/>
          <w:bCs/>
          <w:sz w:val="24"/>
          <w:szCs w:val="24"/>
        </w:rPr>
      </w:pPr>
      <w:r w:rsidRPr="00682DCD">
        <w:rPr>
          <w:rFonts w:ascii="Arial" w:eastAsia="Arial" w:hAnsi="Arial" w:cs="Arial"/>
          <w:b/>
          <w:bCs/>
          <w:sz w:val="24"/>
          <w:szCs w:val="24"/>
        </w:rPr>
        <w:t xml:space="preserve">Physical Requirements: </w:t>
      </w:r>
    </w:p>
    <w:p w14:paraId="18766E05" w14:textId="50E8DE9F" w:rsidR="000F313A" w:rsidRPr="00682DCD" w:rsidRDefault="00674135" w:rsidP="006F1514">
      <w:pPr>
        <w:pStyle w:val="ListParagraph"/>
        <w:numPr>
          <w:ilvl w:val="0"/>
          <w:numId w:val="5"/>
        </w:numPr>
        <w:spacing w:after="160" w:line="259" w:lineRule="auto"/>
        <w:rPr>
          <w:rFonts w:ascii="Arial" w:eastAsia="Arial" w:hAnsi="Arial" w:cs="Arial"/>
          <w:sz w:val="24"/>
          <w:szCs w:val="24"/>
        </w:rPr>
      </w:pPr>
      <w:r w:rsidRPr="00682DCD">
        <w:rPr>
          <w:rFonts w:ascii="Arial" w:eastAsia="Arial" w:hAnsi="Arial" w:cs="Arial"/>
          <w:sz w:val="24"/>
          <w:szCs w:val="24"/>
        </w:rPr>
        <w:t>None</w:t>
      </w:r>
    </w:p>
    <w:p w14:paraId="72356F66" w14:textId="358F7CFF" w:rsidR="5745B4B6" w:rsidRPr="00682DCD" w:rsidRDefault="4510CEF4" w:rsidP="00D55883">
      <w:pPr>
        <w:spacing w:after="0" w:line="259" w:lineRule="auto"/>
        <w:rPr>
          <w:rFonts w:ascii="Arial" w:eastAsia="Arial" w:hAnsi="Arial" w:cs="Arial"/>
          <w:b/>
          <w:bCs/>
          <w:sz w:val="24"/>
          <w:szCs w:val="24"/>
        </w:rPr>
      </w:pPr>
      <w:r w:rsidRPr="00682DCD">
        <w:rPr>
          <w:rFonts w:ascii="Arial" w:eastAsia="Arial" w:hAnsi="Arial" w:cs="Arial"/>
          <w:b/>
          <w:bCs/>
          <w:sz w:val="24"/>
          <w:szCs w:val="24"/>
        </w:rPr>
        <w:t>Oth</w:t>
      </w:r>
      <w:r w:rsidR="00AF0607" w:rsidRPr="00682DCD">
        <w:rPr>
          <w:rFonts w:ascii="Arial" w:eastAsia="Arial" w:hAnsi="Arial" w:cs="Arial"/>
          <w:b/>
          <w:bCs/>
          <w:sz w:val="24"/>
          <w:szCs w:val="24"/>
        </w:rPr>
        <w:t>e</w:t>
      </w:r>
      <w:r w:rsidRPr="00682DCD">
        <w:rPr>
          <w:rFonts w:ascii="Arial" w:eastAsia="Arial" w:hAnsi="Arial" w:cs="Arial"/>
          <w:b/>
          <w:bCs/>
          <w:sz w:val="24"/>
          <w:szCs w:val="24"/>
        </w:rPr>
        <w:t>r Requirements and Factors:</w:t>
      </w:r>
    </w:p>
    <w:p w14:paraId="31D68A9A" w14:textId="2F52E120" w:rsidR="00DF3B6E" w:rsidRPr="00682DCD" w:rsidRDefault="14073AD3" w:rsidP="792D1D51">
      <w:pPr>
        <w:pStyle w:val="NoSpacing"/>
        <w:numPr>
          <w:ilvl w:val="0"/>
          <w:numId w:val="7"/>
        </w:numPr>
        <w:rPr>
          <w:rFonts w:ascii="Arial" w:eastAsia="Arial" w:hAnsi="Arial" w:cs="Arial"/>
          <w:sz w:val="24"/>
          <w:szCs w:val="24"/>
        </w:rPr>
      </w:pPr>
      <w:r w:rsidRPr="00682DCD">
        <w:rPr>
          <w:rFonts w:ascii="Arial" w:eastAsia="Aptos" w:hAnsi="Arial" w:cs="Arial"/>
          <w:sz w:val="24"/>
          <w:szCs w:val="24"/>
        </w:rPr>
        <w:t>This role may require working outside of standard office hours, including evenings, weekends, and holidays, to support the demands of technology services and ensure the seamless operation of essential systems.</w:t>
      </w:r>
    </w:p>
    <w:p w14:paraId="30E41B2B" w14:textId="77777777" w:rsidR="00682DCD" w:rsidRPr="00682DCD" w:rsidRDefault="00682DCD" w:rsidP="00682DCD">
      <w:pPr>
        <w:pStyle w:val="ListParagraph"/>
        <w:numPr>
          <w:ilvl w:val="0"/>
          <w:numId w:val="7"/>
        </w:numPr>
        <w:spacing w:after="0" w:line="240" w:lineRule="auto"/>
        <w:rPr>
          <w:rFonts w:ascii="Arial" w:eastAsia="Times New Roman" w:hAnsi="Arial" w:cs="Arial"/>
          <w:bCs/>
          <w:sz w:val="24"/>
          <w:szCs w:val="24"/>
        </w:rPr>
      </w:pPr>
      <w:bookmarkStart w:id="0" w:name="_Hlk181957908"/>
      <w:r w:rsidRPr="00682DCD">
        <w:rPr>
          <w:rFonts w:ascii="Arial" w:eastAsia="Times New Roman" w:hAnsi="Arial" w:cs="Arial"/>
          <w:bCs/>
          <w:sz w:val="24"/>
          <w:szCs w:val="24"/>
        </w:rPr>
        <w:t>This position is security sensitive.</w:t>
      </w:r>
    </w:p>
    <w:p w14:paraId="39F31764" w14:textId="77777777" w:rsidR="00682DCD" w:rsidRPr="00682DCD" w:rsidRDefault="00682DCD" w:rsidP="00682DCD">
      <w:pPr>
        <w:pStyle w:val="ListParagraph"/>
        <w:numPr>
          <w:ilvl w:val="0"/>
          <w:numId w:val="7"/>
        </w:numPr>
        <w:spacing w:after="0" w:line="240" w:lineRule="auto"/>
        <w:rPr>
          <w:rFonts w:ascii="Arial" w:eastAsia="Times New Roman" w:hAnsi="Arial" w:cs="Arial"/>
          <w:bCs/>
          <w:sz w:val="24"/>
          <w:szCs w:val="24"/>
        </w:rPr>
      </w:pPr>
      <w:r w:rsidRPr="00682DCD">
        <w:rPr>
          <w:rFonts w:ascii="Arial" w:eastAsia="Times New Roman" w:hAnsi="Arial" w:cs="Arial"/>
          <w:bCs/>
          <w:sz w:val="24"/>
          <w:szCs w:val="24"/>
        </w:rPr>
        <w:t xml:space="preserve">This position requires compliance with state and federal laws/codes and Texas A&amp;M University System/TAMU policies, regulations, </w:t>
      </w:r>
      <w:proofErr w:type="gramStart"/>
      <w:r w:rsidRPr="00682DCD">
        <w:rPr>
          <w:rFonts w:ascii="Arial" w:eastAsia="Times New Roman" w:hAnsi="Arial" w:cs="Arial"/>
          <w:bCs/>
          <w:sz w:val="24"/>
          <w:szCs w:val="24"/>
        </w:rPr>
        <w:t>rules</w:t>
      </w:r>
      <w:proofErr w:type="gramEnd"/>
      <w:r w:rsidRPr="00682DCD">
        <w:rPr>
          <w:rFonts w:ascii="Arial" w:eastAsia="Times New Roman" w:hAnsi="Arial" w:cs="Arial"/>
          <w:bCs/>
          <w:sz w:val="24"/>
          <w:szCs w:val="24"/>
        </w:rPr>
        <w:t xml:space="preserve"> and procedures.</w:t>
      </w:r>
    </w:p>
    <w:p w14:paraId="385F08DF" w14:textId="1A718DD2" w:rsidR="00682DCD" w:rsidRPr="00682DCD" w:rsidRDefault="00682DCD" w:rsidP="00682DCD">
      <w:pPr>
        <w:pStyle w:val="ListParagraph"/>
        <w:numPr>
          <w:ilvl w:val="0"/>
          <w:numId w:val="7"/>
        </w:numPr>
        <w:spacing w:after="0" w:line="240" w:lineRule="auto"/>
        <w:rPr>
          <w:rFonts w:ascii="Arial" w:eastAsia="Times New Roman" w:hAnsi="Arial" w:cs="Arial"/>
          <w:bCs/>
          <w:sz w:val="24"/>
          <w:szCs w:val="24"/>
        </w:rPr>
      </w:pPr>
      <w:r w:rsidRPr="00682DCD">
        <w:rPr>
          <w:rFonts w:ascii="Arial" w:eastAsia="Times New Roman" w:hAnsi="Arial" w:cs="Arial"/>
          <w:bCs/>
          <w:sz w:val="24"/>
          <w:szCs w:val="24"/>
        </w:rPr>
        <w:t>All tasks and job responsibilities must be performed safely without injury to self or others in compliance with System and University safety requirements.</w:t>
      </w:r>
      <w:bookmarkEnd w:id="0"/>
    </w:p>
    <w:p w14:paraId="099F576D" w14:textId="77777777" w:rsidR="00EC59AF" w:rsidRPr="00682DCD" w:rsidRDefault="00EC59AF" w:rsidP="00FF56A9">
      <w:pPr>
        <w:shd w:val="clear" w:color="auto" w:fill="FFFFFF"/>
        <w:spacing w:after="0" w:line="240" w:lineRule="auto"/>
        <w:rPr>
          <w:rFonts w:ascii="Arial" w:eastAsia="Times New Roman" w:hAnsi="Arial" w:cs="Arial"/>
          <w:b/>
          <w:sz w:val="24"/>
          <w:szCs w:val="24"/>
        </w:rPr>
      </w:pPr>
    </w:p>
    <w:p w14:paraId="5678EF56" w14:textId="276466F2" w:rsidR="3B2E75D1" w:rsidRPr="00682DCD" w:rsidRDefault="3B2E75D1" w:rsidP="170C4589">
      <w:pPr>
        <w:spacing w:after="0" w:line="240" w:lineRule="auto"/>
        <w:rPr>
          <w:rFonts w:ascii="Arial" w:hAnsi="Arial" w:cs="Arial"/>
          <w:sz w:val="24"/>
          <w:szCs w:val="24"/>
        </w:rPr>
      </w:pPr>
      <w:r w:rsidRPr="00682DCD">
        <w:rPr>
          <w:rFonts w:ascii="Arial" w:eastAsia="Times New Roman" w:hAnsi="Arial" w:cs="Arial"/>
          <w:b/>
          <w:bCs/>
          <w:sz w:val="24"/>
          <w:szCs w:val="24"/>
        </w:rPr>
        <w:t xml:space="preserve">Is this </w:t>
      </w:r>
      <w:r w:rsidR="000C2DA6" w:rsidRPr="00682DCD">
        <w:rPr>
          <w:rFonts w:ascii="Arial" w:eastAsia="Times New Roman" w:hAnsi="Arial" w:cs="Arial"/>
          <w:b/>
          <w:bCs/>
          <w:sz w:val="24"/>
          <w:szCs w:val="24"/>
        </w:rPr>
        <w:t>role</w:t>
      </w:r>
      <w:r w:rsidRPr="00682DCD">
        <w:rPr>
          <w:rFonts w:ascii="Arial" w:eastAsia="Times New Roman" w:hAnsi="Arial" w:cs="Arial"/>
          <w:b/>
          <w:bCs/>
          <w:sz w:val="24"/>
          <w:szCs w:val="24"/>
        </w:rPr>
        <w:t xml:space="preserve"> ORP Eligible? If so, it needs to meet the criteria on the </w:t>
      </w:r>
      <w:hyperlink r:id="rId12">
        <w:r w:rsidRPr="00682DCD">
          <w:rPr>
            <w:rStyle w:val="Hyperlink"/>
            <w:rFonts w:ascii="Arial" w:eastAsia="Times New Roman" w:hAnsi="Arial" w:cs="Arial"/>
            <w:b/>
            <w:bCs/>
            <w:color w:val="auto"/>
            <w:sz w:val="24"/>
            <w:szCs w:val="24"/>
          </w:rPr>
          <w:t>Rules and Regulations of the Texas Higher Education Coordinating Board</w:t>
        </w:r>
      </w:hyperlink>
      <w:r w:rsidRPr="00682DCD">
        <w:rPr>
          <w:rFonts w:ascii="Arial" w:eastAsia="Times New Roman" w:hAnsi="Arial" w:cs="Arial"/>
          <w:b/>
          <w:bCs/>
          <w:sz w:val="24"/>
          <w:szCs w:val="24"/>
        </w:rPr>
        <w:t xml:space="preserve">. </w:t>
      </w:r>
    </w:p>
    <w:p w14:paraId="165AE153" w14:textId="05A674AA" w:rsidR="00EC59AF" w:rsidRPr="00682DCD" w:rsidRDefault="00167340" w:rsidP="5745B4B6">
      <w:pPr>
        <w:shd w:val="clear" w:color="auto" w:fill="FFFFFF" w:themeFill="background1"/>
        <w:spacing w:after="0" w:line="240" w:lineRule="auto"/>
        <w:rPr>
          <w:rFonts w:ascii="Arial" w:eastAsia="Times New Roman" w:hAnsi="Arial" w:cs="Arial"/>
          <w:b/>
          <w:bCs/>
          <w:sz w:val="24"/>
          <w:szCs w:val="24"/>
        </w:rPr>
      </w:pPr>
      <w:sdt>
        <w:sdtPr>
          <w:rPr>
            <w:rFonts w:ascii="Arial" w:eastAsia="Times New Roman" w:hAnsi="Arial" w:cs="Arial"/>
            <w:b/>
            <w:bCs/>
            <w:sz w:val="24"/>
            <w:szCs w:val="24"/>
          </w:rPr>
          <w:id w:val="-7221604"/>
          <w:placeholder>
            <w:docPart w:val="DefaultPlaceholder_1081868574"/>
          </w:placeholder>
          <w14:checkbox>
            <w14:checked w14:val="0"/>
            <w14:checkedState w14:val="2612" w14:font="MS Gothic"/>
            <w14:uncheckedState w14:val="2610" w14:font="MS Gothic"/>
          </w14:checkbox>
        </w:sdtPr>
        <w:sdtEndPr/>
        <w:sdtContent>
          <w:r w:rsidR="00EC59AF" w:rsidRPr="00682DCD">
            <w:rPr>
              <w:rFonts w:ascii="Segoe UI Symbol" w:eastAsia="MS Gothic" w:hAnsi="Segoe UI Symbol" w:cs="Segoe UI Symbol"/>
              <w:b/>
              <w:bCs/>
              <w:sz w:val="24"/>
              <w:szCs w:val="24"/>
            </w:rPr>
            <w:t>☐</w:t>
          </w:r>
        </w:sdtContent>
      </w:sdt>
      <w:r w:rsidR="2BE3CB89" w:rsidRPr="00682DCD">
        <w:rPr>
          <w:rFonts w:ascii="Arial" w:eastAsia="Times New Roman" w:hAnsi="Arial" w:cs="Arial"/>
          <w:b/>
          <w:bCs/>
          <w:sz w:val="24"/>
          <w:szCs w:val="24"/>
        </w:rPr>
        <w:t xml:space="preserve"> </w:t>
      </w:r>
      <w:r w:rsidR="00EC59AF" w:rsidRPr="00682DCD">
        <w:rPr>
          <w:rFonts w:ascii="Arial" w:eastAsia="Times New Roman" w:hAnsi="Arial" w:cs="Arial"/>
          <w:b/>
          <w:bCs/>
          <w:sz w:val="24"/>
          <w:szCs w:val="24"/>
        </w:rPr>
        <w:t>Yes</w:t>
      </w:r>
    </w:p>
    <w:p w14:paraId="3FD56218" w14:textId="5EDB531C" w:rsidR="00EA447A" w:rsidRPr="00682DCD" w:rsidRDefault="00167340"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579897654"/>
          <w14:checkbox>
            <w14:checked w14:val="1"/>
            <w14:checkedState w14:val="2612" w14:font="MS Gothic"/>
            <w14:uncheckedState w14:val="2610" w14:font="MS Gothic"/>
          </w14:checkbox>
        </w:sdtPr>
        <w:sdtEndPr/>
        <w:sdtContent>
          <w:r w:rsidR="005100C7" w:rsidRPr="00682DCD">
            <w:rPr>
              <w:rFonts w:ascii="Segoe UI Symbol" w:eastAsia="MS Gothic" w:hAnsi="Segoe UI Symbol" w:cs="Segoe UI Symbol"/>
              <w:b/>
              <w:sz w:val="24"/>
              <w:szCs w:val="24"/>
            </w:rPr>
            <w:t>☒</w:t>
          </w:r>
        </w:sdtContent>
      </w:sdt>
      <w:r w:rsidR="00EC59AF" w:rsidRPr="00682DCD">
        <w:rPr>
          <w:rFonts w:ascii="Arial" w:eastAsia="Times New Roman" w:hAnsi="Arial" w:cs="Arial"/>
          <w:b/>
          <w:sz w:val="24"/>
          <w:szCs w:val="24"/>
        </w:rPr>
        <w:t xml:space="preserve"> No</w:t>
      </w:r>
    </w:p>
    <w:p w14:paraId="4BC76E9B" w14:textId="77777777" w:rsidR="00400574" w:rsidRPr="00682DCD" w:rsidRDefault="00400574" w:rsidP="00FF56A9">
      <w:pPr>
        <w:shd w:val="clear" w:color="auto" w:fill="FFFFFF"/>
        <w:spacing w:after="0" w:line="240" w:lineRule="auto"/>
        <w:rPr>
          <w:rFonts w:ascii="Arial" w:eastAsia="Times New Roman" w:hAnsi="Arial" w:cs="Arial"/>
          <w:b/>
          <w:sz w:val="24"/>
          <w:szCs w:val="24"/>
        </w:rPr>
      </w:pPr>
    </w:p>
    <w:p w14:paraId="751FBC9D" w14:textId="79EE733A" w:rsidR="00EA447A" w:rsidRPr="00682DCD" w:rsidRDefault="00EC59AF" w:rsidP="00FF56A9">
      <w:pPr>
        <w:shd w:val="clear" w:color="auto" w:fill="FFFFFF"/>
        <w:spacing w:after="0" w:line="240" w:lineRule="auto"/>
        <w:rPr>
          <w:rFonts w:ascii="Arial" w:eastAsia="Times New Roman" w:hAnsi="Arial" w:cs="Arial"/>
          <w:b/>
          <w:sz w:val="24"/>
          <w:szCs w:val="24"/>
        </w:rPr>
      </w:pPr>
      <w:r w:rsidRPr="00682DCD">
        <w:rPr>
          <w:rFonts w:ascii="Arial" w:eastAsia="Times New Roman" w:hAnsi="Arial" w:cs="Arial"/>
          <w:b/>
          <w:sz w:val="24"/>
          <w:szCs w:val="24"/>
        </w:rPr>
        <w:t xml:space="preserve">Does this classification </w:t>
      </w:r>
      <w:proofErr w:type="gramStart"/>
      <w:r w:rsidRPr="00682DCD">
        <w:rPr>
          <w:rFonts w:ascii="Arial" w:eastAsia="Times New Roman" w:hAnsi="Arial" w:cs="Arial"/>
          <w:b/>
          <w:sz w:val="24"/>
          <w:szCs w:val="24"/>
        </w:rPr>
        <w:t>have the a</w:t>
      </w:r>
      <w:r w:rsidR="00EA447A" w:rsidRPr="00682DCD">
        <w:rPr>
          <w:rFonts w:ascii="Arial" w:eastAsia="Times New Roman" w:hAnsi="Arial" w:cs="Arial"/>
          <w:b/>
          <w:sz w:val="24"/>
          <w:szCs w:val="24"/>
        </w:rPr>
        <w:t>bility to</w:t>
      </w:r>
      <w:proofErr w:type="gramEnd"/>
      <w:r w:rsidR="00EA447A" w:rsidRPr="00682DCD">
        <w:rPr>
          <w:rFonts w:ascii="Arial" w:eastAsia="Times New Roman" w:hAnsi="Arial" w:cs="Arial"/>
          <w:b/>
          <w:sz w:val="24"/>
          <w:szCs w:val="24"/>
        </w:rPr>
        <w:t xml:space="preserve"> work from an </w:t>
      </w:r>
      <w:r w:rsidRPr="00682DCD">
        <w:rPr>
          <w:rFonts w:ascii="Arial" w:eastAsia="Times New Roman" w:hAnsi="Arial" w:cs="Arial"/>
          <w:b/>
          <w:sz w:val="24"/>
          <w:szCs w:val="24"/>
        </w:rPr>
        <w:t>alternative work location?</w:t>
      </w:r>
    </w:p>
    <w:p w14:paraId="1C3E5CFC" w14:textId="6131304C" w:rsidR="00EA447A" w:rsidRPr="00682DCD" w:rsidRDefault="00167340"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83097046"/>
          <w14:checkbox>
            <w14:checked w14:val="0"/>
            <w14:checkedState w14:val="2612" w14:font="MS Gothic"/>
            <w14:uncheckedState w14:val="2610" w14:font="MS Gothic"/>
          </w14:checkbox>
        </w:sdtPr>
        <w:sdtEndPr/>
        <w:sdtContent>
          <w:r w:rsidR="00EA447A" w:rsidRPr="00682DCD">
            <w:rPr>
              <w:rFonts w:ascii="Segoe UI Symbol" w:eastAsia="MS Gothic" w:hAnsi="Segoe UI Symbol" w:cs="Segoe UI Symbol"/>
              <w:b/>
              <w:sz w:val="24"/>
              <w:szCs w:val="24"/>
            </w:rPr>
            <w:t>☐</w:t>
          </w:r>
        </w:sdtContent>
      </w:sdt>
      <w:r w:rsidR="00EA447A" w:rsidRPr="00682DCD">
        <w:rPr>
          <w:rFonts w:ascii="Arial" w:eastAsia="Times New Roman" w:hAnsi="Arial" w:cs="Arial"/>
          <w:b/>
          <w:sz w:val="24"/>
          <w:szCs w:val="24"/>
        </w:rPr>
        <w:t xml:space="preserve"> Yes</w:t>
      </w:r>
    </w:p>
    <w:p w14:paraId="7E8C3D24" w14:textId="0984A13D" w:rsidR="00EA447A" w:rsidRPr="00682DCD" w:rsidRDefault="00167340"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612432848"/>
          <w14:checkbox>
            <w14:checked w14:val="1"/>
            <w14:checkedState w14:val="2612" w14:font="MS Gothic"/>
            <w14:uncheckedState w14:val="2610" w14:font="MS Gothic"/>
          </w14:checkbox>
        </w:sdtPr>
        <w:sdtEndPr/>
        <w:sdtContent>
          <w:r w:rsidR="005100C7" w:rsidRPr="00682DCD">
            <w:rPr>
              <w:rFonts w:ascii="Segoe UI Symbol" w:eastAsia="MS Gothic" w:hAnsi="Segoe UI Symbol" w:cs="Segoe UI Symbol"/>
              <w:b/>
              <w:sz w:val="24"/>
              <w:szCs w:val="24"/>
            </w:rPr>
            <w:t>☒</w:t>
          </w:r>
        </w:sdtContent>
      </w:sdt>
      <w:r w:rsidR="00EA447A" w:rsidRPr="00682DCD">
        <w:rPr>
          <w:rFonts w:ascii="Arial" w:eastAsia="Times New Roman" w:hAnsi="Arial" w:cs="Arial"/>
          <w:b/>
          <w:sz w:val="24"/>
          <w:szCs w:val="24"/>
        </w:rPr>
        <w:t xml:space="preserve"> No</w:t>
      </w:r>
    </w:p>
    <w:p w14:paraId="29FA02E6" w14:textId="6B299364" w:rsidR="008C2324" w:rsidRPr="00682DCD" w:rsidRDefault="008C2324" w:rsidP="320636C5">
      <w:pPr>
        <w:shd w:val="clear" w:color="auto" w:fill="FFFFFF" w:themeFill="background1"/>
        <w:spacing w:after="0" w:line="240" w:lineRule="auto"/>
        <w:rPr>
          <w:rFonts w:ascii="Arial" w:eastAsia="Times New Roman" w:hAnsi="Arial" w:cs="Arial"/>
          <w:b/>
          <w:bCs/>
          <w:sz w:val="24"/>
          <w:szCs w:val="24"/>
        </w:rPr>
      </w:pPr>
    </w:p>
    <w:sectPr w:rsidR="008C2324" w:rsidRPr="00682DCD" w:rsidSect="00741B6F">
      <w:headerReference w:type="default" r:id="rId13"/>
      <w:footerReference w:type="default" r:id="rId14"/>
      <w:pgSz w:w="12240" w:h="15840"/>
      <w:pgMar w:top="1440" w:right="1440" w:bottom="1440" w:left="1440" w:header="403"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8E0804" w14:textId="77777777" w:rsidR="001E2B56" w:rsidRDefault="001E2B56" w:rsidP="005C7886">
      <w:pPr>
        <w:spacing w:after="0" w:line="240" w:lineRule="auto"/>
      </w:pPr>
      <w:r>
        <w:separator/>
      </w:r>
    </w:p>
  </w:endnote>
  <w:endnote w:type="continuationSeparator" w:id="0">
    <w:p w14:paraId="1819BFA9" w14:textId="77777777" w:rsidR="001E2B56" w:rsidRDefault="001E2B56" w:rsidP="005C7886">
      <w:pPr>
        <w:spacing w:after="0" w:line="240" w:lineRule="auto"/>
      </w:pPr>
      <w:r>
        <w:continuationSeparator/>
      </w:r>
    </w:p>
  </w:endnote>
  <w:endnote w:type="continuationNotice" w:id="1">
    <w:p w14:paraId="0B41EB84" w14:textId="77777777" w:rsidR="001E2B56" w:rsidRDefault="001E2B5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w:altName w:val="Calibri"/>
    <w:charset w:val="00"/>
    <w:family w:val="swiss"/>
    <w:pitch w:val="variable"/>
    <w:sig w:usb0="20000287" w:usb1="00000003"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2299B" w14:textId="77777777" w:rsidR="0084237C" w:rsidRPr="001B1329" w:rsidRDefault="0084237C" w:rsidP="00B045ED">
    <w:pPr>
      <w:pStyle w:val="Heading1"/>
      <w:jc w:val="left"/>
      <w:rPr>
        <w:rFonts w:ascii="Arial" w:hAnsi="Arial" w:cs="Arial"/>
        <w:b w:val="0"/>
        <w:sz w:val="16"/>
        <w:szCs w:val="16"/>
      </w:rPr>
    </w:pPr>
  </w:p>
  <w:p w14:paraId="15ACF572" w14:textId="77777777" w:rsidR="00167340" w:rsidRPr="001B1329" w:rsidRDefault="00167340" w:rsidP="00167340">
    <w:pPr>
      <w:pStyle w:val="Heading1"/>
      <w:ind w:left="-630" w:right="-360"/>
      <w:jc w:val="left"/>
      <w:rPr>
        <w:rFonts w:ascii="Arial" w:hAnsi="Arial" w:cs="Arial"/>
        <w:b w:val="0"/>
        <w:sz w:val="16"/>
        <w:szCs w:val="16"/>
      </w:rPr>
    </w:pPr>
    <w:r>
      <w:rPr>
        <w:rFonts w:ascii="Arial" w:hAnsi="Arial" w:cs="Arial"/>
        <w:b w:val="0"/>
        <w:sz w:val="16"/>
        <w:szCs w:val="16"/>
      </w:rPr>
      <w:t>Texas A&amp;M University Policy Analyst III Standard Job Description</w:t>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Pr>
        <w:rFonts w:ascii="Arial" w:hAnsi="Arial" w:cs="Arial"/>
        <w:b w:val="0"/>
        <w:sz w:val="16"/>
        <w:szCs w:val="16"/>
      </w:rPr>
      <w:br/>
      <w:t>revised 10/15/2024</w:t>
    </w:r>
  </w:p>
  <w:p w14:paraId="2F8481D0" w14:textId="45B11EBE"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Pr>
        <w:rFonts w:ascii="Arial" w:hAnsi="Arial" w:cs="Arial"/>
        <w:b w:val="0"/>
        <w:sz w:val="16"/>
        <w:szCs w:val="16"/>
      </w:rPr>
      <w:t xml:space="preserve">                  </w:t>
    </w:r>
    <w:r w:rsidR="0084237C" w:rsidRPr="001B1329">
      <w:rPr>
        <w:rFonts w:ascii="Arial" w:hAnsi="Arial" w:cs="Arial"/>
        <w:b w:val="0"/>
        <w:sz w:val="16"/>
        <w:szCs w:val="16"/>
      </w:rPr>
      <w:t xml:space="preserve">  </w:t>
    </w:r>
    <w:r w:rsidR="0084237C">
      <w:rPr>
        <w:rFonts w:ascii="Arial" w:hAnsi="Arial" w:cs="Arial"/>
        <w:b w:val="0"/>
        <w:sz w:val="16"/>
        <w:szCs w:val="16"/>
      </w:rPr>
      <w:tab/>
    </w:r>
    <w:r w:rsidR="0084237C">
      <w:rPr>
        <w:rFonts w:ascii="Arial" w:hAnsi="Arial" w:cs="Arial"/>
        <w:b w:val="0"/>
        <w:sz w:val="16"/>
        <w:szCs w:val="16"/>
      </w:rPr>
      <w:tab/>
      <w:t xml:space="preserve">   </w:t>
    </w:r>
    <w:r w:rsidR="0084237C" w:rsidRPr="001B1329">
      <w:rPr>
        <w:rFonts w:ascii="Arial" w:hAnsi="Arial" w:cs="Arial"/>
        <w:b w:val="0"/>
        <w:sz w:val="16"/>
        <w:szCs w:val="16"/>
      </w:rPr>
      <w:t xml:space="preserve"> Page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PAGE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r w:rsidR="0084237C" w:rsidRPr="001B1329">
      <w:rPr>
        <w:rFonts w:ascii="Arial" w:hAnsi="Arial" w:cs="Arial"/>
        <w:b w:val="0"/>
        <w:sz w:val="16"/>
        <w:szCs w:val="16"/>
      </w:rPr>
      <w:t xml:space="preserve"> of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NUMPAGES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D99663" w14:textId="77777777" w:rsidR="001E2B56" w:rsidRDefault="001E2B56" w:rsidP="005C7886">
      <w:pPr>
        <w:spacing w:after="0" w:line="240" w:lineRule="auto"/>
      </w:pPr>
      <w:r>
        <w:separator/>
      </w:r>
    </w:p>
  </w:footnote>
  <w:footnote w:type="continuationSeparator" w:id="0">
    <w:p w14:paraId="2D92C2FD" w14:textId="77777777" w:rsidR="001E2B56" w:rsidRDefault="001E2B56" w:rsidP="005C7886">
      <w:pPr>
        <w:spacing w:after="0" w:line="240" w:lineRule="auto"/>
      </w:pPr>
      <w:r>
        <w:continuationSeparator/>
      </w:r>
    </w:p>
  </w:footnote>
  <w:footnote w:type="continuationNotice" w:id="1">
    <w:p w14:paraId="601E58AD" w14:textId="77777777" w:rsidR="001E2B56" w:rsidRDefault="001E2B5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E206" w14:textId="77777777" w:rsidR="0084237C" w:rsidRDefault="0084237C" w:rsidP="00143938">
    <w:pPr>
      <w:pStyle w:val="Header"/>
      <w:tabs>
        <w:tab w:val="clear" w:pos="4680"/>
        <w:tab w:val="clear" w:pos="9360"/>
        <w:tab w:val="left" w:pos="8237"/>
      </w:tabs>
      <w:rPr>
        <w:rFonts w:ascii="Arial" w:hAnsi="Arial" w:cs="Arial"/>
        <w:noProof/>
        <w:color w:val="580000"/>
        <w:sz w:val="28"/>
        <w:szCs w:val="28"/>
      </w:rPr>
    </w:pPr>
  </w:p>
  <w:p w14:paraId="1F16B109" w14:textId="77777777" w:rsidR="0084237C" w:rsidRPr="00143938" w:rsidRDefault="0084237C" w:rsidP="00143938">
    <w:pPr>
      <w:pStyle w:val="Header"/>
      <w:tabs>
        <w:tab w:val="clear" w:pos="4680"/>
        <w:tab w:val="clear" w:pos="9360"/>
        <w:tab w:val="left" w:pos="8237"/>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A6173"/>
    <w:multiLevelType w:val="multilevel"/>
    <w:tmpl w:val="9FC85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475115"/>
    <w:multiLevelType w:val="hybridMultilevel"/>
    <w:tmpl w:val="B92C6C68"/>
    <w:lvl w:ilvl="0" w:tplc="735C3402">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9C515B"/>
    <w:multiLevelType w:val="multilevel"/>
    <w:tmpl w:val="A16E7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594C6A"/>
    <w:multiLevelType w:val="multilevel"/>
    <w:tmpl w:val="77D22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E083F50"/>
    <w:multiLevelType w:val="multilevel"/>
    <w:tmpl w:val="2BD61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A6C1BBF"/>
    <w:multiLevelType w:val="hybridMultilevel"/>
    <w:tmpl w:val="33084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96028D"/>
    <w:multiLevelType w:val="multilevel"/>
    <w:tmpl w:val="0150B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134B1D"/>
    <w:multiLevelType w:val="multilevel"/>
    <w:tmpl w:val="A6DCB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25F127E"/>
    <w:multiLevelType w:val="multilevel"/>
    <w:tmpl w:val="32A66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A48135F"/>
    <w:multiLevelType w:val="multilevel"/>
    <w:tmpl w:val="B4B8A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BDE7399"/>
    <w:multiLevelType w:val="multilevel"/>
    <w:tmpl w:val="108E5C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D7C7482"/>
    <w:multiLevelType w:val="multilevel"/>
    <w:tmpl w:val="DE18C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E404DC6"/>
    <w:multiLevelType w:val="hybridMultilevel"/>
    <w:tmpl w:val="C88C20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694270"/>
    <w:multiLevelType w:val="multilevel"/>
    <w:tmpl w:val="25A0F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B6E72E6"/>
    <w:multiLevelType w:val="hybridMultilevel"/>
    <w:tmpl w:val="85E06B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7E9E87B"/>
    <w:multiLevelType w:val="hybridMultilevel"/>
    <w:tmpl w:val="0F36C85E"/>
    <w:lvl w:ilvl="0" w:tplc="666A5A06">
      <w:start w:val="1"/>
      <w:numFmt w:val="bullet"/>
      <w:lvlText w:val=""/>
      <w:lvlJc w:val="left"/>
      <w:pPr>
        <w:ind w:left="720" w:hanging="360"/>
      </w:pPr>
      <w:rPr>
        <w:rFonts w:ascii="Symbol" w:hAnsi="Symbol" w:hint="default"/>
      </w:rPr>
    </w:lvl>
    <w:lvl w:ilvl="1" w:tplc="19FAD5DA">
      <w:start w:val="1"/>
      <w:numFmt w:val="bullet"/>
      <w:lvlText w:val="o"/>
      <w:lvlJc w:val="left"/>
      <w:pPr>
        <w:ind w:left="1440" w:hanging="360"/>
      </w:pPr>
      <w:rPr>
        <w:rFonts w:ascii="Courier New" w:hAnsi="Courier New" w:hint="default"/>
      </w:rPr>
    </w:lvl>
    <w:lvl w:ilvl="2" w:tplc="A1DE5D4E">
      <w:start w:val="1"/>
      <w:numFmt w:val="bullet"/>
      <w:lvlText w:val=""/>
      <w:lvlJc w:val="left"/>
      <w:pPr>
        <w:ind w:left="2160" w:hanging="360"/>
      </w:pPr>
      <w:rPr>
        <w:rFonts w:ascii="Wingdings" w:hAnsi="Wingdings" w:hint="default"/>
      </w:rPr>
    </w:lvl>
    <w:lvl w:ilvl="3" w:tplc="0DA271D8">
      <w:start w:val="1"/>
      <w:numFmt w:val="bullet"/>
      <w:lvlText w:val=""/>
      <w:lvlJc w:val="left"/>
      <w:pPr>
        <w:ind w:left="2880" w:hanging="360"/>
      </w:pPr>
      <w:rPr>
        <w:rFonts w:ascii="Symbol" w:hAnsi="Symbol" w:hint="default"/>
      </w:rPr>
    </w:lvl>
    <w:lvl w:ilvl="4" w:tplc="F3442452">
      <w:start w:val="1"/>
      <w:numFmt w:val="bullet"/>
      <w:lvlText w:val="o"/>
      <w:lvlJc w:val="left"/>
      <w:pPr>
        <w:ind w:left="3600" w:hanging="360"/>
      </w:pPr>
      <w:rPr>
        <w:rFonts w:ascii="Courier New" w:hAnsi="Courier New" w:hint="default"/>
      </w:rPr>
    </w:lvl>
    <w:lvl w:ilvl="5" w:tplc="E768212A">
      <w:start w:val="1"/>
      <w:numFmt w:val="bullet"/>
      <w:lvlText w:val=""/>
      <w:lvlJc w:val="left"/>
      <w:pPr>
        <w:ind w:left="4320" w:hanging="360"/>
      </w:pPr>
      <w:rPr>
        <w:rFonts w:ascii="Wingdings" w:hAnsi="Wingdings" w:hint="default"/>
      </w:rPr>
    </w:lvl>
    <w:lvl w:ilvl="6" w:tplc="BE30AFB0">
      <w:start w:val="1"/>
      <w:numFmt w:val="bullet"/>
      <w:lvlText w:val=""/>
      <w:lvlJc w:val="left"/>
      <w:pPr>
        <w:ind w:left="5040" w:hanging="360"/>
      </w:pPr>
      <w:rPr>
        <w:rFonts w:ascii="Symbol" w:hAnsi="Symbol" w:hint="default"/>
      </w:rPr>
    </w:lvl>
    <w:lvl w:ilvl="7" w:tplc="620A98DC">
      <w:start w:val="1"/>
      <w:numFmt w:val="bullet"/>
      <w:lvlText w:val="o"/>
      <w:lvlJc w:val="left"/>
      <w:pPr>
        <w:ind w:left="5760" w:hanging="360"/>
      </w:pPr>
      <w:rPr>
        <w:rFonts w:ascii="Courier New" w:hAnsi="Courier New" w:hint="default"/>
      </w:rPr>
    </w:lvl>
    <w:lvl w:ilvl="8" w:tplc="A7B09CAC">
      <w:start w:val="1"/>
      <w:numFmt w:val="bullet"/>
      <w:lvlText w:val=""/>
      <w:lvlJc w:val="left"/>
      <w:pPr>
        <w:ind w:left="6480" w:hanging="360"/>
      </w:pPr>
      <w:rPr>
        <w:rFonts w:ascii="Wingdings" w:hAnsi="Wingdings" w:hint="default"/>
      </w:rPr>
    </w:lvl>
  </w:abstractNum>
  <w:abstractNum w:abstractNumId="16" w15:restartNumberingAfterBreak="0">
    <w:nsid w:val="68E576FD"/>
    <w:multiLevelType w:val="multilevel"/>
    <w:tmpl w:val="13DA1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9023A8E"/>
    <w:multiLevelType w:val="hybridMultilevel"/>
    <w:tmpl w:val="50B0D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71F62D66"/>
    <w:multiLevelType w:val="hybridMultilevel"/>
    <w:tmpl w:val="15A6F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4F52B60"/>
    <w:multiLevelType w:val="hybridMultilevel"/>
    <w:tmpl w:val="9FDC6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85B16A0"/>
    <w:multiLevelType w:val="multilevel"/>
    <w:tmpl w:val="7B145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B681DEE"/>
    <w:multiLevelType w:val="multilevel"/>
    <w:tmpl w:val="E42E4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C5E7837"/>
    <w:multiLevelType w:val="multilevel"/>
    <w:tmpl w:val="30B27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D476ABB"/>
    <w:multiLevelType w:val="multilevel"/>
    <w:tmpl w:val="B2283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9"/>
  </w:num>
  <w:num w:numId="3">
    <w:abstractNumId w:val="14"/>
  </w:num>
  <w:num w:numId="4">
    <w:abstractNumId w:val="18"/>
  </w:num>
  <w:num w:numId="5">
    <w:abstractNumId w:val="5"/>
  </w:num>
  <w:num w:numId="6">
    <w:abstractNumId w:val="12"/>
  </w:num>
  <w:num w:numId="7">
    <w:abstractNumId w:val="1"/>
  </w:num>
  <w:num w:numId="8">
    <w:abstractNumId w:val="22"/>
  </w:num>
  <w:num w:numId="9">
    <w:abstractNumId w:val="20"/>
  </w:num>
  <w:num w:numId="10">
    <w:abstractNumId w:val="23"/>
  </w:num>
  <w:num w:numId="11">
    <w:abstractNumId w:val="10"/>
  </w:num>
  <w:num w:numId="12">
    <w:abstractNumId w:val="16"/>
  </w:num>
  <w:num w:numId="13">
    <w:abstractNumId w:val="4"/>
  </w:num>
  <w:num w:numId="14">
    <w:abstractNumId w:val="9"/>
  </w:num>
  <w:num w:numId="15">
    <w:abstractNumId w:val="11"/>
  </w:num>
  <w:num w:numId="16">
    <w:abstractNumId w:val="8"/>
  </w:num>
  <w:num w:numId="17">
    <w:abstractNumId w:val="7"/>
  </w:num>
  <w:num w:numId="18">
    <w:abstractNumId w:val="3"/>
  </w:num>
  <w:num w:numId="19">
    <w:abstractNumId w:val="6"/>
  </w:num>
  <w:num w:numId="20">
    <w:abstractNumId w:val="2"/>
  </w:num>
  <w:num w:numId="21">
    <w:abstractNumId w:val="13"/>
  </w:num>
  <w:num w:numId="22">
    <w:abstractNumId w:val="21"/>
  </w:num>
  <w:num w:numId="23">
    <w:abstractNumId w:val="0"/>
  </w:num>
  <w:num w:numId="24">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A9"/>
    <w:rsid w:val="00031CCA"/>
    <w:rsid w:val="00041A61"/>
    <w:rsid w:val="00042502"/>
    <w:rsid w:val="000434F6"/>
    <w:rsid w:val="00046C16"/>
    <w:rsid w:val="000513EC"/>
    <w:rsid w:val="00052EAF"/>
    <w:rsid w:val="00070056"/>
    <w:rsid w:val="00071FAB"/>
    <w:rsid w:val="000725C7"/>
    <w:rsid w:val="00075F99"/>
    <w:rsid w:val="00093931"/>
    <w:rsid w:val="000A0A93"/>
    <w:rsid w:val="000A185C"/>
    <w:rsid w:val="000A2F00"/>
    <w:rsid w:val="000B2FFA"/>
    <w:rsid w:val="000C0385"/>
    <w:rsid w:val="000C2DA6"/>
    <w:rsid w:val="000C4F7F"/>
    <w:rsid w:val="000D04E7"/>
    <w:rsid w:val="000D0FCB"/>
    <w:rsid w:val="000E082E"/>
    <w:rsid w:val="000E1047"/>
    <w:rsid w:val="000F313A"/>
    <w:rsid w:val="0013141B"/>
    <w:rsid w:val="001316BF"/>
    <w:rsid w:val="00135ECF"/>
    <w:rsid w:val="00141802"/>
    <w:rsid w:val="0014271C"/>
    <w:rsid w:val="00143938"/>
    <w:rsid w:val="00157516"/>
    <w:rsid w:val="00160CBC"/>
    <w:rsid w:val="00162EEE"/>
    <w:rsid w:val="0016706B"/>
    <w:rsid w:val="00167340"/>
    <w:rsid w:val="00172B60"/>
    <w:rsid w:val="001761E4"/>
    <w:rsid w:val="00182582"/>
    <w:rsid w:val="001979F7"/>
    <w:rsid w:val="001A7305"/>
    <w:rsid w:val="001B1329"/>
    <w:rsid w:val="001B1335"/>
    <w:rsid w:val="001C2C17"/>
    <w:rsid w:val="001C3942"/>
    <w:rsid w:val="001D7171"/>
    <w:rsid w:val="001D73CD"/>
    <w:rsid w:val="001E2B56"/>
    <w:rsid w:val="00201A9D"/>
    <w:rsid w:val="00213C46"/>
    <w:rsid w:val="002223A4"/>
    <w:rsid w:val="00227B75"/>
    <w:rsid w:val="00236ED0"/>
    <w:rsid w:val="002723FB"/>
    <w:rsid w:val="0027243E"/>
    <w:rsid w:val="00272B26"/>
    <w:rsid w:val="0028550D"/>
    <w:rsid w:val="00291EB3"/>
    <w:rsid w:val="002B294A"/>
    <w:rsid w:val="002C2AD3"/>
    <w:rsid w:val="002C408E"/>
    <w:rsid w:val="002C6BD8"/>
    <w:rsid w:val="002D6BCF"/>
    <w:rsid w:val="002D7797"/>
    <w:rsid w:val="002E1E3F"/>
    <w:rsid w:val="002E6C18"/>
    <w:rsid w:val="002F0881"/>
    <w:rsid w:val="00300EEF"/>
    <w:rsid w:val="0031288D"/>
    <w:rsid w:val="00316512"/>
    <w:rsid w:val="00320028"/>
    <w:rsid w:val="00321726"/>
    <w:rsid w:val="003239D6"/>
    <w:rsid w:val="003260E0"/>
    <w:rsid w:val="00332EB1"/>
    <w:rsid w:val="00342CC7"/>
    <w:rsid w:val="003432B7"/>
    <w:rsid w:val="00344168"/>
    <w:rsid w:val="0034549E"/>
    <w:rsid w:val="00351442"/>
    <w:rsid w:val="00352833"/>
    <w:rsid w:val="00353C7D"/>
    <w:rsid w:val="0036057B"/>
    <w:rsid w:val="003678C9"/>
    <w:rsid w:val="00382036"/>
    <w:rsid w:val="00390000"/>
    <w:rsid w:val="00393177"/>
    <w:rsid w:val="0039426C"/>
    <w:rsid w:val="00395E05"/>
    <w:rsid w:val="0039F167"/>
    <w:rsid w:val="003A0A44"/>
    <w:rsid w:val="003A68D4"/>
    <w:rsid w:val="003A6A89"/>
    <w:rsid w:val="003B13A7"/>
    <w:rsid w:val="003B7424"/>
    <w:rsid w:val="003C70A1"/>
    <w:rsid w:val="003D2813"/>
    <w:rsid w:val="003D3E0D"/>
    <w:rsid w:val="003E120D"/>
    <w:rsid w:val="003E7000"/>
    <w:rsid w:val="003F2994"/>
    <w:rsid w:val="003F5719"/>
    <w:rsid w:val="00400574"/>
    <w:rsid w:val="00410542"/>
    <w:rsid w:val="004136EB"/>
    <w:rsid w:val="00413875"/>
    <w:rsid w:val="004138A5"/>
    <w:rsid w:val="0043668D"/>
    <w:rsid w:val="0044454B"/>
    <w:rsid w:val="00446D72"/>
    <w:rsid w:val="00450294"/>
    <w:rsid w:val="004564F6"/>
    <w:rsid w:val="004568DC"/>
    <w:rsid w:val="00480494"/>
    <w:rsid w:val="004818B3"/>
    <w:rsid w:val="0049155D"/>
    <w:rsid w:val="0049478D"/>
    <w:rsid w:val="00495DD3"/>
    <w:rsid w:val="004A018A"/>
    <w:rsid w:val="004A4F02"/>
    <w:rsid w:val="004B30B3"/>
    <w:rsid w:val="004D5CAF"/>
    <w:rsid w:val="004D6D2F"/>
    <w:rsid w:val="004E4C7D"/>
    <w:rsid w:val="005002B6"/>
    <w:rsid w:val="005100C7"/>
    <w:rsid w:val="00514DAC"/>
    <w:rsid w:val="00517F46"/>
    <w:rsid w:val="00542A15"/>
    <w:rsid w:val="00543CC9"/>
    <w:rsid w:val="00550048"/>
    <w:rsid w:val="00582802"/>
    <w:rsid w:val="00587D57"/>
    <w:rsid w:val="005908FE"/>
    <w:rsid w:val="00596D7A"/>
    <w:rsid w:val="005A1B34"/>
    <w:rsid w:val="005A1C25"/>
    <w:rsid w:val="005A2996"/>
    <w:rsid w:val="005B53B9"/>
    <w:rsid w:val="005C0A36"/>
    <w:rsid w:val="005C7886"/>
    <w:rsid w:val="005D06DC"/>
    <w:rsid w:val="005D2A40"/>
    <w:rsid w:val="005E75BC"/>
    <w:rsid w:val="005F05AF"/>
    <w:rsid w:val="005F458C"/>
    <w:rsid w:val="00601ABB"/>
    <w:rsid w:val="00603238"/>
    <w:rsid w:val="00611411"/>
    <w:rsid w:val="0061550E"/>
    <w:rsid w:val="00621CE2"/>
    <w:rsid w:val="00622277"/>
    <w:rsid w:val="00625B88"/>
    <w:rsid w:val="006261BB"/>
    <w:rsid w:val="00632CC0"/>
    <w:rsid w:val="00643531"/>
    <w:rsid w:val="00653468"/>
    <w:rsid w:val="00657F88"/>
    <w:rsid w:val="006617E4"/>
    <w:rsid w:val="00663D8B"/>
    <w:rsid w:val="00666BAE"/>
    <w:rsid w:val="0066706F"/>
    <w:rsid w:val="00672E4A"/>
    <w:rsid w:val="00673F0B"/>
    <w:rsid w:val="00674135"/>
    <w:rsid w:val="00676D45"/>
    <w:rsid w:val="00680AB2"/>
    <w:rsid w:val="00681082"/>
    <w:rsid w:val="00682DCD"/>
    <w:rsid w:val="00682E59"/>
    <w:rsid w:val="00693BE0"/>
    <w:rsid w:val="006979F3"/>
    <w:rsid w:val="006A5934"/>
    <w:rsid w:val="006B224A"/>
    <w:rsid w:val="006B7712"/>
    <w:rsid w:val="006C1159"/>
    <w:rsid w:val="006D058D"/>
    <w:rsid w:val="006D0D88"/>
    <w:rsid w:val="006E56BB"/>
    <w:rsid w:val="006F1514"/>
    <w:rsid w:val="006F5241"/>
    <w:rsid w:val="007012FE"/>
    <w:rsid w:val="00701B76"/>
    <w:rsid w:val="007025AA"/>
    <w:rsid w:val="00714EC0"/>
    <w:rsid w:val="0071666B"/>
    <w:rsid w:val="00720626"/>
    <w:rsid w:val="0072144D"/>
    <w:rsid w:val="00722A5E"/>
    <w:rsid w:val="00731E8E"/>
    <w:rsid w:val="00740890"/>
    <w:rsid w:val="00741B6F"/>
    <w:rsid w:val="00743AE8"/>
    <w:rsid w:val="00746F01"/>
    <w:rsid w:val="007749C4"/>
    <w:rsid w:val="00775DA8"/>
    <w:rsid w:val="00794D79"/>
    <w:rsid w:val="007A0141"/>
    <w:rsid w:val="007A2781"/>
    <w:rsid w:val="007B55FB"/>
    <w:rsid w:val="007B5FAF"/>
    <w:rsid w:val="007D4A20"/>
    <w:rsid w:val="007D508E"/>
    <w:rsid w:val="007F4144"/>
    <w:rsid w:val="008070FA"/>
    <w:rsid w:val="00820A1D"/>
    <w:rsid w:val="00832F57"/>
    <w:rsid w:val="00833686"/>
    <w:rsid w:val="00840487"/>
    <w:rsid w:val="0084237C"/>
    <w:rsid w:val="00847AA1"/>
    <w:rsid w:val="008513BE"/>
    <w:rsid w:val="00862E92"/>
    <w:rsid w:val="00871174"/>
    <w:rsid w:val="008768C4"/>
    <w:rsid w:val="00880EBD"/>
    <w:rsid w:val="00882E4C"/>
    <w:rsid w:val="008839BA"/>
    <w:rsid w:val="00884172"/>
    <w:rsid w:val="00886A52"/>
    <w:rsid w:val="008957BC"/>
    <w:rsid w:val="008A0850"/>
    <w:rsid w:val="008A7087"/>
    <w:rsid w:val="008A7C01"/>
    <w:rsid w:val="008B0A10"/>
    <w:rsid w:val="008B4E13"/>
    <w:rsid w:val="008B52D5"/>
    <w:rsid w:val="008B57D1"/>
    <w:rsid w:val="008C2324"/>
    <w:rsid w:val="008C3FC2"/>
    <w:rsid w:val="008D64B7"/>
    <w:rsid w:val="008D6FA1"/>
    <w:rsid w:val="008D7B15"/>
    <w:rsid w:val="008E594F"/>
    <w:rsid w:val="008E5D8B"/>
    <w:rsid w:val="008E6F64"/>
    <w:rsid w:val="00901EFF"/>
    <w:rsid w:val="00905543"/>
    <w:rsid w:val="009119DE"/>
    <w:rsid w:val="00911F72"/>
    <w:rsid w:val="00912BBF"/>
    <w:rsid w:val="0091522A"/>
    <w:rsid w:val="00922B68"/>
    <w:rsid w:val="00933590"/>
    <w:rsid w:val="00944EE6"/>
    <w:rsid w:val="009502F5"/>
    <w:rsid w:val="00963865"/>
    <w:rsid w:val="00966448"/>
    <w:rsid w:val="00970A14"/>
    <w:rsid w:val="0098366E"/>
    <w:rsid w:val="00993762"/>
    <w:rsid w:val="009A46BF"/>
    <w:rsid w:val="009A555F"/>
    <w:rsid w:val="009B1462"/>
    <w:rsid w:val="009C0C87"/>
    <w:rsid w:val="009C1470"/>
    <w:rsid w:val="009C5D1A"/>
    <w:rsid w:val="009D4093"/>
    <w:rsid w:val="009D5D01"/>
    <w:rsid w:val="009E77CB"/>
    <w:rsid w:val="009F5AF5"/>
    <w:rsid w:val="009F6B0F"/>
    <w:rsid w:val="009F712A"/>
    <w:rsid w:val="00A216F8"/>
    <w:rsid w:val="00A341B1"/>
    <w:rsid w:val="00A34D61"/>
    <w:rsid w:val="00A437FF"/>
    <w:rsid w:val="00A45004"/>
    <w:rsid w:val="00A52C83"/>
    <w:rsid w:val="00A55821"/>
    <w:rsid w:val="00A5582D"/>
    <w:rsid w:val="00A61E56"/>
    <w:rsid w:val="00A67164"/>
    <w:rsid w:val="00A76F1A"/>
    <w:rsid w:val="00A854B8"/>
    <w:rsid w:val="00AA30FE"/>
    <w:rsid w:val="00AB1361"/>
    <w:rsid w:val="00AB17CC"/>
    <w:rsid w:val="00AC0E2A"/>
    <w:rsid w:val="00AC1B1B"/>
    <w:rsid w:val="00AC28A6"/>
    <w:rsid w:val="00AC6520"/>
    <w:rsid w:val="00AC7284"/>
    <w:rsid w:val="00AD3DC1"/>
    <w:rsid w:val="00AF0607"/>
    <w:rsid w:val="00AF4536"/>
    <w:rsid w:val="00B01588"/>
    <w:rsid w:val="00B01D12"/>
    <w:rsid w:val="00B03516"/>
    <w:rsid w:val="00B045ED"/>
    <w:rsid w:val="00B0711B"/>
    <w:rsid w:val="00B07A37"/>
    <w:rsid w:val="00B10BF1"/>
    <w:rsid w:val="00B12702"/>
    <w:rsid w:val="00B17441"/>
    <w:rsid w:val="00B21D13"/>
    <w:rsid w:val="00B35D5D"/>
    <w:rsid w:val="00B46A88"/>
    <w:rsid w:val="00B46C61"/>
    <w:rsid w:val="00B557B1"/>
    <w:rsid w:val="00B56C82"/>
    <w:rsid w:val="00B74530"/>
    <w:rsid w:val="00B74CC4"/>
    <w:rsid w:val="00B77515"/>
    <w:rsid w:val="00B80933"/>
    <w:rsid w:val="00B81A5B"/>
    <w:rsid w:val="00B90482"/>
    <w:rsid w:val="00B90CE0"/>
    <w:rsid w:val="00B965D5"/>
    <w:rsid w:val="00BA0ACA"/>
    <w:rsid w:val="00BA1880"/>
    <w:rsid w:val="00BC4DE2"/>
    <w:rsid w:val="00BC7E30"/>
    <w:rsid w:val="00BD176F"/>
    <w:rsid w:val="00BD3D3E"/>
    <w:rsid w:val="00BE15A7"/>
    <w:rsid w:val="00BE2715"/>
    <w:rsid w:val="00BE6681"/>
    <w:rsid w:val="00BF63B8"/>
    <w:rsid w:val="00C01841"/>
    <w:rsid w:val="00C03FF6"/>
    <w:rsid w:val="00C064AA"/>
    <w:rsid w:val="00C23AAE"/>
    <w:rsid w:val="00C35B0A"/>
    <w:rsid w:val="00C360BA"/>
    <w:rsid w:val="00C43629"/>
    <w:rsid w:val="00C45BA8"/>
    <w:rsid w:val="00C56D1C"/>
    <w:rsid w:val="00C57C88"/>
    <w:rsid w:val="00C6068A"/>
    <w:rsid w:val="00C63205"/>
    <w:rsid w:val="00C705AB"/>
    <w:rsid w:val="00C706E0"/>
    <w:rsid w:val="00C803B6"/>
    <w:rsid w:val="00C9275A"/>
    <w:rsid w:val="00C953ED"/>
    <w:rsid w:val="00CA2046"/>
    <w:rsid w:val="00CA39BB"/>
    <w:rsid w:val="00CB6845"/>
    <w:rsid w:val="00CD0C02"/>
    <w:rsid w:val="00CD3AD6"/>
    <w:rsid w:val="00CE0AAA"/>
    <w:rsid w:val="00CE1B44"/>
    <w:rsid w:val="00CF3A17"/>
    <w:rsid w:val="00CF6E53"/>
    <w:rsid w:val="00CF7AA8"/>
    <w:rsid w:val="00D10102"/>
    <w:rsid w:val="00D12299"/>
    <w:rsid w:val="00D20C27"/>
    <w:rsid w:val="00D235CC"/>
    <w:rsid w:val="00D2393D"/>
    <w:rsid w:val="00D246A4"/>
    <w:rsid w:val="00D3137B"/>
    <w:rsid w:val="00D36084"/>
    <w:rsid w:val="00D36103"/>
    <w:rsid w:val="00D477BA"/>
    <w:rsid w:val="00D55883"/>
    <w:rsid w:val="00D56339"/>
    <w:rsid w:val="00D67AC7"/>
    <w:rsid w:val="00D72EE9"/>
    <w:rsid w:val="00D769AB"/>
    <w:rsid w:val="00DA0F05"/>
    <w:rsid w:val="00DA3D22"/>
    <w:rsid w:val="00DC749C"/>
    <w:rsid w:val="00DE650E"/>
    <w:rsid w:val="00DE6938"/>
    <w:rsid w:val="00DF2242"/>
    <w:rsid w:val="00DF3B6E"/>
    <w:rsid w:val="00E03C0C"/>
    <w:rsid w:val="00E166F0"/>
    <w:rsid w:val="00E1678B"/>
    <w:rsid w:val="00E20543"/>
    <w:rsid w:val="00E205E6"/>
    <w:rsid w:val="00E21FF2"/>
    <w:rsid w:val="00E2550E"/>
    <w:rsid w:val="00E32E55"/>
    <w:rsid w:val="00E40CF1"/>
    <w:rsid w:val="00E56812"/>
    <w:rsid w:val="00E600A2"/>
    <w:rsid w:val="00E6161A"/>
    <w:rsid w:val="00E6405B"/>
    <w:rsid w:val="00E64D82"/>
    <w:rsid w:val="00E651E8"/>
    <w:rsid w:val="00E655CF"/>
    <w:rsid w:val="00E7051F"/>
    <w:rsid w:val="00E86BD1"/>
    <w:rsid w:val="00EA2289"/>
    <w:rsid w:val="00EA447A"/>
    <w:rsid w:val="00EA50D1"/>
    <w:rsid w:val="00EA7662"/>
    <w:rsid w:val="00EB2478"/>
    <w:rsid w:val="00EC2A18"/>
    <w:rsid w:val="00EC59AF"/>
    <w:rsid w:val="00ED3AFF"/>
    <w:rsid w:val="00EE46BA"/>
    <w:rsid w:val="00EE4BCE"/>
    <w:rsid w:val="00EF4736"/>
    <w:rsid w:val="00EF698D"/>
    <w:rsid w:val="00F00AE6"/>
    <w:rsid w:val="00F018C5"/>
    <w:rsid w:val="00F17919"/>
    <w:rsid w:val="00F2070F"/>
    <w:rsid w:val="00F24BE0"/>
    <w:rsid w:val="00F25BCF"/>
    <w:rsid w:val="00F31774"/>
    <w:rsid w:val="00F46BC1"/>
    <w:rsid w:val="00F56988"/>
    <w:rsid w:val="00F632D1"/>
    <w:rsid w:val="00F7047C"/>
    <w:rsid w:val="00F77F89"/>
    <w:rsid w:val="00F92A0A"/>
    <w:rsid w:val="00F977DE"/>
    <w:rsid w:val="00FA0474"/>
    <w:rsid w:val="00FA19A6"/>
    <w:rsid w:val="00FA5A27"/>
    <w:rsid w:val="00FB08AB"/>
    <w:rsid w:val="00FB1F83"/>
    <w:rsid w:val="00FB352B"/>
    <w:rsid w:val="00FC0FBC"/>
    <w:rsid w:val="00FC2E48"/>
    <w:rsid w:val="00FC61F0"/>
    <w:rsid w:val="00FD1A52"/>
    <w:rsid w:val="00FD4D18"/>
    <w:rsid w:val="00FD6A1D"/>
    <w:rsid w:val="00FF043F"/>
    <w:rsid w:val="00FF56A9"/>
    <w:rsid w:val="01E195B6"/>
    <w:rsid w:val="030DF66E"/>
    <w:rsid w:val="044A4E93"/>
    <w:rsid w:val="04CEBDE8"/>
    <w:rsid w:val="057F219B"/>
    <w:rsid w:val="065DB0A9"/>
    <w:rsid w:val="09403C7B"/>
    <w:rsid w:val="09E209A2"/>
    <w:rsid w:val="09EC0331"/>
    <w:rsid w:val="09F639F8"/>
    <w:rsid w:val="0A990F82"/>
    <w:rsid w:val="0C095FCD"/>
    <w:rsid w:val="0CB9C366"/>
    <w:rsid w:val="0FCC2DBA"/>
    <w:rsid w:val="115C78C3"/>
    <w:rsid w:val="13FD51A9"/>
    <w:rsid w:val="14073AD3"/>
    <w:rsid w:val="14CCF2FD"/>
    <w:rsid w:val="1593AF79"/>
    <w:rsid w:val="162DDE64"/>
    <w:rsid w:val="16692BFA"/>
    <w:rsid w:val="166B22C5"/>
    <w:rsid w:val="170C4589"/>
    <w:rsid w:val="19EB1A05"/>
    <w:rsid w:val="23B6BE94"/>
    <w:rsid w:val="266C2983"/>
    <w:rsid w:val="269E01C2"/>
    <w:rsid w:val="26A10073"/>
    <w:rsid w:val="272A1CCF"/>
    <w:rsid w:val="2735FEB9"/>
    <w:rsid w:val="28695478"/>
    <w:rsid w:val="29183473"/>
    <w:rsid w:val="2BE3CB89"/>
    <w:rsid w:val="2D337ECC"/>
    <w:rsid w:val="2F27E841"/>
    <w:rsid w:val="320636C5"/>
    <w:rsid w:val="34C2B1FE"/>
    <w:rsid w:val="34C8CB1E"/>
    <w:rsid w:val="35B7755F"/>
    <w:rsid w:val="35FEDA1D"/>
    <w:rsid w:val="36952852"/>
    <w:rsid w:val="3A39601B"/>
    <w:rsid w:val="3B1BC53F"/>
    <w:rsid w:val="3B2E75D1"/>
    <w:rsid w:val="3CC3B469"/>
    <w:rsid w:val="3DFDB597"/>
    <w:rsid w:val="3E54A416"/>
    <w:rsid w:val="3E650D95"/>
    <w:rsid w:val="40E88DC5"/>
    <w:rsid w:val="44644BFB"/>
    <w:rsid w:val="4510CEF4"/>
    <w:rsid w:val="460607C4"/>
    <w:rsid w:val="478AE59A"/>
    <w:rsid w:val="4A41136F"/>
    <w:rsid w:val="4B180D08"/>
    <w:rsid w:val="4CD040A3"/>
    <w:rsid w:val="4CEFA8FF"/>
    <w:rsid w:val="4EAD97A5"/>
    <w:rsid w:val="4FAC6C37"/>
    <w:rsid w:val="4FBAE208"/>
    <w:rsid w:val="538C064C"/>
    <w:rsid w:val="5597E029"/>
    <w:rsid w:val="5745B4B6"/>
    <w:rsid w:val="5AD949D3"/>
    <w:rsid w:val="5B14BFA5"/>
    <w:rsid w:val="5B154028"/>
    <w:rsid w:val="5C803CB3"/>
    <w:rsid w:val="5D158DC1"/>
    <w:rsid w:val="5EDD3EB1"/>
    <w:rsid w:val="5F3180A6"/>
    <w:rsid w:val="5FADE3D8"/>
    <w:rsid w:val="616C18BC"/>
    <w:rsid w:val="64472B87"/>
    <w:rsid w:val="69DC5C0C"/>
    <w:rsid w:val="6A6E4C8A"/>
    <w:rsid w:val="6A928685"/>
    <w:rsid w:val="6B782C6D"/>
    <w:rsid w:val="6C4A6EC8"/>
    <w:rsid w:val="6C91A7DE"/>
    <w:rsid w:val="6CC6ABA1"/>
    <w:rsid w:val="6FBAF217"/>
    <w:rsid w:val="714E90C1"/>
    <w:rsid w:val="72FBAD80"/>
    <w:rsid w:val="75B81D82"/>
    <w:rsid w:val="786AB49D"/>
    <w:rsid w:val="78CA3429"/>
    <w:rsid w:val="792D1D51"/>
    <w:rsid w:val="7957FB29"/>
    <w:rsid w:val="79DD14E5"/>
    <w:rsid w:val="7AD88C9F"/>
    <w:rsid w:val="7BA78014"/>
    <w:rsid w:val="7BE9A03E"/>
    <w:rsid w:val="7D2BC359"/>
    <w:rsid w:val="7E2CBA90"/>
    <w:rsid w:val="7E859BDD"/>
    <w:rsid w:val="7E90D6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E0AD911"/>
  <w15:docId w15:val="{4BFD5990-9D2D-43AE-800B-CDA8481AB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686"/>
    <w:pPr>
      <w:spacing w:after="200" w:line="276" w:lineRule="auto"/>
    </w:pPr>
    <w:rPr>
      <w:sz w:val="22"/>
      <w:szCs w:val="22"/>
    </w:rPr>
  </w:style>
  <w:style w:type="paragraph" w:styleId="Heading1">
    <w:name w:val="heading 1"/>
    <w:basedOn w:val="Normal"/>
    <w:next w:val="Normal"/>
    <w:link w:val="Heading1Char"/>
    <w:qFormat/>
    <w:rsid w:val="00944EE6"/>
    <w:pPr>
      <w:keepNext/>
      <w:spacing w:after="0" w:line="240" w:lineRule="auto"/>
      <w:jc w:val="center"/>
      <w:outlineLvl w:val="0"/>
    </w:pPr>
    <w:rPr>
      <w:rFonts w:ascii="Times New Roman" w:eastAsia="Times New Roman" w:hAnsi="Times New Roman"/>
      <w:b/>
      <w:bCs/>
      <w:sz w:val="32"/>
      <w:szCs w:val="24"/>
    </w:rPr>
  </w:style>
  <w:style w:type="paragraph" w:styleId="Heading6">
    <w:name w:val="heading 6"/>
    <w:basedOn w:val="Normal"/>
    <w:next w:val="Normal"/>
    <w:link w:val="Heading6Char"/>
    <w:uiPriority w:val="9"/>
    <w:semiHidden/>
    <w:unhideWhenUsed/>
    <w:qFormat/>
    <w:rsid w:val="00E6405B"/>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75DA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75DA8"/>
    <w:rPr>
      <w:rFonts w:ascii="Tahoma" w:hAnsi="Tahoma" w:cs="Tahoma"/>
      <w:sz w:val="16"/>
      <w:szCs w:val="16"/>
    </w:rPr>
  </w:style>
  <w:style w:type="paragraph" w:styleId="ListParagraph">
    <w:name w:val="List Paragraph"/>
    <w:basedOn w:val="Normal"/>
    <w:uiPriority w:val="34"/>
    <w:qFormat/>
    <w:rsid w:val="00775DA8"/>
    <w:pPr>
      <w:ind w:left="720"/>
      <w:contextualSpacing/>
    </w:pPr>
  </w:style>
  <w:style w:type="paragraph" w:styleId="Header">
    <w:name w:val="header"/>
    <w:basedOn w:val="Normal"/>
    <w:link w:val="HeaderChar"/>
    <w:unhideWhenUsed/>
    <w:rsid w:val="005C7886"/>
    <w:pPr>
      <w:tabs>
        <w:tab w:val="center" w:pos="4680"/>
        <w:tab w:val="right" w:pos="9360"/>
      </w:tabs>
    </w:pPr>
  </w:style>
  <w:style w:type="character" w:customStyle="1" w:styleId="HeaderChar">
    <w:name w:val="Header Char"/>
    <w:link w:val="Header"/>
    <w:rsid w:val="005C7886"/>
    <w:rPr>
      <w:sz w:val="22"/>
      <w:szCs w:val="22"/>
    </w:rPr>
  </w:style>
  <w:style w:type="paragraph" w:styleId="Footer">
    <w:name w:val="footer"/>
    <w:basedOn w:val="Normal"/>
    <w:link w:val="FooterChar"/>
    <w:uiPriority w:val="99"/>
    <w:unhideWhenUsed/>
    <w:rsid w:val="005C7886"/>
    <w:pPr>
      <w:tabs>
        <w:tab w:val="center" w:pos="4680"/>
        <w:tab w:val="right" w:pos="9360"/>
      </w:tabs>
    </w:pPr>
  </w:style>
  <w:style w:type="character" w:customStyle="1" w:styleId="FooterChar">
    <w:name w:val="Footer Char"/>
    <w:link w:val="Footer"/>
    <w:uiPriority w:val="99"/>
    <w:rsid w:val="005C7886"/>
    <w:rPr>
      <w:sz w:val="22"/>
      <w:szCs w:val="22"/>
    </w:rPr>
  </w:style>
  <w:style w:type="character" w:customStyle="1" w:styleId="Heading1Char">
    <w:name w:val="Heading 1 Char"/>
    <w:link w:val="Heading1"/>
    <w:rsid w:val="00944EE6"/>
    <w:rPr>
      <w:rFonts w:ascii="Times New Roman" w:eastAsia="Times New Roman" w:hAnsi="Times New Roman"/>
      <w:b/>
      <w:bCs/>
      <w:sz w:val="32"/>
      <w:szCs w:val="24"/>
    </w:rPr>
  </w:style>
  <w:style w:type="paragraph" w:styleId="Caption">
    <w:name w:val="caption"/>
    <w:basedOn w:val="Normal"/>
    <w:next w:val="Normal"/>
    <w:qFormat/>
    <w:rsid w:val="00AC6520"/>
    <w:pPr>
      <w:spacing w:after="0" w:line="240" w:lineRule="auto"/>
    </w:pPr>
    <w:rPr>
      <w:rFonts w:ascii="Times New Roman" w:eastAsia="Times New Roman" w:hAnsi="Times New Roman"/>
      <w:b/>
      <w:bCs/>
      <w:sz w:val="20"/>
      <w:szCs w:val="20"/>
    </w:rPr>
  </w:style>
  <w:style w:type="character" w:styleId="Hyperlink">
    <w:name w:val="Hyperlink"/>
    <w:rsid w:val="009119DE"/>
    <w:rPr>
      <w:color w:val="0000FF"/>
      <w:u w:val="single"/>
    </w:rPr>
  </w:style>
  <w:style w:type="character" w:styleId="FollowedHyperlink">
    <w:name w:val="FollowedHyperlink"/>
    <w:uiPriority w:val="99"/>
    <w:semiHidden/>
    <w:unhideWhenUsed/>
    <w:rsid w:val="00AB17CC"/>
    <w:rPr>
      <w:color w:val="800080"/>
      <w:u w:val="single"/>
    </w:rPr>
  </w:style>
  <w:style w:type="paragraph" w:styleId="NormalWeb">
    <w:name w:val="Normal (Web)"/>
    <w:basedOn w:val="Normal"/>
    <w:uiPriority w:val="99"/>
    <w:semiHidden/>
    <w:unhideWhenUsed/>
    <w:rsid w:val="00FF56A9"/>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59"/>
    <w:rsid w:val="00EA44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BD176F"/>
    <w:pPr>
      <w:spacing w:line="240" w:lineRule="auto"/>
    </w:pPr>
    <w:rPr>
      <w:sz w:val="20"/>
      <w:szCs w:val="20"/>
    </w:rPr>
  </w:style>
  <w:style w:type="character" w:customStyle="1" w:styleId="CommentTextChar">
    <w:name w:val="Comment Text Char"/>
    <w:basedOn w:val="DefaultParagraphFont"/>
    <w:link w:val="CommentText"/>
    <w:uiPriority w:val="99"/>
    <w:semiHidden/>
    <w:rsid w:val="00BD176F"/>
  </w:style>
  <w:style w:type="character" w:styleId="CommentReference">
    <w:name w:val="annotation reference"/>
    <w:basedOn w:val="DefaultParagraphFont"/>
    <w:uiPriority w:val="99"/>
    <w:semiHidden/>
    <w:unhideWhenUsed/>
    <w:rsid w:val="00BD176F"/>
    <w:rPr>
      <w:sz w:val="16"/>
      <w:szCs w:val="16"/>
    </w:rPr>
  </w:style>
  <w:style w:type="paragraph" w:styleId="NoSpacing">
    <w:name w:val="No Spacing"/>
    <w:uiPriority w:val="1"/>
    <w:qFormat/>
  </w:style>
  <w:style w:type="character" w:styleId="Strong">
    <w:name w:val="Strong"/>
    <w:basedOn w:val="DefaultParagraphFont"/>
    <w:uiPriority w:val="22"/>
    <w:qFormat/>
    <w:rsid w:val="00993762"/>
    <w:rPr>
      <w:b/>
      <w:bCs/>
    </w:rPr>
  </w:style>
  <w:style w:type="character" w:customStyle="1" w:styleId="Heading6Char">
    <w:name w:val="Heading 6 Char"/>
    <w:basedOn w:val="DefaultParagraphFont"/>
    <w:link w:val="Heading6"/>
    <w:uiPriority w:val="9"/>
    <w:semiHidden/>
    <w:rsid w:val="00E6405B"/>
    <w:rPr>
      <w:rFonts w:asciiTheme="majorHAnsi" w:eastAsiaTheme="majorEastAsia" w:hAnsiTheme="majorHAnsi" w:cstheme="majorBidi"/>
      <w:color w:val="243F60" w:themeColor="accent1" w:themeShade="7F"/>
      <w:sz w:val="22"/>
      <w:szCs w:val="22"/>
    </w:rPr>
  </w:style>
  <w:style w:type="paragraph" w:customStyle="1" w:styleId="wk0f">
    <w:name w:val="wk0f"/>
    <w:basedOn w:val="Normal"/>
    <w:rsid w:val="00C23AAE"/>
    <w:pPr>
      <w:spacing w:before="100" w:beforeAutospacing="1" w:after="100" w:afterAutospacing="1" w:line="240" w:lineRule="auto"/>
    </w:pPr>
    <w:rPr>
      <w:rFonts w:ascii="Times New Roman" w:eastAsia="Times New Roman" w:hAnsi="Times New Roman"/>
      <w:sz w:val="24"/>
      <w:szCs w:val="24"/>
    </w:rPr>
  </w:style>
  <w:style w:type="character" w:customStyle="1" w:styleId="normaltextrun">
    <w:name w:val="normaltextrun"/>
    <w:basedOn w:val="DefaultParagraphFont"/>
    <w:rsid w:val="00C706E0"/>
  </w:style>
  <w:style w:type="character" w:customStyle="1" w:styleId="eop">
    <w:name w:val="eop"/>
    <w:basedOn w:val="DefaultParagraphFont"/>
    <w:rsid w:val="00C706E0"/>
  </w:style>
  <w:style w:type="character" w:customStyle="1" w:styleId="contentcontrolboundarysink">
    <w:name w:val="contentcontrolboundarysink"/>
    <w:basedOn w:val="DefaultParagraphFont"/>
    <w:rsid w:val="000E082E"/>
  </w:style>
  <w:style w:type="paragraph" w:customStyle="1" w:styleId="paragraph">
    <w:name w:val="paragraph"/>
    <w:basedOn w:val="Normal"/>
    <w:rsid w:val="00F31774"/>
    <w:pPr>
      <w:spacing w:before="100" w:beforeAutospacing="1" w:after="100" w:afterAutospacing="1" w:line="240" w:lineRule="auto"/>
    </w:pPr>
    <w:rPr>
      <w:rFonts w:ascii="Times New Roman" w:eastAsia="Times New Roman" w:hAnsi="Times New Roman"/>
      <w:sz w:val="24"/>
      <w:szCs w:val="24"/>
    </w:rPr>
  </w:style>
  <w:style w:type="character" w:customStyle="1" w:styleId="scxw187700990">
    <w:name w:val="scxw187700990"/>
    <w:basedOn w:val="DefaultParagraphFont"/>
    <w:rsid w:val="00680AB2"/>
  </w:style>
  <w:style w:type="paragraph" w:styleId="Revision">
    <w:name w:val="Revision"/>
    <w:hidden/>
    <w:uiPriority w:val="99"/>
    <w:semiHidden/>
    <w:rsid w:val="00393177"/>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4425">
      <w:bodyDiv w:val="1"/>
      <w:marLeft w:val="0"/>
      <w:marRight w:val="0"/>
      <w:marTop w:val="0"/>
      <w:marBottom w:val="0"/>
      <w:divBdr>
        <w:top w:val="none" w:sz="0" w:space="0" w:color="auto"/>
        <w:left w:val="none" w:sz="0" w:space="0" w:color="auto"/>
        <w:bottom w:val="none" w:sz="0" w:space="0" w:color="auto"/>
        <w:right w:val="none" w:sz="0" w:space="0" w:color="auto"/>
      </w:divBdr>
      <w:divsChild>
        <w:div w:id="1766539765">
          <w:marLeft w:val="0"/>
          <w:marRight w:val="0"/>
          <w:marTop w:val="0"/>
          <w:marBottom w:val="0"/>
          <w:divBdr>
            <w:top w:val="none" w:sz="0" w:space="0" w:color="auto"/>
            <w:left w:val="none" w:sz="0" w:space="0" w:color="auto"/>
            <w:bottom w:val="none" w:sz="0" w:space="0" w:color="auto"/>
            <w:right w:val="none" w:sz="0" w:space="0" w:color="auto"/>
          </w:divBdr>
          <w:divsChild>
            <w:div w:id="387338352">
              <w:marLeft w:val="0"/>
              <w:marRight w:val="0"/>
              <w:marTop w:val="0"/>
              <w:marBottom w:val="0"/>
              <w:divBdr>
                <w:top w:val="none" w:sz="0" w:space="0" w:color="auto"/>
                <w:left w:val="none" w:sz="0" w:space="0" w:color="auto"/>
                <w:bottom w:val="none" w:sz="0" w:space="0" w:color="auto"/>
                <w:right w:val="none" w:sz="0" w:space="0" w:color="auto"/>
              </w:divBdr>
              <w:divsChild>
                <w:div w:id="1076896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879245">
      <w:bodyDiv w:val="1"/>
      <w:marLeft w:val="0"/>
      <w:marRight w:val="0"/>
      <w:marTop w:val="0"/>
      <w:marBottom w:val="0"/>
      <w:divBdr>
        <w:top w:val="none" w:sz="0" w:space="0" w:color="auto"/>
        <w:left w:val="none" w:sz="0" w:space="0" w:color="auto"/>
        <w:bottom w:val="none" w:sz="0" w:space="0" w:color="auto"/>
        <w:right w:val="none" w:sz="0" w:space="0" w:color="auto"/>
      </w:divBdr>
      <w:divsChild>
        <w:div w:id="84348149">
          <w:marLeft w:val="0"/>
          <w:marRight w:val="0"/>
          <w:marTop w:val="0"/>
          <w:marBottom w:val="0"/>
          <w:divBdr>
            <w:top w:val="none" w:sz="0" w:space="8" w:color="auto"/>
            <w:left w:val="none" w:sz="0" w:space="0" w:color="auto"/>
            <w:bottom w:val="single" w:sz="48" w:space="0" w:color="auto"/>
            <w:right w:val="none" w:sz="0" w:space="15" w:color="auto"/>
          </w:divBdr>
          <w:divsChild>
            <w:div w:id="1606421972">
              <w:marLeft w:val="0"/>
              <w:marRight w:val="0"/>
              <w:marTop w:val="0"/>
              <w:marBottom w:val="0"/>
              <w:divBdr>
                <w:top w:val="none" w:sz="0" w:space="0" w:color="auto"/>
                <w:left w:val="none" w:sz="0" w:space="0" w:color="auto"/>
                <w:bottom w:val="none" w:sz="0" w:space="0" w:color="auto"/>
                <w:right w:val="none" w:sz="0" w:space="0" w:color="auto"/>
              </w:divBdr>
            </w:div>
          </w:divsChild>
        </w:div>
        <w:div w:id="673797493">
          <w:marLeft w:val="0"/>
          <w:marRight w:val="0"/>
          <w:marTop w:val="0"/>
          <w:marBottom w:val="0"/>
          <w:divBdr>
            <w:top w:val="none" w:sz="0" w:space="0" w:color="auto"/>
            <w:left w:val="none" w:sz="0" w:space="0" w:color="auto"/>
            <w:bottom w:val="single" w:sz="48" w:space="0" w:color="auto"/>
            <w:right w:val="none" w:sz="0" w:space="2" w:color="auto"/>
          </w:divBdr>
          <w:divsChild>
            <w:div w:id="1772822564">
              <w:marLeft w:val="0"/>
              <w:marRight w:val="0"/>
              <w:marTop w:val="0"/>
              <w:marBottom w:val="0"/>
              <w:divBdr>
                <w:top w:val="none" w:sz="0" w:space="0" w:color="auto"/>
                <w:left w:val="none" w:sz="0" w:space="0" w:color="auto"/>
                <w:bottom w:val="none" w:sz="0" w:space="0" w:color="auto"/>
                <w:right w:val="none" w:sz="0" w:space="0" w:color="auto"/>
              </w:divBdr>
              <w:divsChild>
                <w:div w:id="413283718">
                  <w:marLeft w:val="0"/>
                  <w:marRight w:val="0"/>
                  <w:marTop w:val="0"/>
                  <w:marBottom w:val="0"/>
                  <w:divBdr>
                    <w:top w:val="none" w:sz="0" w:space="0" w:color="auto"/>
                    <w:left w:val="none" w:sz="0" w:space="0" w:color="auto"/>
                    <w:bottom w:val="none" w:sz="0" w:space="0" w:color="auto"/>
                    <w:right w:val="none" w:sz="0" w:space="0" w:color="auto"/>
                  </w:divBdr>
                  <w:divsChild>
                    <w:div w:id="565258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7838470">
      <w:bodyDiv w:val="1"/>
      <w:marLeft w:val="0"/>
      <w:marRight w:val="0"/>
      <w:marTop w:val="0"/>
      <w:marBottom w:val="0"/>
      <w:divBdr>
        <w:top w:val="none" w:sz="0" w:space="0" w:color="auto"/>
        <w:left w:val="none" w:sz="0" w:space="0" w:color="auto"/>
        <w:bottom w:val="none" w:sz="0" w:space="0" w:color="auto"/>
        <w:right w:val="none" w:sz="0" w:space="0" w:color="auto"/>
      </w:divBdr>
      <w:divsChild>
        <w:div w:id="183136801">
          <w:marLeft w:val="0"/>
          <w:marRight w:val="0"/>
          <w:marTop w:val="0"/>
          <w:marBottom w:val="0"/>
          <w:divBdr>
            <w:top w:val="none" w:sz="0" w:space="0" w:color="auto"/>
            <w:left w:val="none" w:sz="0" w:space="0" w:color="auto"/>
            <w:bottom w:val="single" w:sz="48" w:space="0" w:color="auto"/>
            <w:right w:val="none" w:sz="0" w:space="2" w:color="auto"/>
          </w:divBdr>
          <w:divsChild>
            <w:div w:id="1654411450">
              <w:marLeft w:val="0"/>
              <w:marRight w:val="0"/>
              <w:marTop w:val="0"/>
              <w:marBottom w:val="0"/>
              <w:divBdr>
                <w:top w:val="none" w:sz="0" w:space="0" w:color="auto"/>
                <w:left w:val="none" w:sz="0" w:space="0" w:color="auto"/>
                <w:bottom w:val="none" w:sz="0" w:space="0" w:color="auto"/>
                <w:right w:val="none" w:sz="0" w:space="0" w:color="auto"/>
              </w:divBdr>
              <w:divsChild>
                <w:div w:id="123814239">
                  <w:marLeft w:val="0"/>
                  <w:marRight w:val="0"/>
                  <w:marTop w:val="0"/>
                  <w:marBottom w:val="0"/>
                  <w:divBdr>
                    <w:top w:val="none" w:sz="0" w:space="0" w:color="auto"/>
                    <w:left w:val="none" w:sz="0" w:space="0" w:color="auto"/>
                    <w:bottom w:val="none" w:sz="0" w:space="0" w:color="auto"/>
                    <w:right w:val="none" w:sz="0" w:space="0" w:color="auto"/>
                  </w:divBdr>
                  <w:divsChild>
                    <w:div w:id="632909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7811823">
      <w:bodyDiv w:val="1"/>
      <w:marLeft w:val="0"/>
      <w:marRight w:val="0"/>
      <w:marTop w:val="0"/>
      <w:marBottom w:val="0"/>
      <w:divBdr>
        <w:top w:val="none" w:sz="0" w:space="0" w:color="auto"/>
        <w:left w:val="none" w:sz="0" w:space="0" w:color="auto"/>
        <w:bottom w:val="none" w:sz="0" w:space="0" w:color="auto"/>
        <w:right w:val="none" w:sz="0" w:space="0" w:color="auto"/>
      </w:divBdr>
      <w:divsChild>
        <w:div w:id="641034771">
          <w:marLeft w:val="0"/>
          <w:marRight w:val="0"/>
          <w:marTop w:val="0"/>
          <w:marBottom w:val="0"/>
          <w:divBdr>
            <w:top w:val="none" w:sz="0" w:space="0" w:color="auto"/>
            <w:left w:val="none" w:sz="0" w:space="0" w:color="auto"/>
            <w:bottom w:val="none" w:sz="0" w:space="0" w:color="auto"/>
            <w:right w:val="none" w:sz="0" w:space="0" w:color="auto"/>
          </w:divBdr>
          <w:divsChild>
            <w:div w:id="941574303">
              <w:marLeft w:val="0"/>
              <w:marRight w:val="0"/>
              <w:marTop w:val="0"/>
              <w:marBottom w:val="0"/>
              <w:divBdr>
                <w:top w:val="none" w:sz="0" w:space="0" w:color="auto"/>
                <w:left w:val="none" w:sz="0" w:space="0" w:color="auto"/>
                <w:bottom w:val="none" w:sz="0" w:space="0" w:color="auto"/>
                <w:right w:val="none" w:sz="0" w:space="0" w:color="auto"/>
              </w:divBdr>
              <w:divsChild>
                <w:div w:id="9479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384204">
      <w:bodyDiv w:val="1"/>
      <w:marLeft w:val="0"/>
      <w:marRight w:val="0"/>
      <w:marTop w:val="0"/>
      <w:marBottom w:val="0"/>
      <w:divBdr>
        <w:top w:val="none" w:sz="0" w:space="0" w:color="auto"/>
        <w:left w:val="none" w:sz="0" w:space="0" w:color="auto"/>
        <w:bottom w:val="none" w:sz="0" w:space="0" w:color="auto"/>
        <w:right w:val="none" w:sz="0" w:space="0" w:color="auto"/>
      </w:divBdr>
      <w:divsChild>
        <w:div w:id="155725204">
          <w:marLeft w:val="0"/>
          <w:marRight w:val="0"/>
          <w:marTop w:val="0"/>
          <w:marBottom w:val="0"/>
          <w:divBdr>
            <w:top w:val="none" w:sz="0" w:space="0" w:color="auto"/>
            <w:left w:val="none" w:sz="0" w:space="0" w:color="auto"/>
            <w:bottom w:val="single" w:sz="48" w:space="0" w:color="auto"/>
            <w:right w:val="none" w:sz="0" w:space="2" w:color="auto"/>
          </w:divBdr>
          <w:divsChild>
            <w:div w:id="424493831">
              <w:marLeft w:val="0"/>
              <w:marRight w:val="0"/>
              <w:marTop w:val="0"/>
              <w:marBottom w:val="0"/>
              <w:divBdr>
                <w:top w:val="none" w:sz="0" w:space="0" w:color="auto"/>
                <w:left w:val="none" w:sz="0" w:space="0" w:color="auto"/>
                <w:bottom w:val="none" w:sz="0" w:space="0" w:color="auto"/>
                <w:right w:val="none" w:sz="0" w:space="0" w:color="auto"/>
              </w:divBdr>
              <w:divsChild>
                <w:div w:id="1661428120">
                  <w:marLeft w:val="0"/>
                  <w:marRight w:val="0"/>
                  <w:marTop w:val="0"/>
                  <w:marBottom w:val="0"/>
                  <w:divBdr>
                    <w:top w:val="none" w:sz="0" w:space="0" w:color="auto"/>
                    <w:left w:val="none" w:sz="0" w:space="0" w:color="auto"/>
                    <w:bottom w:val="none" w:sz="0" w:space="0" w:color="auto"/>
                    <w:right w:val="none" w:sz="0" w:space="0" w:color="auto"/>
                  </w:divBdr>
                  <w:divsChild>
                    <w:div w:id="394932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4386326">
      <w:bodyDiv w:val="1"/>
      <w:marLeft w:val="0"/>
      <w:marRight w:val="0"/>
      <w:marTop w:val="0"/>
      <w:marBottom w:val="0"/>
      <w:divBdr>
        <w:top w:val="none" w:sz="0" w:space="0" w:color="auto"/>
        <w:left w:val="none" w:sz="0" w:space="0" w:color="auto"/>
        <w:bottom w:val="none" w:sz="0" w:space="0" w:color="auto"/>
        <w:right w:val="none" w:sz="0" w:space="0" w:color="auto"/>
      </w:divBdr>
      <w:divsChild>
        <w:div w:id="44914725">
          <w:marLeft w:val="0"/>
          <w:marRight w:val="0"/>
          <w:marTop w:val="0"/>
          <w:marBottom w:val="0"/>
          <w:divBdr>
            <w:top w:val="none" w:sz="0" w:space="0" w:color="auto"/>
            <w:left w:val="none" w:sz="0" w:space="0" w:color="auto"/>
            <w:bottom w:val="single" w:sz="48" w:space="0" w:color="auto"/>
            <w:right w:val="none" w:sz="0" w:space="2" w:color="auto"/>
          </w:divBdr>
          <w:divsChild>
            <w:div w:id="1297298372">
              <w:marLeft w:val="0"/>
              <w:marRight w:val="0"/>
              <w:marTop w:val="0"/>
              <w:marBottom w:val="0"/>
              <w:divBdr>
                <w:top w:val="none" w:sz="0" w:space="0" w:color="auto"/>
                <w:left w:val="none" w:sz="0" w:space="0" w:color="auto"/>
                <w:bottom w:val="none" w:sz="0" w:space="0" w:color="auto"/>
                <w:right w:val="none" w:sz="0" w:space="0" w:color="auto"/>
              </w:divBdr>
              <w:divsChild>
                <w:div w:id="627860135">
                  <w:marLeft w:val="0"/>
                  <w:marRight w:val="0"/>
                  <w:marTop w:val="0"/>
                  <w:marBottom w:val="0"/>
                  <w:divBdr>
                    <w:top w:val="none" w:sz="0" w:space="0" w:color="auto"/>
                    <w:left w:val="none" w:sz="0" w:space="0" w:color="auto"/>
                    <w:bottom w:val="none" w:sz="0" w:space="0" w:color="auto"/>
                    <w:right w:val="none" w:sz="0" w:space="0" w:color="auto"/>
                  </w:divBdr>
                  <w:divsChild>
                    <w:div w:id="1240558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3432262">
      <w:bodyDiv w:val="1"/>
      <w:marLeft w:val="0"/>
      <w:marRight w:val="0"/>
      <w:marTop w:val="0"/>
      <w:marBottom w:val="0"/>
      <w:divBdr>
        <w:top w:val="none" w:sz="0" w:space="0" w:color="auto"/>
        <w:left w:val="none" w:sz="0" w:space="0" w:color="auto"/>
        <w:bottom w:val="none" w:sz="0" w:space="0" w:color="auto"/>
        <w:right w:val="none" w:sz="0" w:space="0" w:color="auto"/>
      </w:divBdr>
    </w:div>
    <w:div w:id="541288261">
      <w:bodyDiv w:val="1"/>
      <w:marLeft w:val="0"/>
      <w:marRight w:val="0"/>
      <w:marTop w:val="0"/>
      <w:marBottom w:val="0"/>
      <w:divBdr>
        <w:top w:val="none" w:sz="0" w:space="0" w:color="auto"/>
        <w:left w:val="none" w:sz="0" w:space="0" w:color="auto"/>
        <w:bottom w:val="none" w:sz="0" w:space="0" w:color="auto"/>
        <w:right w:val="none" w:sz="0" w:space="0" w:color="auto"/>
      </w:divBdr>
      <w:divsChild>
        <w:div w:id="168570660">
          <w:marLeft w:val="0"/>
          <w:marRight w:val="0"/>
          <w:marTop w:val="0"/>
          <w:marBottom w:val="0"/>
          <w:divBdr>
            <w:top w:val="none" w:sz="0" w:space="0" w:color="auto"/>
            <w:left w:val="none" w:sz="0" w:space="0" w:color="auto"/>
            <w:bottom w:val="single" w:sz="48" w:space="0" w:color="auto"/>
            <w:right w:val="none" w:sz="0" w:space="2" w:color="auto"/>
          </w:divBdr>
          <w:divsChild>
            <w:div w:id="25254201">
              <w:marLeft w:val="0"/>
              <w:marRight w:val="0"/>
              <w:marTop w:val="0"/>
              <w:marBottom w:val="0"/>
              <w:divBdr>
                <w:top w:val="none" w:sz="0" w:space="0" w:color="auto"/>
                <w:left w:val="none" w:sz="0" w:space="0" w:color="auto"/>
                <w:bottom w:val="none" w:sz="0" w:space="0" w:color="auto"/>
                <w:right w:val="none" w:sz="0" w:space="0" w:color="auto"/>
              </w:divBdr>
              <w:divsChild>
                <w:div w:id="2131820928">
                  <w:marLeft w:val="0"/>
                  <w:marRight w:val="0"/>
                  <w:marTop w:val="0"/>
                  <w:marBottom w:val="0"/>
                  <w:divBdr>
                    <w:top w:val="none" w:sz="0" w:space="0" w:color="auto"/>
                    <w:left w:val="none" w:sz="0" w:space="0" w:color="auto"/>
                    <w:bottom w:val="none" w:sz="0" w:space="0" w:color="auto"/>
                    <w:right w:val="none" w:sz="0" w:space="0" w:color="auto"/>
                  </w:divBdr>
                  <w:divsChild>
                    <w:div w:id="265966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6418424">
      <w:bodyDiv w:val="1"/>
      <w:marLeft w:val="0"/>
      <w:marRight w:val="0"/>
      <w:marTop w:val="0"/>
      <w:marBottom w:val="0"/>
      <w:divBdr>
        <w:top w:val="none" w:sz="0" w:space="0" w:color="auto"/>
        <w:left w:val="none" w:sz="0" w:space="0" w:color="auto"/>
        <w:bottom w:val="none" w:sz="0" w:space="0" w:color="auto"/>
        <w:right w:val="none" w:sz="0" w:space="0" w:color="auto"/>
      </w:divBdr>
      <w:divsChild>
        <w:div w:id="1521777547">
          <w:marLeft w:val="0"/>
          <w:marRight w:val="0"/>
          <w:marTop w:val="0"/>
          <w:marBottom w:val="0"/>
          <w:divBdr>
            <w:top w:val="none" w:sz="0" w:space="0" w:color="auto"/>
            <w:left w:val="none" w:sz="0" w:space="0" w:color="auto"/>
            <w:bottom w:val="none" w:sz="0" w:space="0" w:color="auto"/>
            <w:right w:val="none" w:sz="0" w:space="0" w:color="auto"/>
          </w:divBdr>
        </w:div>
        <w:div w:id="783427374">
          <w:marLeft w:val="0"/>
          <w:marRight w:val="0"/>
          <w:marTop w:val="0"/>
          <w:marBottom w:val="0"/>
          <w:divBdr>
            <w:top w:val="none" w:sz="0" w:space="0" w:color="auto"/>
            <w:left w:val="none" w:sz="0" w:space="0" w:color="auto"/>
            <w:bottom w:val="none" w:sz="0" w:space="0" w:color="auto"/>
            <w:right w:val="none" w:sz="0" w:space="0" w:color="auto"/>
          </w:divBdr>
        </w:div>
      </w:divsChild>
    </w:div>
    <w:div w:id="806776916">
      <w:bodyDiv w:val="1"/>
      <w:marLeft w:val="0"/>
      <w:marRight w:val="0"/>
      <w:marTop w:val="0"/>
      <w:marBottom w:val="0"/>
      <w:divBdr>
        <w:top w:val="none" w:sz="0" w:space="0" w:color="auto"/>
        <w:left w:val="none" w:sz="0" w:space="0" w:color="auto"/>
        <w:bottom w:val="none" w:sz="0" w:space="0" w:color="auto"/>
        <w:right w:val="none" w:sz="0" w:space="0" w:color="auto"/>
      </w:divBdr>
      <w:divsChild>
        <w:div w:id="1699157711">
          <w:marLeft w:val="0"/>
          <w:marRight w:val="0"/>
          <w:marTop w:val="0"/>
          <w:marBottom w:val="0"/>
          <w:divBdr>
            <w:top w:val="none" w:sz="0" w:space="8" w:color="auto"/>
            <w:left w:val="none" w:sz="0" w:space="0" w:color="auto"/>
            <w:bottom w:val="single" w:sz="48" w:space="0" w:color="auto"/>
            <w:right w:val="none" w:sz="0" w:space="15" w:color="auto"/>
          </w:divBdr>
          <w:divsChild>
            <w:div w:id="1057438356">
              <w:marLeft w:val="0"/>
              <w:marRight w:val="0"/>
              <w:marTop w:val="0"/>
              <w:marBottom w:val="0"/>
              <w:divBdr>
                <w:top w:val="none" w:sz="0" w:space="0" w:color="auto"/>
                <w:left w:val="none" w:sz="0" w:space="0" w:color="auto"/>
                <w:bottom w:val="none" w:sz="0" w:space="0" w:color="auto"/>
                <w:right w:val="none" w:sz="0" w:space="0" w:color="auto"/>
              </w:divBdr>
            </w:div>
          </w:divsChild>
        </w:div>
        <w:div w:id="469250319">
          <w:marLeft w:val="0"/>
          <w:marRight w:val="0"/>
          <w:marTop w:val="0"/>
          <w:marBottom w:val="0"/>
          <w:divBdr>
            <w:top w:val="none" w:sz="0" w:space="0" w:color="auto"/>
            <w:left w:val="none" w:sz="0" w:space="0" w:color="auto"/>
            <w:bottom w:val="single" w:sz="48" w:space="0" w:color="auto"/>
            <w:right w:val="none" w:sz="0" w:space="2" w:color="auto"/>
          </w:divBdr>
          <w:divsChild>
            <w:div w:id="519584529">
              <w:marLeft w:val="0"/>
              <w:marRight w:val="0"/>
              <w:marTop w:val="0"/>
              <w:marBottom w:val="0"/>
              <w:divBdr>
                <w:top w:val="none" w:sz="0" w:space="0" w:color="auto"/>
                <w:left w:val="none" w:sz="0" w:space="0" w:color="auto"/>
                <w:bottom w:val="none" w:sz="0" w:space="0" w:color="auto"/>
                <w:right w:val="none" w:sz="0" w:space="0" w:color="auto"/>
              </w:divBdr>
              <w:divsChild>
                <w:div w:id="738984017">
                  <w:marLeft w:val="0"/>
                  <w:marRight w:val="0"/>
                  <w:marTop w:val="0"/>
                  <w:marBottom w:val="0"/>
                  <w:divBdr>
                    <w:top w:val="none" w:sz="0" w:space="0" w:color="auto"/>
                    <w:left w:val="none" w:sz="0" w:space="0" w:color="auto"/>
                    <w:bottom w:val="none" w:sz="0" w:space="0" w:color="auto"/>
                    <w:right w:val="none" w:sz="0" w:space="0" w:color="auto"/>
                  </w:divBdr>
                  <w:divsChild>
                    <w:div w:id="3732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8216131">
      <w:bodyDiv w:val="1"/>
      <w:marLeft w:val="0"/>
      <w:marRight w:val="0"/>
      <w:marTop w:val="0"/>
      <w:marBottom w:val="0"/>
      <w:divBdr>
        <w:top w:val="none" w:sz="0" w:space="0" w:color="auto"/>
        <w:left w:val="none" w:sz="0" w:space="0" w:color="auto"/>
        <w:bottom w:val="none" w:sz="0" w:space="0" w:color="auto"/>
        <w:right w:val="none" w:sz="0" w:space="0" w:color="auto"/>
      </w:divBdr>
      <w:divsChild>
        <w:div w:id="1881284522">
          <w:marLeft w:val="0"/>
          <w:marRight w:val="0"/>
          <w:marTop w:val="0"/>
          <w:marBottom w:val="0"/>
          <w:divBdr>
            <w:top w:val="none" w:sz="0" w:space="0" w:color="auto"/>
            <w:left w:val="none" w:sz="0" w:space="0" w:color="auto"/>
            <w:bottom w:val="none" w:sz="0" w:space="0" w:color="auto"/>
            <w:right w:val="none" w:sz="0" w:space="0" w:color="auto"/>
          </w:divBdr>
          <w:divsChild>
            <w:div w:id="524439714">
              <w:marLeft w:val="0"/>
              <w:marRight w:val="0"/>
              <w:marTop w:val="0"/>
              <w:marBottom w:val="0"/>
              <w:divBdr>
                <w:top w:val="none" w:sz="0" w:space="0" w:color="auto"/>
                <w:left w:val="none" w:sz="0" w:space="0" w:color="auto"/>
                <w:bottom w:val="none" w:sz="0" w:space="0" w:color="auto"/>
                <w:right w:val="none" w:sz="0" w:space="0" w:color="auto"/>
              </w:divBdr>
              <w:divsChild>
                <w:div w:id="1891189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9427648">
      <w:bodyDiv w:val="1"/>
      <w:marLeft w:val="0"/>
      <w:marRight w:val="0"/>
      <w:marTop w:val="0"/>
      <w:marBottom w:val="0"/>
      <w:divBdr>
        <w:top w:val="none" w:sz="0" w:space="0" w:color="auto"/>
        <w:left w:val="none" w:sz="0" w:space="0" w:color="auto"/>
        <w:bottom w:val="none" w:sz="0" w:space="0" w:color="auto"/>
        <w:right w:val="none" w:sz="0" w:space="0" w:color="auto"/>
      </w:divBdr>
      <w:divsChild>
        <w:div w:id="991985144">
          <w:marLeft w:val="0"/>
          <w:marRight w:val="0"/>
          <w:marTop w:val="0"/>
          <w:marBottom w:val="0"/>
          <w:divBdr>
            <w:top w:val="none" w:sz="0" w:space="0" w:color="auto"/>
            <w:left w:val="none" w:sz="0" w:space="0" w:color="auto"/>
            <w:bottom w:val="single" w:sz="48" w:space="0" w:color="auto"/>
            <w:right w:val="none" w:sz="0" w:space="2" w:color="auto"/>
          </w:divBdr>
          <w:divsChild>
            <w:div w:id="96364292">
              <w:marLeft w:val="0"/>
              <w:marRight w:val="0"/>
              <w:marTop w:val="0"/>
              <w:marBottom w:val="0"/>
              <w:divBdr>
                <w:top w:val="none" w:sz="0" w:space="0" w:color="auto"/>
                <w:left w:val="none" w:sz="0" w:space="0" w:color="auto"/>
                <w:bottom w:val="none" w:sz="0" w:space="0" w:color="auto"/>
                <w:right w:val="none" w:sz="0" w:space="0" w:color="auto"/>
              </w:divBdr>
              <w:divsChild>
                <w:div w:id="1091126761">
                  <w:marLeft w:val="0"/>
                  <w:marRight w:val="0"/>
                  <w:marTop w:val="0"/>
                  <w:marBottom w:val="0"/>
                  <w:divBdr>
                    <w:top w:val="none" w:sz="0" w:space="0" w:color="auto"/>
                    <w:left w:val="none" w:sz="0" w:space="0" w:color="auto"/>
                    <w:bottom w:val="none" w:sz="0" w:space="0" w:color="auto"/>
                    <w:right w:val="none" w:sz="0" w:space="0" w:color="auto"/>
                  </w:divBdr>
                  <w:divsChild>
                    <w:div w:id="1735547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5055881">
      <w:bodyDiv w:val="1"/>
      <w:marLeft w:val="0"/>
      <w:marRight w:val="0"/>
      <w:marTop w:val="0"/>
      <w:marBottom w:val="0"/>
      <w:divBdr>
        <w:top w:val="none" w:sz="0" w:space="0" w:color="auto"/>
        <w:left w:val="none" w:sz="0" w:space="0" w:color="auto"/>
        <w:bottom w:val="none" w:sz="0" w:space="0" w:color="auto"/>
        <w:right w:val="none" w:sz="0" w:space="0" w:color="auto"/>
      </w:divBdr>
      <w:divsChild>
        <w:div w:id="928386140">
          <w:marLeft w:val="0"/>
          <w:marRight w:val="0"/>
          <w:marTop w:val="0"/>
          <w:marBottom w:val="0"/>
          <w:divBdr>
            <w:top w:val="none" w:sz="0" w:space="0" w:color="auto"/>
            <w:left w:val="none" w:sz="0" w:space="0" w:color="auto"/>
            <w:bottom w:val="none" w:sz="0" w:space="0" w:color="auto"/>
            <w:right w:val="none" w:sz="0" w:space="0" w:color="auto"/>
          </w:divBdr>
          <w:divsChild>
            <w:div w:id="1729257553">
              <w:marLeft w:val="0"/>
              <w:marRight w:val="0"/>
              <w:marTop w:val="0"/>
              <w:marBottom w:val="0"/>
              <w:divBdr>
                <w:top w:val="none" w:sz="0" w:space="0" w:color="auto"/>
                <w:left w:val="none" w:sz="0" w:space="0" w:color="auto"/>
                <w:bottom w:val="none" w:sz="0" w:space="0" w:color="auto"/>
                <w:right w:val="none" w:sz="0" w:space="0" w:color="auto"/>
              </w:divBdr>
              <w:divsChild>
                <w:div w:id="939990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5004165">
      <w:bodyDiv w:val="1"/>
      <w:marLeft w:val="0"/>
      <w:marRight w:val="0"/>
      <w:marTop w:val="0"/>
      <w:marBottom w:val="0"/>
      <w:divBdr>
        <w:top w:val="none" w:sz="0" w:space="0" w:color="auto"/>
        <w:left w:val="none" w:sz="0" w:space="0" w:color="auto"/>
        <w:bottom w:val="none" w:sz="0" w:space="0" w:color="auto"/>
        <w:right w:val="none" w:sz="0" w:space="0" w:color="auto"/>
      </w:divBdr>
      <w:divsChild>
        <w:div w:id="1365522857">
          <w:marLeft w:val="0"/>
          <w:marRight w:val="0"/>
          <w:marTop w:val="0"/>
          <w:marBottom w:val="0"/>
          <w:divBdr>
            <w:top w:val="none" w:sz="0" w:space="8" w:color="auto"/>
            <w:left w:val="none" w:sz="0" w:space="0" w:color="auto"/>
            <w:bottom w:val="single" w:sz="48" w:space="0" w:color="auto"/>
            <w:right w:val="none" w:sz="0" w:space="15" w:color="auto"/>
          </w:divBdr>
          <w:divsChild>
            <w:div w:id="1704210964">
              <w:marLeft w:val="0"/>
              <w:marRight w:val="0"/>
              <w:marTop w:val="0"/>
              <w:marBottom w:val="0"/>
              <w:divBdr>
                <w:top w:val="none" w:sz="0" w:space="0" w:color="auto"/>
                <w:left w:val="none" w:sz="0" w:space="0" w:color="auto"/>
                <w:bottom w:val="none" w:sz="0" w:space="0" w:color="auto"/>
                <w:right w:val="none" w:sz="0" w:space="0" w:color="auto"/>
              </w:divBdr>
            </w:div>
          </w:divsChild>
        </w:div>
        <w:div w:id="1151017001">
          <w:marLeft w:val="0"/>
          <w:marRight w:val="0"/>
          <w:marTop w:val="0"/>
          <w:marBottom w:val="0"/>
          <w:divBdr>
            <w:top w:val="none" w:sz="0" w:space="0" w:color="auto"/>
            <w:left w:val="none" w:sz="0" w:space="0" w:color="auto"/>
            <w:bottom w:val="single" w:sz="48" w:space="0" w:color="auto"/>
            <w:right w:val="none" w:sz="0" w:space="2" w:color="auto"/>
          </w:divBdr>
          <w:divsChild>
            <w:div w:id="1877815825">
              <w:marLeft w:val="0"/>
              <w:marRight w:val="0"/>
              <w:marTop w:val="0"/>
              <w:marBottom w:val="0"/>
              <w:divBdr>
                <w:top w:val="none" w:sz="0" w:space="0" w:color="auto"/>
                <w:left w:val="none" w:sz="0" w:space="0" w:color="auto"/>
                <w:bottom w:val="none" w:sz="0" w:space="0" w:color="auto"/>
                <w:right w:val="none" w:sz="0" w:space="0" w:color="auto"/>
              </w:divBdr>
              <w:divsChild>
                <w:div w:id="978265500">
                  <w:marLeft w:val="0"/>
                  <w:marRight w:val="0"/>
                  <w:marTop w:val="0"/>
                  <w:marBottom w:val="0"/>
                  <w:divBdr>
                    <w:top w:val="none" w:sz="0" w:space="0" w:color="auto"/>
                    <w:left w:val="none" w:sz="0" w:space="0" w:color="auto"/>
                    <w:bottom w:val="none" w:sz="0" w:space="0" w:color="auto"/>
                    <w:right w:val="none" w:sz="0" w:space="0" w:color="auto"/>
                  </w:divBdr>
                  <w:divsChild>
                    <w:div w:id="793718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0758746">
      <w:bodyDiv w:val="1"/>
      <w:marLeft w:val="0"/>
      <w:marRight w:val="0"/>
      <w:marTop w:val="0"/>
      <w:marBottom w:val="0"/>
      <w:divBdr>
        <w:top w:val="none" w:sz="0" w:space="0" w:color="auto"/>
        <w:left w:val="none" w:sz="0" w:space="0" w:color="auto"/>
        <w:bottom w:val="none" w:sz="0" w:space="0" w:color="auto"/>
        <w:right w:val="none" w:sz="0" w:space="0" w:color="auto"/>
      </w:divBdr>
      <w:divsChild>
        <w:div w:id="819614868">
          <w:marLeft w:val="0"/>
          <w:marRight w:val="0"/>
          <w:marTop w:val="0"/>
          <w:marBottom w:val="0"/>
          <w:divBdr>
            <w:top w:val="none" w:sz="0" w:space="0" w:color="auto"/>
            <w:left w:val="none" w:sz="0" w:space="0" w:color="auto"/>
            <w:bottom w:val="none" w:sz="0" w:space="0" w:color="auto"/>
            <w:right w:val="none" w:sz="0" w:space="0" w:color="auto"/>
          </w:divBdr>
          <w:divsChild>
            <w:div w:id="1476991980">
              <w:marLeft w:val="0"/>
              <w:marRight w:val="0"/>
              <w:marTop w:val="0"/>
              <w:marBottom w:val="0"/>
              <w:divBdr>
                <w:top w:val="none" w:sz="0" w:space="0" w:color="auto"/>
                <w:left w:val="none" w:sz="0" w:space="0" w:color="auto"/>
                <w:bottom w:val="none" w:sz="0" w:space="0" w:color="auto"/>
                <w:right w:val="none" w:sz="0" w:space="0" w:color="auto"/>
              </w:divBdr>
              <w:divsChild>
                <w:div w:id="134809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957642">
      <w:bodyDiv w:val="1"/>
      <w:marLeft w:val="0"/>
      <w:marRight w:val="0"/>
      <w:marTop w:val="0"/>
      <w:marBottom w:val="0"/>
      <w:divBdr>
        <w:top w:val="none" w:sz="0" w:space="0" w:color="auto"/>
        <w:left w:val="none" w:sz="0" w:space="0" w:color="auto"/>
        <w:bottom w:val="none" w:sz="0" w:space="0" w:color="auto"/>
        <w:right w:val="none" w:sz="0" w:space="0" w:color="auto"/>
      </w:divBdr>
      <w:divsChild>
        <w:div w:id="742339086">
          <w:marLeft w:val="0"/>
          <w:marRight w:val="0"/>
          <w:marTop w:val="0"/>
          <w:marBottom w:val="0"/>
          <w:divBdr>
            <w:top w:val="none" w:sz="0" w:space="0" w:color="auto"/>
            <w:left w:val="none" w:sz="0" w:space="0" w:color="auto"/>
            <w:bottom w:val="none" w:sz="0" w:space="0" w:color="auto"/>
            <w:right w:val="none" w:sz="0" w:space="0" w:color="auto"/>
          </w:divBdr>
        </w:div>
        <w:div w:id="1569805981">
          <w:marLeft w:val="0"/>
          <w:marRight w:val="0"/>
          <w:marTop w:val="0"/>
          <w:marBottom w:val="0"/>
          <w:divBdr>
            <w:top w:val="none" w:sz="0" w:space="0" w:color="auto"/>
            <w:left w:val="none" w:sz="0" w:space="0" w:color="auto"/>
            <w:bottom w:val="none" w:sz="0" w:space="0" w:color="auto"/>
            <w:right w:val="none" w:sz="0" w:space="0" w:color="auto"/>
          </w:divBdr>
        </w:div>
        <w:div w:id="1752778006">
          <w:marLeft w:val="0"/>
          <w:marRight w:val="0"/>
          <w:marTop w:val="0"/>
          <w:marBottom w:val="0"/>
          <w:divBdr>
            <w:top w:val="none" w:sz="0" w:space="0" w:color="auto"/>
            <w:left w:val="none" w:sz="0" w:space="0" w:color="auto"/>
            <w:bottom w:val="none" w:sz="0" w:space="0" w:color="auto"/>
            <w:right w:val="none" w:sz="0" w:space="0" w:color="auto"/>
          </w:divBdr>
        </w:div>
        <w:div w:id="1945071390">
          <w:marLeft w:val="0"/>
          <w:marRight w:val="0"/>
          <w:marTop w:val="0"/>
          <w:marBottom w:val="0"/>
          <w:divBdr>
            <w:top w:val="none" w:sz="0" w:space="0" w:color="auto"/>
            <w:left w:val="none" w:sz="0" w:space="0" w:color="auto"/>
            <w:bottom w:val="none" w:sz="0" w:space="0" w:color="auto"/>
            <w:right w:val="none" w:sz="0" w:space="0" w:color="auto"/>
          </w:divBdr>
        </w:div>
        <w:div w:id="2004507481">
          <w:marLeft w:val="0"/>
          <w:marRight w:val="0"/>
          <w:marTop w:val="0"/>
          <w:marBottom w:val="0"/>
          <w:divBdr>
            <w:top w:val="none" w:sz="0" w:space="0" w:color="auto"/>
            <w:left w:val="none" w:sz="0" w:space="0" w:color="auto"/>
            <w:bottom w:val="none" w:sz="0" w:space="0" w:color="auto"/>
            <w:right w:val="none" w:sz="0" w:space="0" w:color="auto"/>
          </w:divBdr>
        </w:div>
        <w:div w:id="368337902">
          <w:marLeft w:val="0"/>
          <w:marRight w:val="0"/>
          <w:marTop w:val="0"/>
          <w:marBottom w:val="0"/>
          <w:divBdr>
            <w:top w:val="none" w:sz="0" w:space="0" w:color="auto"/>
            <w:left w:val="none" w:sz="0" w:space="0" w:color="auto"/>
            <w:bottom w:val="none" w:sz="0" w:space="0" w:color="auto"/>
            <w:right w:val="none" w:sz="0" w:space="0" w:color="auto"/>
          </w:divBdr>
        </w:div>
        <w:div w:id="932320358">
          <w:marLeft w:val="0"/>
          <w:marRight w:val="0"/>
          <w:marTop w:val="0"/>
          <w:marBottom w:val="0"/>
          <w:divBdr>
            <w:top w:val="none" w:sz="0" w:space="0" w:color="auto"/>
            <w:left w:val="none" w:sz="0" w:space="0" w:color="auto"/>
            <w:bottom w:val="none" w:sz="0" w:space="0" w:color="auto"/>
            <w:right w:val="none" w:sz="0" w:space="0" w:color="auto"/>
          </w:divBdr>
        </w:div>
        <w:div w:id="465855025">
          <w:marLeft w:val="0"/>
          <w:marRight w:val="0"/>
          <w:marTop w:val="0"/>
          <w:marBottom w:val="0"/>
          <w:divBdr>
            <w:top w:val="none" w:sz="0" w:space="0" w:color="auto"/>
            <w:left w:val="none" w:sz="0" w:space="0" w:color="auto"/>
            <w:bottom w:val="none" w:sz="0" w:space="0" w:color="auto"/>
            <w:right w:val="none" w:sz="0" w:space="0" w:color="auto"/>
          </w:divBdr>
        </w:div>
        <w:div w:id="640353451">
          <w:marLeft w:val="0"/>
          <w:marRight w:val="0"/>
          <w:marTop w:val="0"/>
          <w:marBottom w:val="0"/>
          <w:divBdr>
            <w:top w:val="none" w:sz="0" w:space="0" w:color="auto"/>
            <w:left w:val="none" w:sz="0" w:space="0" w:color="auto"/>
            <w:bottom w:val="none" w:sz="0" w:space="0" w:color="auto"/>
            <w:right w:val="none" w:sz="0" w:space="0" w:color="auto"/>
          </w:divBdr>
        </w:div>
        <w:div w:id="178660669">
          <w:marLeft w:val="0"/>
          <w:marRight w:val="0"/>
          <w:marTop w:val="0"/>
          <w:marBottom w:val="0"/>
          <w:divBdr>
            <w:top w:val="none" w:sz="0" w:space="0" w:color="auto"/>
            <w:left w:val="none" w:sz="0" w:space="0" w:color="auto"/>
            <w:bottom w:val="none" w:sz="0" w:space="0" w:color="auto"/>
            <w:right w:val="none" w:sz="0" w:space="0" w:color="auto"/>
          </w:divBdr>
        </w:div>
        <w:div w:id="528497115">
          <w:marLeft w:val="0"/>
          <w:marRight w:val="0"/>
          <w:marTop w:val="0"/>
          <w:marBottom w:val="0"/>
          <w:divBdr>
            <w:top w:val="none" w:sz="0" w:space="0" w:color="auto"/>
            <w:left w:val="none" w:sz="0" w:space="0" w:color="auto"/>
            <w:bottom w:val="none" w:sz="0" w:space="0" w:color="auto"/>
            <w:right w:val="none" w:sz="0" w:space="0" w:color="auto"/>
          </w:divBdr>
        </w:div>
        <w:div w:id="810051526">
          <w:marLeft w:val="0"/>
          <w:marRight w:val="0"/>
          <w:marTop w:val="0"/>
          <w:marBottom w:val="0"/>
          <w:divBdr>
            <w:top w:val="none" w:sz="0" w:space="0" w:color="auto"/>
            <w:left w:val="none" w:sz="0" w:space="0" w:color="auto"/>
            <w:bottom w:val="none" w:sz="0" w:space="0" w:color="auto"/>
            <w:right w:val="none" w:sz="0" w:space="0" w:color="auto"/>
          </w:divBdr>
        </w:div>
      </w:divsChild>
    </w:div>
    <w:div w:id="1389495104">
      <w:bodyDiv w:val="1"/>
      <w:marLeft w:val="0"/>
      <w:marRight w:val="0"/>
      <w:marTop w:val="0"/>
      <w:marBottom w:val="0"/>
      <w:divBdr>
        <w:top w:val="none" w:sz="0" w:space="0" w:color="auto"/>
        <w:left w:val="none" w:sz="0" w:space="0" w:color="auto"/>
        <w:bottom w:val="none" w:sz="0" w:space="0" w:color="auto"/>
        <w:right w:val="none" w:sz="0" w:space="0" w:color="auto"/>
      </w:divBdr>
      <w:divsChild>
        <w:div w:id="591470997">
          <w:marLeft w:val="0"/>
          <w:marRight w:val="0"/>
          <w:marTop w:val="0"/>
          <w:marBottom w:val="0"/>
          <w:divBdr>
            <w:top w:val="none" w:sz="0" w:space="0" w:color="auto"/>
            <w:left w:val="none" w:sz="0" w:space="0" w:color="auto"/>
            <w:bottom w:val="none" w:sz="0" w:space="0" w:color="auto"/>
            <w:right w:val="none" w:sz="0" w:space="0" w:color="auto"/>
          </w:divBdr>
          <w:divsChild>
            <w:div w:id="932930795">
              <w:marLeft w:val="0"/>
              <w:marRight w:val="0"/>
              <w:marTop w:val="0"/>
              <w:marBottom w:val="0"/>
              <w:divBdr>
                <w:top w:val="none" w:sz="0" w:space="0" w:color="auto"/>
                <w:left w:val="none" w:sz="0" w:space="0" w:color="auto"/>
                <w:bottom w:val="none" w:sz="0" w:space="0" w:color="auto"/>
                <w:right w:val="none" w:sz="0" w:space="0" w:color="auto"/>
              </w:divBdr>
              <w:divsChild>
                <w:div w:id="1794127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9773980">
      <w:bodyDiv w:val="1"/>
      <w:marLeft w:val="0"/>
      <w:marRight w:val="0"/>
      <w:marTop w:val="0"/>
      <w:marBottom w:val="0"/>
      <w:divBdr>
        <w:top w:val="none" w:sz="0" w:space="0" w:color="auto"/>
        <w:left w:val="none" w:sz="0" w:space="0" w:color="auto"/>
        <w:bottom w:val="none" w:sz="0" w:space="0" w:color="auto"/>
        <w:right w:val="none" w:sz="0" w:space="0" w:color="auto"/>
      </w:divBdr>
      <w:divsChild>
        <w:div w:id="240525286">
          <w:marLeft w:val="0"/>
          <w:marRight w:val="0"/>
          <w:marTop w:val="0"/>
          <w:marBottom w:val="0"/>
          <w:divBdr>
            <w:top w:val="none" w:sz="0" w:space="8" w:color="auto"/>
            <w:left w:val="none" w:sz="0" w:space="0" w:color="auto"/>
            <w:bottom w:val="single" w:sz="48" w:space="0" w:color="auto"/>
            <w:right w:val="none" w:sz="0" w:space="15" w:color="auto"/>
          </w:divBdr>
          <w:divsChild>
            <w:div w:id="723262496">
              <w:marLeft w:val="0"/>
              <w:marRight w:val="0"/>
              <w:marTop w:val="0"/>
              <w:marBottom w:val="0"/>
              <w:divBdr>
                <w:top w:val="none" w:sz="0" w:space="0" w:color="auto"/>
                <w:left w:val="none" w:sz="0" w:space="0" w:color="auto"/>
                <w:bottom w:val="none" w:sz="0" w:space="0" w:color="auto"/>
                <w:right w:val="none" w:sz="0" w:space="0" w:color="auto"/>
              </w:divBdr>
            </w:div>
          </w:divsChild>
        </w:div>
        <w:div w:id="943851233">
          <w:marLeft w:val="0"/>
          <w:marRight w:val="0"/>
          <w:marTop w:val="0"/>
          <w:marBottom w:val="0"/>
          <w:divBdr>
            <w:top w:val="none" w:sz="0" w:space="0" w:color="auto"/>
            <w:left w:val="none" w:sz="0" w:space="0" w:color="auto"/>
            <w:bottom w:val="single" w:sz="48" w:space="0" w:color="auto"/>
            <w:right w:val="none" w:sz="0" w:space="2" w:color="auto"/>
          </w:divBdr>
          <w:divsChild>
            <w:div w:id="2040934898">
              <w:marLeft w:val="0"/>
              <w:marRight w:val="0"/>
              <w:marTop w:val="0"/>
              <w:marBottom w:val="0"/>
              <w:divBdr>
                <w:top w:val="none" w:sz="0" w:space="0" w:color="auto"/>
                <w:left w:val="none" w:sz="0" w:space="0" w:color="auto"/>
                <w:bottom w:val="none" w:sz="0" w:space="0" w:color="auto"/>
                <w:right w:val="none" w:sz="0" w:space="0" w:color="auto"/>
              </w:divBdr>
              <w:divsChild>
                <w:div w:id="786386289">
                  <w:marLeft w:val="0"/>
                  <w:marRight w:val="0"/>
                  <w:marTop w:val="0"/>
                  <w:marBottom w:val="0"/>
                  <w:divBdr>
                    <w:top w:val="none" w:sz="0" w:space="0" w:color="auto"/>
                    <w:left w:val="none" w:sz="0" w:space="0" w:color="auto"/>
                    <w:bottom w:val="none" w:sz="0" w:space="0" w:color="auto"/>
                    <w:right w:val="none" w:sz="0" w:space="0" w:color="auto"/>
                  </w:divBdr>
                  <w:divsChild>
                    <w:div w:id="1546528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9998656">
      <w:bodyDiv w:val="1"/>
      <w:marLeft w:val="0"/>
      <w:marRight w:val="0"/>
      <w:marTop w:val="0"/>
      <w:marBottom w:val="0"/>
      <w:divBdr>
        <w:top w:val="none" w:sz="0" w:space="0" w:color="auto"/>
        <w:left w:val="none" w:sz="0" w:space="0" w:color="auto"/>
        <w:bottom w:val="none" w:sz="0" w:space="0" w:color="auto"/>
        <w:right w:val="none" w:sz="0" w:space="0" w:color="auto"/>
      </w:divBdr>
      <w:divsChild>
        <w:div w:id="871259802">
          <w:marLeft w:val="0"/>
          <w:marRight w:val="0"/>
          <w:marTop w:val="0"/>
          <w:marBottom w:val="0"/>
          <w:divBdr>
            <w:top w:val="none" w:sz="0" w:space="8" w:color="auto"/>
            <w:left w:val="none" w:sz="0" w:space="0" w:color="auto"/>
            <w:bottom w:val="single" w:sz="48" w:space="0" w:color="auto"/>
            <w:right w:val="none" w:sz="0" w:space="15" w:color="auto"/>
          </w:divBdr>
          <w:divsChild>
            <w:div w:id="1152913340">
              <w:marLeft w:val="0"/>
              <w:marRight w:val="0"/>
              <w:marTop w:val="0"/>
              <w:marBottom w:val="0"/>
              <w:divBdr>
                <w:top w:val="none" w:sz="0" w:space="0" w:color="auto"/>
                <w:left w:val="none" w:sz="0" w:space="0" w:color="auto"/>
                <w:bottom w:val="none" w:sz="0" w:space="0" w:color="auto"/>
                <w:right w:val="none" w:sz="0" w:space="0" w:color="auto"/>
              </w:divBdr>
            </w:div>
          </w:divsChild>
        </w:div>
        <w:div w:id="1279526311">
          <w:marLeft w:val="0"/>
          <w:marRight w:val="0"/>
          <w:marTop w:val="0"/>
          <w:marBottom w:val="0"/>
          <w:divBdr>
            <w:top w:val="none" w:sz="0" w:space="0" w:color="auto"/>
            <w:left w:val="none" w:sz="0" w:space="0" w:color="auto"/>
            <w:bottom w:val="single" w:sz="48" w:space="0" w:color="auto"/>
            <w:right w:val="none" w:sz="0" w:space="2" w:color="auto"/>
          </w:divBdr>
          <w:divsChild>
            <w:div w:id="443309715">
              <w:marLeft w:val="0"/>
              <w:marRight w:val="0"/>
              <w:marTop w:val="0"/>
              <w:marBottom w:val="0"/>
              <w:divBdr>
                <w:top w:val="none" w:sz="0" w:space="0" w:color="auto"/>
                <w:left w:val="none" w:sz="0" w:space="0" w:color="auto"/>
                <w:bottom w:val="none" w:sz="0" w:space="0" w:color="auto"/>
                <w:right w:val="none" w:sz="0" w:space="0" w:color="auto"/>
              </w:divBdr>
              <w:divsChild>
                <w:div w:id="339089964">
                  <w:marLeft w:val="0"/>
                  <w:marRight w:val="0"/>
                  <w:marTop w:val="0"/>
                  <w:marBottom w:val="0"/>
                  <w:divBdr>
                    <w:top w:val="none" w:sz="0" w:space="0" w:color="auto"/>
                    <w:left w:val="none" w:sz="0" w:space="0" w:color="auto"/>
                    <w:bottom w:val="none" w:sz="0" w:space="0" w:color="auto"/>
                    <w:right w:val="none" w:sz="0" w:space="0" w:color="auto"/>
                  </w:divBdr>
                  <w:divsChild>
                    <w:div w:id="1335448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8085553">
      <w:bodyDiv w:val="1"/>
      <w:marLeft w:val="0"/>
      <w:marRight w:val="0"/>
      <w:marTop w:val="0"/>
      <w:marBottom w:val="0"/>
      <w:divBdr>
        <w:top w:val="none" w:sz="0" w:space="0" w:color="auto"/>
        <w:left w:val="none" w:sz="0" w:space="0" w:color="auto"/>
        <w:bottom w:val="none" w:sz="0" w:space="0" w:color="auto"/>
        <w:right w:val="none" w:sz="0" w:space="0" w:color="auto"/>
      </w:divBdr>
      <w:divsChild>
        <w:div w:id="1492941562">
          <w:marLeft w:val="0"/>
          <w:marRight w:val="0"/>
          <w:marTop w:val="0"/>
          <w:marBottom w:val="0"/>
          <w:divBdr>
            <w:top w:val="none" w:sz="0" w:space="0" w:color="auto"/>
            <w:left w:val="none" w:sz="0" w:space="0" w:color="auto"/>
            <w:bottom w:val="single" w:sz="48" w:space="0" w:color="auto"/>
            <w:right w:val="none" w:sz="0" w:space="2" w:color="auto"/>
          </w:divBdr>
          <w:divsChild>
            <w:div w:id="454907759">
              <w:marLeft w:val="0"/>
              <w:marRight w:val="0"/>
              <w:marTop w:val="0"/>
              <w:marBottom w:val="0"/>
              <w:divBdr>
                <w:top w:val="none" w:sz="0" w:space="0" w:color="auto"/>
                <w:left w:val="none" w:sz="0" w:space="0" w:color="auto"/>
                <w:bottom w:val="none" w:sz="0" w:space="0" w:color="auto"/>
                <w:right w:val="none" w:sz="0" w:space="0" w:color="auto"/>
              </w:divBdr>
              <w:divsChild>
                <w:div w:id="2099016729">
                  <w:marLeft w:val="0"/>
                  <w:marRight w:val="0"/>
                  <w:marTop w:val="0"/>
                  <w:marBottom w:val="0"/>
                  <w:divBdr>
                    <w:top w:val="none" w:sz="0" w:space="0" w:color="auto"/>
                    <w:left w:val="none" w:sz="0" w:space="0" w:color="auto"/>
                    <w:bottom w:val="none" w:sz="0" w:space="0" w:color="auto"/>
                    <w:right w:val="none" w:sz="0" w:space="0" w:color="auto"/>
                  </w:divBdr>
                  <w:divsChild>
                    <w:div w:id="880635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5070575">
      <w:bodyDiv w:val="1"/>
      <w:marLeft w:val="0"/>
      <w:marRight w:val="0"/>
      <w:marTop w:val="0"/>
      <w:marBottom w:val="0"/>
      <w:divBdr>
        <w:top w:val="none" w:sz="0" w:space="0" w:color="auto"/>
        <w:left w:val="none" w:sz="0" w:space="0" w:color="auto"/>
        <w:bottom w:val="none" w:sz="0" w:space="0" w:color="auto"/>
        <w:right w:val="none" w:sz="0" w:space="0" w:color="auto"/>
      </w:divBdr>
      <w:divsChild>
        <w:div w:id="744306521">
          <w:marLeft w:val="0"/>
          <w:marRight w:val="0"/>
          <w:marTop w:val="0"/>
          <w:marBottom w:val="0"/>
          <w:divBdr>
            <w:top w:val="none" w:sz="0" w:space="0" w:color="auto"/>
            <w:left w:val="none" w:sz="0" w:space="0" w:color="auto"/>
            <w:bottom w:val="none" w:sz="0" w:space="0" w:color="auto"/>
            <w:right w:val="none" w:sz="0" w:space="0" w:color="auto"/>
          </w:divBdr>
          <w:divsChild>
            <w:div w:id="1332103861">
              <w:marLeft w:val="0"/>
              <w:marRight w:val="0"/>
              <w:marTop w:val="0"/>
              <w:marBottom w:val="0"/>
              <w:divBdr>
                <w:top w:val="none" w:sz="0" w:space="0" w:color="auto"/>
                <w:left w:val="none" w:sz="0" w:space="0" w:color="auto"/>
                <w:bottom w:val="none" w:sz="0" w:space="0" w:color="auto"/>
                <w:right w:val="none" w:sz="0" w:space="0" w:color="auto"/>
              </w:divBdr>
              <w:divsChild>
                <w:div w:id="45031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1034078">
      <w:bodyDiv w:val="1"/>
      <w:marLeft w:val="0"/>
      <w:marRight w:val="0"/>
      <w:marTop w:val="0"/>
      <w:marBottom w:val="0"/>
      <w:divBdr>
        <w:top w:val="none" w:sz="0" w:space="0" w:color="auto"/>
        <w:left w:val="none" w:sz="0" w:space="0" w:color="auto"/>
        <w:bottom w:val="none" w:sz="0" w:space="0" w:color="auto"/>
        <w:right w:val="none" w:sz="0" w:space="0" w:color="auto"/>
      </w:divBdr>
      <w:divsChild>
        <w:div w:id="1492138375">
          <w:marLeft w:val="0"/>
          <w:marRight w:val="0"/>
          <w:marTop w:val="0"/>
          <w:marBottom w:val="0"/>
          <w:divBdr>
            <w:top w:val="none" w:sz="0" w:space="0" w:color="auto"/>
            <w:left w:val="none" w:sz="0" w:space="0" w:color="auto"/>
            <w:bottom w:val="none" w:sz="0" w:space="0" w:color="auto"/>
            <w:right w:val="none" w:sz="0" w:space="0" w:color="auto"/>
          </w:divBdr>
          <w:divsChild>
            <w:div w:id="815298527">
              <w:marLeft w:val="0"/>
              <w:marRight w:val="0"/>
              <w:marTop w:val="0"/>
              <w:marBottom w:val="0"/>
              <w:divBdr>
                <w:top w:val="none" w:sz="0" w:space="0" w:color="auto"/>
                <w:left w:val="none" w:sz="0" w:space="0" w:color="auto"/>
                <w:bottom w:val="none" w:sz="0" w:space="0" w:color="auto"/>
                <w:right w:val="none" w:sz="0" w:space="0" w:color="auto"/>
              </w:divBdr>
              <w:divsChild>
                <w:div w:id="1825703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2850966">
      <w:bodyDiv w:val="1"/>
      <w:marLeft w:val="0"/>
      <w:marRight w:val="0"/>
      <w:marTop w:val="0"/>
      <w:marBottom w:val="0"/>
      <w:divBdr>
        <w:top w:val="none" w:sz="0" w:space="0" w:color="auto"/>
        <w:left w:val="none" w:sz="0" w:space="0" w:color="auto"/>
        <w:bottom w:val="none" w:sz="0" w:space="0" w:color="auto"/>
        <w:right w:val="none" w:sz="0" w:space="0" w:color="auto"/>
      </w:divBdr>
      <w:divsChild>
        <w:div w:id="1939867852">
          <w:marLeft w:val="0"/>
          <w:marRight w:val="0"/>
          <w:marTop w:val="0"/>
          <w:marBottom w:val="0"/>
          <w:divBdr>
            <w:top w:val="none" w:sz="0" w:space="0" w:color="auto"/>
            <w:left w:val="none" w:sz="0" w:space="0" w:color="auto"/>
            <w:bottom w:val="single" w:sz="48" w:space="0" w:color="auto"/>
            <w:right w:val="none" w:sz="0" w:space="2" w:color="auto"/>
          </w:divBdr>
          <w:divsChild>
            <w:div w:id="1960647645">
              <w:marLeft w:val="0"/>
              <w:marRight w:val="0"/>
              <w:marTop w:val="0"/>
              <w:marBottom w:val="0"/>
              <w:divBdr>
                <w:top w:val="none" w:sz="0" w:space="0" w:color="auto"/>
                <w:left w:val="none" w:sz="0" w:space="0" w:color="auto"/>
                <w:bottom w:val="none" w:sz="0" w:space="0" w:color="auto"/>
                <w:right w:val="none" w:sz="0" w:space="0" w:color="auto"/>
              </w:divBdr>
              <w:divsChild>
                <w:div w:id="74211354">
                  <w:marLeft w:val="0"/>
                  <w:marRight w:val="0"/>
                  <w:marTop w:val="0"/>
                  <w:marBottom w:val="0"/>
                  <w:divBdr>
                    <w:top w:val="none" w:sz="0" w:space="0" w:color="auto"/>
                    <w:left w:val="none" w:sz="0" w:space="0" w:color="auto"/>
                    <w:bottom w:val="none" w:sz="0" w:space="0" w:color="auto"/>
                    <w:right w:val="none" w:sz="0" w:space="0" w:color="auto"/>
                  </w:divBdr>
                  <w:divsChild>
                    <w:div w:id="510611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7782958">
      <w:bodyDiv w:val="1"/>
      <w:marLeft w:val="0"/>
      <w:marRight w:val="0"/>
      <w:marTop w:val="0"/>
      <w:marBottom w:val="0"/>
      <w:divBdr>
        <w:top w:val="none" w:sz="0" w:space="0" w:color="auto"/>
        <w:left w:val="none" w:sz="0" w:space="0" w:color="auto"/>
        <w:bottom w:val="none" w:sz="0" w:space="0" w:color="auto"/>
        <w:right w:val="none" w:sz="0" w:space="0" w:color="auto"/>
      </w:divBdr>
      <w:divsChild>
        <w:div w:id="703753083">
          <w:marLeft w:val="0"/>
          <w:marRight w:val="0"/>
          <w:marTop w:val="0"/>
          <w:marBottom w:val="0"/>
          <w:divBdr>
            <w:top w:val="none" w:sz="0" w:space="0" w:color="auto"/>
            <w:left w:val="none" w:sz="0" w:space="0" w:color="auto"/>
            <w:bottom w:val="single" w:sz="48" w:space="0" w:color="auto"/>
            <w:right w:val="none" w:sz="0" w:space="2" w:color="auto"/>
          </w:divBdr>
          <w:divsChild>
            <w:div w:id="1249773283">
              <w:marLeft w:val="0"/>
              <w:marRight w:val="0"/>
              <w:marTop w:val="0"/>
              <w:marBottom w:val="0"/>
              <w:divBdr>
                <w:top w:val="none" w:sz="0" w:space="0" w:color="auto"/>
                <w:left w:val="none" w:sz="0" w:space="0" w:color="auto"/>
                <w:bottom w:val="none" w:sz="0" w:space="0" w:color="auto"/>
                <w:right w:val="none" w:sz="0" w:space="0" w:color="auto"/>
              </w:divBdr>
              <w:divsChild>
                <w:div w:id="2044138002">
                  <w:marLeft w:val="0"/>
                  <w:marRight w:val="0"/>
                  <w:marTop w:val="0"/>
                  <w:marBottom w:val="0"/>
                  <w:divBdr>
                    <w:top w:val="none" w:sz="0" w:space="0" w:color="auto"/>
                    <w:left w:val="none" w:sz="0" w:space="0" w:color="auto"/>
                    <w:bottom w:val="none" w:sz="0" w:space="0" w:color="auto"/>
                    <w:right w:val="none" w:sz="0" w:space="0" w:color="auto"/>
                  </w:divBdr>
                  <w:divsChild>
                    <w:div w:id="18730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eportcenter.highered.texas.gov/reports/data/user-friendly-version-of-ch-2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27365D16-3A38-475B-9F2A-9F72930D27E2}"/>
      </w:docPartPr>
      <w:docPartBody>
        <w:p w:rsidR="00684326" w:rsidRDefault="00684326"/>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w:altName w:val="Calibri"/>
    <w:charset w:val="00"/>
    <w:family w:val="swiss"/>
    <w:pitch w:val="variable"/>
    <w:sig w:usb0="20000287" w:usb1="00000003"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684326"/>
    <w:rsid w:val="00023182"/>
    <w:rsid w:val="000A14C5"/>
    <w:rsid w:val="000F674A"/>
    <w:rsid w:val="00213485"/>
    <w:rsid w:val="003002F0"/>
    <w:rsid w:val="00462D0E"/>
    <w:rsid w:val="004B2046"/>
    <w:rsid w:val="004B404C"/>
    <w:rsid w:val="00546FDC"/>
    <w:rsid w:val="005A0E0D"/>
    <w:rsid w:val="005D4FC1"/>
    <w:rsid w:val="00616D96"/>
    <w:rsid w:val="0063267F"/>
    <w:rsid w:val="00684326"/>
    <w:rsid w:val="006D6C6F"/>
    <w:rsid w:val="007772B7"/>
    <w:rsid w:val="007E6112"/>
    <w:rsid w:val="00936518"/>
    <w:rsid w:val="00A0064D"/>
    <w:rsid w:val="00A94D37"/>
    <w:rsid w:val="00BF2D43"/>
    <w:rsid w:val="00CC3043"/>
    <w:rsid w:val="00D67B51"/>
    <w:rsid w:val="00E4685D"/>
    <w:rsid w:val="00EB503A"/>
    <w:rsid w:val="00EF32D0"/>
    <w:rsid w:val="00F31F4C"/>
    <w:rsid w:val="00F73561"/>
    <w:rsid w:val="00F8707D"/>
    <w:rsid w:val="00FD5B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4224624-2588-4e96-a13d-2867ac73f1cb">
      <Terms xmlns="http://schemas.microsoft.com/office/infopath/2007/PartnerControls"/>
    </lcf76f155ced4ddcb4097134ff3c332f>
    <TaxCatchAll xmlns="c6ab0266-22bc-4e79-aebd-c3b1fb8bb4b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3E8D9F92CE6B64395CB5BA6E0E7639B" ma:contentTypeVersion="15" ma:contentTypeDescription="Create a new document." ma:contentTypeScope="" ma:versionID="fe133e6bff6fa53b2f1ac16ebcd22817">
  <xsd:schema xmlns:xsd="http://www.w3.org/2001/XMLSchema" xmlns:xs="http://www.w3.org/2001/XMLSchema" xmlns:p="http://schemas.microsoft.com/office/2006/metadata/properties" xmlns:ns2="24224624-2588-4e96-a13d-2867ac73f1cb" xmlns:ns3="c6ab0266-22bc-4e79-aebd-c3b1fb8bb4b3" targetNamespace="http://schemas.microsoft.com/office/2006/metadata/properties" ma:root="true" ma:fieldsID="b8f8402aeccd52df4d258474b7955eb9" ns2:_="" ns3:_="">
    <xsd:import namespace="24224624-2588-4e96-a13d-2867ac73f1cb"/>
    <xsd:import namespace="c6ab0266-22bc-4e79-aebd-c3b1fb8bb4b3"/>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224624-2588-4e96-a13d-2867ac73f1c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528e5b72-a11e-43e4-996b-2cb2b326d1f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6ab0266-22bc-4e79-aebd-c3b1fb8bb4b3"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caca2306-5be3-45cb-908c-863fe9ea6d52}" ma:internalName="TaxCatchAll" ma:showField="CatchAllData" ma:web="c6ab0266-22bc-4e79-aebd-c3b1fb8bb4b3">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AB29C44-FDAE-4699-842F-D27B9F609943}">
  <ds:schemaRefs>
    <ds:schemaRef ds:uri="http://schemas.microsoft.com/office/2006/metadata/longProperties"/>
  </ds:schemaRefs>
</ds:datastoreItem>
</file>

<file path=customXml/itemProps2.xml><?xml version="1.0" encoding="utf-8"?>
<ds:datastoreItem xmlns:ds="http://schemas.openxmlformats.org/officeDocument/2006/customXml" ds:itemID="{F679E05D-447E-4BF1-BB72-A3BF76F39792}">
  <ds:schemaRefs>
    <ds:schemaRef ds:uri="http://schemas.microsoft.com/office/2006/metadata/properties"/>
    <ds:schemaRef ds:uri="http://schemas.microsoft.com/office/infopath/2007/PartnerControls"/>
    <ds:schemaRef ds:uri="581dd383-8c25-4723-9ba2-1e6c8f81b8ee"/>
    <ds:schemaRef ds:uri="2a0d0ae4-59f1-4e12-8979-d59c3f1b0507"/>
    <ds:schemaRef ds:uri="24224624-2588-4e96-a13d-2867ac73f1cb"/>
    <ds:schemaRef ds:uri="c6ab0266-22bc-4e79-aebd-c3b1fb8bb4b3"/>
  </ds:schemaRefs>
</ds:datastoreItem>
</file>

<file path=customXml/itemProps3.xml><?xml version="1.0" encoding="utf-8"?>
<ds:datastoreItem xmlns:ds="http://schemas.openxmlformats.org/officeDocument/2006/customXml" ds:itemID="{4E048A04-9F18-4B00-A42D-09101F03F0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224624-2588-4e96-a13d-2867ac73f1cb"/>
    <ds:schemaRef ds:uri="c6ab0266-22bc-4e79-aebd-c3b1fb8bb4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4EFD7E2-3E6A-4238-897D-1C2A9B10538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772</Words>
  <Characters>4401</Characters>
  <Application>Microsoft Office Word</Application>
  <DocSecurity>0</DocSecurity>
  <Lines>36</Lines>
  <Paragraphs>10</Paragraphs>
  <ScaleCrop>false</ScaleCrop>
  <Company>TAMU</Company>
  <LinksUpToDate>false</LinksUpToDate>
  <CharactersWithSpaces>5163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use on all non-forms</dc:title>
  <dc:subject/>
  <dc:creator>Krajca, Laura</dc:creator>
  <cp:keywords/>
  <cp:lastModifiedBy>Hayes, Ethan</cp:lastModifiedBy>
  <cp:revision>306</cp:revision>
  <cp:lastPrinted>2007-12-04T17:45:00Z</cp:lastPrinted>
  <dcterms:created xsi:type="dcterms:W3CDTF">2022-09-01T05:56:00Z</dcterms:created>
  <dcterms:modified xsi:type="dcterms:W3CDTF">2024-12-19T15:45:00Z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Keywords">
    <vt:lpwstr/>
  </property>
  <property fmtid="{D5CDD505-2E9C-101B-9397-08002B2CF9AE}" pid="3" name="Keep Active">
    <vt:lpwstr>1</vt:lpwstr>
  </property>
  <property fmtid="{D5CDD505-2E9C-101B-9397-08002B2CF9AE}" pid="4" name="ContentType">
    <vt:lpwstr>Document</vt:lpwstr>
  </property>
  <property fmtid="{D5CDD505-2E9C-101B-9397-08002B2CF9AE}" pid="5" name="Status">
    <vt:lpwstr/>
  </property>
  <property fmtid="{D5CDD505-2E9C-101B-9397-08002B2CF9AE}" pid="6" name="Associated Event">
    <vt:lpwstr/>
  </property>
  <property fmtid="{D5CDD505-2E9C-101B-9397-08002B2CF9AE}" pid="7" name="Review Subteam">
    <vt:lpwstr/>
  </property>
  <property fmtid="{D5CDD505-2E9C-101B-9397-08002B2CF9AE}" pid="8" name="Review By Date">
    <vt:lpwstr/>
  </property>
  <property fmtid="{D5CDD505-2E9C-101B-9397-08002B2CF9AE}" pid="9" name="Primary Category">
    <vt:lpwstr/>
  </property>
  <property fmtid="{D5CDD505-2E9C-101B-9397-08002B2CF9AE}" pid="10" name="Associated Subteam">
    <vt:lpwstr/>
  </property>
  <property fmtid="{D5CDD505-2E9C-101B-9397-08002B2CF9AE}" pid="11" name="Inactive Date">
    <vt:lpwstr/>
  </property>
  <property fmtid="{D5CDD505-2E9C-101B-9397-08002B2CF9AE}" pid="12" name="For Review By">
    <vt:lpwstr/>
  </property>
  <property fmtid="{D5CDD505-2E9C-101B-9397-08002B2CF9AE}" pid="13" name="ContentTypeId">
    <vt:lpwstr>0x010100C43890334FDA2247B1D25D781A16A0D9</vt:lpwstr>
  </property>
  <property fmtid="{D5CDD505-2E9C-101B-9397-08002B2CF9AE}" pid="14" name="MediaServiceImageTags">
    <vt:lpwstr/>
  </property>
</Properties>
</file>