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BAF891C"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40282B">
        <w:rPr>
          <w:rFonts w:ascii="Arial" w:eastAsia="Times New Roman" w:hAnsi="Arial" w:cs="Arial"/>
          <w:b/>
          <w:bCs/>
          <w:noProof/>
          <w:sz w:val="28"/>
          <w:szCs w:val="28"/>
        </w:rPr>
        <w:t xml:space="preserve">IT Manager </w:t>
      </w:r>
      <w:r w:rsidR="000575DD">
        <w:rPr>
          <w:rFonts w:ascii="Arial" w:eastAsia="Times New Roman" w:hAnsi="Arial" w:cs="Arial"/>
          <w:b/>
          <w:bCs/>
          <w:noProof/>
          <w:sz w:val="28"/>
          <w:szCs w:val="28"/>
        </w:rPr>
        <w:t>I</w:t>
      </w:r>
      <w:r w:rsidR="0040282B">
        <w:rPr>
          <w:rFonts w:ascii="Arial" w:eastAsia="Times New Roman" w:hAnsi="Arial" w:cs="Arial"/>
          <w:b/>
          <w:bCs/>
          <w:noProof/>
          <w:sz w:val="28"/>
          <w:szCs w:val="28"/>
        </w:rPr>
        <w:t>I</w:t>
      </w:r>
      <w:r w:rsidR="00E5451B">
        <w:rPr>
          <w:rFonts w:ascii="Arial" w:eastAsia="Times New Roman" w:hAnsi="Arial" w:cs="Arial"/>
          <w:b/>
          <w:bCs/>
          <w:noProof/>
          <w:sz w:val="28"/>
          <w:szCs w:val="28"/>
        </w:rPr>
        <w:t>I</w:t>
      </w:r>
      <w:r w:rsidR="00281A3B">
        <w:rPr>
          <w:rFonts w:ascii="Arial" w:eastAsia="Times New Roman" w:hAnsi="Arial" w:cs="Arial"/>
          <w:b/>
          <w:bCs/>
          <w:noProof/>
          <w:sz w:val="28"/>
          <w:szCs w:val="28"/>
        </w:rPr>
        <w:t xml:space="preserve"> </w:t>
      </w:r>
      <w:r w:rsidR="0040282B">
        <w:rPr>
          <w:rFonts w:ascii="Arial" w:eastAsia="Times New Roman" w:hAnsi="Arial" w:cs="Arial"/>
          <w:b/>
          <w:bCs/>
          <w:noProof/>
          <w:sz w:val="28"/>
          <w:szCs w:val="28"/>
        </w:rPr>
        <w:t xml:space="preserve">Standard </w:t>
      </w:r>
      <w:r w:rsidR="00281A3B">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82C907E" w:rsidR="00FF56A9" w:rsidRPr="00EF1208" w:rsidRDefault="00FF56A9" w:rsidP="5745B4B6">
      <w:pPr>
        <w:shd w:val="clear" w:color="auto" w:fill="FFFFFF" w:themeFill="background1"/>
        <w:spacing w:after="0" w:line="240" w:lineRule="auto"/>
        <w:rPr>
          <w:rFonts w:ascii="Arial" w:eastAsia="Times New Roman" w:hAnsi="Arial" w:cs="Arial"/>
          <w:b/>
          <w:bCs/>
          <w:sz w:val="24"/>
          <w:szCs w:val="24"/>
        </w:rPr>
      </w:pPr>
      <w:r w:rsidRPr="00EF1208">
        <w:rPr>
          <w:rFonts w:ascii="Arial" w:eastAsia="Times New Roman" w:hAnsi="Arial" w:cs="Arial"/>
          <w:b/>
          <w:bCs/>
          <w:sz w:val="24"/>
          <w:szCs w:val="24"/>
        </w:rPr>
        <w:t>Classification Title</w:t>
      </w:r>
      <w:r w:rsidR="00621CE2" w:rsidRPr="00EF1208">
        <w:rPr>
          <w:rFonts w:ascii="Arial" w:eastAsia="Times New Roman" w:hAnsi="Arial" w:cs="Arial"/>
          <w:b/>
          <w:bCs/>
          <w:sz w:val="24"/>
          <w:szCs w:val="24"/>
        </w:rPr>
        <w:t>:</w:t>
      </w:r>
      <w:r w:rsidR="000B2FFA" w:rsidRPr="00EF1208">
        <w:rPr>
          <w:rFonts w:ascii="Arial" w:eastAsia="Times New Roman" w:hAnsi="Arial" w:cs="Arial"/>
          <w:b/>
          <w:bCs/>
          <w:sz w:val="24"/>
          <w:szCs w:val="24"/>
        </w:rPr>
        <w:t xml:space="preserve"> </w:t>
      </w:r>
      <w:r w:rsidR="001D10C3" w:rsidRPr="00EF1208">
        <w:rPr>
          <w:rFonts w:ascii="Arial" w:eastAsia="Times New Roman" w:hAnsi="Arial" w:cs="Arial"/>
          <w:sz w:val="24"/>
          <w:szCs w:val="24"/>
        </w:rPr>
        <w:t xml:space="preserve">IT </w:t>
      </w:r>
      <w:r w:rsidR="0040282B" w:rsidRPr="00EF1208">
        <w:rPr>
          <w:rFonts w:ascii="Arial" w:eastAsia="Times New Roman" w:hAnsi="Arial" w:cs="Arial"/>
          <w:sz w:val="24"/>
          <w:szCs w:val="24"/>
        </w:rPr>
        <w:t>Manager I</w:t>
      </w:r>
      <w:r w:rsidR="000575DD" w:rsidRPr="00EF1208">
        <w:rPr>
          <w:rFonts w:ascii="Arial" w:eastAsia="Times New Roman" w:hAnsi="Arial" w:cs="Arial"/>
          <w:sz w:val="24"/>
          <w:szCs w:val="24"/>
        </w:rPr>
        <w:t>I</w:t>
      </w:r>
      <w:r w:rsidR="00E5451B" w:rsidRPr="00EF1208">
        <w:rPr>
          <w:rFonts w:ascii="Arial" w:eastAsia="Times New Roman" w:hAnsi="Arial" w:cs="Arial"/>
          <w:sz w:val="24"/>
          <w:szCs w:val="24"/>
        </w:rPr>
        <w:t>I</w:t>
      </w:r>
    </w:p>
    <w:p w14:paraId="37C2005C" w14:textId="77777777" w:rsidR="00FF56A9" w:rsidRPr="00EF1208" w:rsidRDefault="00FF56A9" w:rsidP="00FF56A9">
      <w:pPr>
        <w:shd w:val="clear" w:color="auto" w:fill="FFFFFF"/>
        <w:spacing w:after="0" w:line="240" w:lineRule="auto"/>
        <w:rPr>
          <w:rFonts w:ascii="Arial" w:eastAsia="Times New Roman" w:hAnsi="Arial" w:cs="Arial"/>
          <w:sz w:val="24"/>
          <w:szCs w:val="24"/>
        </w:rPr>
      </w:pPr>
    </w:p>
    <w:p w14:paraId="28948D4F" w14:textId="0C309A9F" w:rsidR="00FF56A9" w:rsidRPr="00EF1208" w:rsidRDefault="00FF56A9" w:rsidP="5745B4B6">
      <w:pPr>
        <w:shd w:val="clear" w:color="auto" w:fill="FFFFFF" w:themeFill="background1"/>
        <w:spacing w:after="0" w:line="240" w:lineRule="auto"/>
        <w:rPr>
          <w:rFonts w:ascii="Arial" w:eastAsia="Times New Roman" w:hAnsi="Arial" w:cs="Arial"/>
          <w:b/>
          <w:bCs/>
          <w:sz w:val="24"/>
          <w:szCs w:val="24"/>
        </w:rPr>
      </w:pPr>
      <w:r w:rsidRPr="00EF1208">
        <w:rPr>
          <w:rFonts w:ascii="Arial" w:eastAsia="Times New Roman" w:hAnsi="Arial" w:cs="Arial"/>
          <w:b/>
          <w:bCs/>
          <w:sz w:val="24"/>
          <w:szCs w:val="24"/>
        </w:rPr>
        <w:t>FLSA Exemption Status:</w:t>
      </w:r>
      <w:r w:rsidR="000B2FFA" w:rsidRPr="00EF1208">
        <w:rPr>
          <w:rFonts w:ascii="Arial" w:eastAsia="Times New Roman" w:hAnsi="Arial" w:cs="Arial"/>
          <w:b/>
          <w:bCs/>
          <w:sz w:val="24"/>
          <w:szCs w:val="24"/>
        </w:rPr>
        <w:t xml:space="preserve"> </w:t>
      </w:r>
      <w:r w:rsidR="00632F0B" w:rsidRPr="00EF1208">
        <w:rPr>
          <w:rFonts w:ascii="Arial" w:eastAsia="Times New Roman" w:hAnsi="Arial" w:cs="Arial"/>
          <w:sz w:val="24"/>
          <w:szCs w:val="24"/>
        </w:rPr>
        <w:t>Exempt</w:t>
      </w:r>
    </w:p>
    <w:p w14:paraId="65FDD8E7" w14:textId="77777777" w:rsidR="00FF56A9" w:rsidRPr="00EF1208" w:rsidRDefault="00FF56A9" w:rsidP="00FF56A9">
      <w:pPr>
        <w:shd w:val="clear" w:color="auto" w:fill="FFFFFF"/>
        <w:spacing w:after="0" w:line="240" w:lineRule="auto"/>
        <w:rPr>
          <w:rFonts w:ascii="Arial" w:eastAsia="Times New Roman" w:hAnsi="Arial" w:cs="Arial"/>
          <w:sz w:val="24"/>
          <w:szCs w:val="24"/>
        </w:rPr>
      </w:pPr>
    </w:p>
    <w:p w14:paraId="034B3720" w14:textId="2FC9A34A" w:rsidR="00EA447A" w:rsidRPr="00EF1208" w:rsidRDefault="00FF56A9" w:rsidP="5EDD3EB1">
      <w:pPr>
        <w:shd w:val="clear" w:color="auto" w:fill="FFFFFF" w:themeFill="background1"/>
        <w:spacing w:after="0" w:line="240" w:lineRule="auto"/>
        <w:rPr>
          <w:rFonts w:ascii="Arial" w:eastAsia="Times New Roman" w:hAnsi="Arial" w:cs="Arial"/>
          <w:sz w:val="24"/>
          <w:szCs w:val="24"/>
        </w:rPr>
      </w:pPr>
      <w:r w:rsidRPr="00EF1208">
        <w:rPr>
          <w:rFonts w:ascii="Arial" w:eastAsia="Times New Roman" w:hAnsi="Arial" w:cs="Arial"/>
          <w:b/>
          <w:bCs/>
          <w:sz w:val="24"/>
          <w:szCs w:val="24"/>
        </w:rPr>
        <w:t>Pay Grade:</w:t>
      </w:r>
      <w:r w:rsidR="00582802" w:rsidRPr="00EF1208">
        <w:rPr>
          <w:rFonts w:ascii="Arial" w:eastAsia="Times New Roman" w:hAnsi="Arial" w:cs="Arial"/>
          <w:b/>
          <w:bCs/>
          <w:sz w:val="24"/>
          <w:szCs w:val="24"/>
        </w:rPr>
        <w:t xml:space="preserve"> </w:t>
      </w:r>
      <w:r w:rsidR="00E5451B" w:rsidRPr="00EF1208">
        <w:rPr>
          <w:rFonts w:ascii="Arial" w:eastAsia="Times New Roman" w:hAnsi="Arial" w:cs="Arial"/>
          <w:sz w:val="24"/>
          <w:szCs w:val="24"/>
        </w:rPr>
        <w:t>72</w:t>
      </w:r>
    </w:p>
    <w:p w14:paraId="3E0C7C88" w14:textId="1DA1800E" w:rsidR="00FF56A9" w:rsidRPr="00EF1208"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EF1208" w:rsidRDefault="4510CEF4" w:rsidP="00FE697F">
      <w:pPr>
        <w:spacing w:after="0" w:line="259" w:lineRule="auto"/>
        <w:rPr>
          <w:rFonts w:ascii="Arial" w:eastAsia="Arial" w:hAnsi="Arial" w:cs="Arial"/>
          <w:sz w:val="24"/>
          <w:szCs w:val="24"/>
        </w:rPr>
      </w:pPr>
      <w:r w:rsidRPr="00EF1208">
        <w:rPr>
          <w:rFonts w:ascii="Arial" w:eastAsia="Arial" w:hAnsi="Arial" w:cs="Arial"/>
          <w:b/>
          <w:bCs/>
          <w:sz w:val="24"/>
          <w:szCs w:val="24"/>
        </w:rPr>
        <w:t xml:space="preserve">Job Description Summary:  </w:t>
      </w:r>
    </w:p>
    <w:p w14:paraId="4588332D" w14:textId="051D3438" w:rsidR="00AA205D" w:rsidRPr="00EF1208" w:rsidRDefault="00AA205D" w:rsidP="00AA205D">
      <w:pPr>
        <w:pStyle w:val="wm-f"/>
        <w:shd w:val="clear" w:color="auto" w:fill="FFFFFF"/>
        <w:spacing w:before="0" w:beforeAutospacing="0" w:after="0" w:afterAutospacing="0"/>
        <w:textAlignment w:val="baseline"/>
        <w:rPr>
          <w:rFonts w:ascii="Arial" w:hAnsi="Arial" w:cs="Arial"/>
        </w:rPr>
      </w:pPr>
      <w:r w:rsidRPr="00EF1208">
        <w:rPr>
          <w:rFonts w:ascii="Arial" w:hAnsi="Arial" w:cs="Arial"/>
        </w:rPr>
        <w:t>The Information Technology (IT) Manager III, under general direction, deploys and manages multiple large and complex IT projects or operations in support of enterprise level strategy. Performs limited specialized technical duties in support of enterprise-wide computing projects or operations.</w:t>
      </w:r>
    </w:p>
    <w:p w14:paraId="0723A843" w14:textId="77777777" w:rsidR="000575DD" w:rsidRPr="00EF1208" w:rsidRDefault="000575DD" w:rsidP="5745B4B6">
      <w:pPr>
        <w:spacing w:after="0" w:line="240" w:lineRule="auto"/>
        <w:rPr>
          <w:rFonts w:ascii="Arial" w:eastAsia="Arial" w:hAnsi="Arial" w:cs="Arial"/>
          <w:sz w:val="24"/>
          <w:szCs w:val="24"/>
        </w:rPr>
      </w:pPr>
    </w:p>
    <w:p w14:paraId="515F90BC" w14:textId="09A03F39" w:rsidR="0040282B" w:rsidRPr="00EF1208" w:rsidRDefault="0040282B" w:rsidP="0040282B">
      <w:pPr>
        <w:pStyle w:val="NoSpacing"/>
        <w:rPr>
          <w:rFonts w:ascii="Arial" w:eastAsia="Arial" w:hAnsi="Arial" w:cs="Arial"/>
          <w:b/>
          <w:bCs/>
          <w:sz w:val="24"/>
          <w:szCs w:val="24"/>
        </w:rPr>
      </w:pPr>
      <w:r w:rsidRPr="00EF1208">
        <w:rPr>
          <w:rFonts w:ascii="Arial" w:eastAsia="Arial" w:hAnsi="Arial" w:cs="Arial"/>
          <w:b/>
          <w:bCs/>
          <w:sz w:val="24"/>
          <w:szCs w:val="24"/>
        </w:rPr>
        <w:t>Essential Duties and Tasks:</w:t>
      </w:r>
    </w:p>
    <w:p w14:paraId="63A6138B" w14:textId="77777777" w:rsidR="00EF1208" w:rsidRPr="00EF1208" w:rsidRDefault="00EF1208" w:rsidP="0040282B">
      <w:pPr>
        <w:pStyle w:val="NoSpacing"/>
        <w:rPr>
          <w:rFonts w:ascii="Arial" w:eastAsia="Arial" w:hAnsi="Arial" w:cs="Arial"/>
          <w:b/>
          <w:bCs/>
          <w:sz w:val="24"/>
          <w:szCs w:val="24"/>
        </w:rPr>
      </w:pPr>
    </w:p>
    <w:p w14:paraId="74B61DC0" w14:textId="77777777" w:rsidR="00EF1208" w:rsidRPr="00EF1208" w:rsidRDefault="00EF1208" w:rsidP="00EF1208">
      <w:pPr>
        <w:spacing w:after="0" w:line="240" w:lineRule="auto"/>
        <w:rPr>
          <w:rFonts w:ascii="Arial" w:eastAsia="Times New Roman" w:hAnsi="Arial" w:cs="Arial"/>
          <w:b/>
          <w:bCs/>
          <w:sz w:val="24"/>
          <w:szCs w:val="24"/>
        </w:rPr>
      </w:pPr>
      <w:r w:rsidRPr="00EF1208">
        <w:rPr>
          <w:rFonts w:ascii="Arial" w:eastAsia="Times New Roman" w:hAnsi="Arial" w:cs="Arial"/>
          <w:b/>
          <w:bCs/>
          <w:sz w:val="24"/>
          <w:szCs w:val="24"/>
        </w:rPr>
        <w:t>40% Leadership and Team Development</w:t>
      </w:r>
    </w:p>
    <w:p w14:paraId="71B17D2F" w14:textId="77777777"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Leads, motivates, develops, and coaches multi-disciplined technical staff.</w:t>
      </w:r>
    </w:p>
    <w:p w14:paraId="13E107AA" w14:textId="77777777"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Models and enforces ethical, regulatory, and performance standards.</w:t>
      </w:r>
    </w:p>
    <w:p w14:paraId="3B25D3AF" w14:textId="77777777"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Recruits, hires, and supervises large project teams staffed with technical staff.</w:t>
      </w:r>
    </w:p>
    <w:p w14:paraId="51FC597D" w14:textId="77777777"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Oversees and manages personnel issues.</w:t>
      </w:r>
    </w:p>
    <w:p w14:paraId="65F03E45" w14:textId="0F412A31"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Identifies and facilitates opportunities for staff to develop knowledge and skills.</w:t>
      </w:r>
    </w:p>
    <w:p w14:paraId="523FF47B" w14:textId="77777777" w:rsidR="00EF1208" w:rsidRPr="00EF1208" w:rsidRDefault="00EF1208" w:rsidP="00EF1208">
      <w:pPr>
        <w:spacing w:after="0" w:line="240" w:lineRule="auto"/>
        <w:rPr>
          <w:rFonts w:ascii="Arial" w:eastAsia="Times New Roman" w:hAnsi="Arial" w:cs="Arial"/>
          <w:sz w:val="24"/>
          <w:szCs w:val="24"/>
        </w:rPr>
      </w:pPr>
    </w:p>
    <w:p w14:paraId="6C2EF39F" w14:textId="4663517C" w:rsidR="00EF1208" w:rsidRPr="00EF1208" w:rsidRDefault="00C8405C" w:rsidP="00EF1208">
      <w:pPr>
        <w:spacing w:after="0" w:line="240" w:lineRule="auto"/>
        <w:rPr>
          <w:rFonts w:ascii="Arial" w:eastAsia="Times New Roman" w:hAnsi="Arial" w:cs="Arial"/>
          <w:b/>
          <w:bCs/>
          <w:sz w:val="24"/>
          <w:szCs w:val="24"/>
        </w:rPr>
      </w:pPr>
      <w:r>
        <w:rPr>
          <w:rFonts w:ascii="Arial" w:eastAsia="Times New Roman" w:hAnsi="Arial" w:cs="Arial"/>
          <w:b/>
          <w:bCs/>
          <w:sz w:val="24"/>
          <w:szCs w:val="24"/>
        </w:rPr>
        <w:t>2</w:t>
      </w:r>
      <w:r w:rsidR="00EF1208" w:rsidRPr="00EF1208">
        <w:rPr>
          <w:rFonts w:ascii="Arial" w:eastAsia="Times New Roman" w:hAnsi="Arial" w:cs="Arial"/>
          <w:b/>
          <w:bCs/>
          <w:sz w:val="24"/>
          <w:szCs w:val="24"/>
        </w:rPr>
        <w:t>0% IT Policy and Project Management</w:t>
      </w:r>
    </w:p>
    <w:p w14:paraId="3F3017CF" w14:textId="77777777"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Leads and coordinates the development of IT policies and procedures to ensure compliance with regulatory requirements.</w:t>
      </w:r>
    </w:p>
    <w:p w14:paraId="189411CC" w14:textId="77777777"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Helps manage IT project portfolios to align with strategic goals and objectives.</w:t>
      </w:r>
    </w:p>
    <w:p w14:paraId="51C97119" w14:textId="77777777"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Directs the analysis of project needs and risks, recommending solutions.</w:t>
      </w:r>
    </w:p>
    <w:p w14:paraId="2E8A8252" w14:textId="77777777"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Oversees the preparation of project documentation and reports for clients and management.</w:t>
      </w:r>
    </w:p>
    <w:p w14:paraId="4C91BB1A" w14:textId="27B6E561"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Implements continuous improvement methodologies to include corrective actions.</w:t>
      </w:r>
    </w:p>
    <w:p w14:paraId="33E5EA9C" w14:textId="77777777" w:rsidR="00EF1208" w:rsidRPr="00EF1208" w:rsidRDefault="00EF1208" w:rsidP="00EF1208">
      <w:pPr>
        <w:spacing w:after="0" w:line="240" w:lineRule="auto"/>
        <w:rPr>
          <w:rFonts w:ascii="Arial" w:eastAsia="Times New Roman" w:hAnsi="Arial" w:cs="Arial"/>
          <w:sz w:val="24"/>
          <w:szCs w:val="24"/>
        </w:rPr>
      </w:pPr>
    </w:p>
    <w:p w14:paraId="6099728D" w14:textId="77777777" w:rsidR="00EF1208" w:rsidRPr="00EF1208" w:rsidRDefault="00EF1208" w:rsidP="00EF1208">
      <w:pPr>
        <w:spacing w:after="0" w:line="240" w:lineRule="auto"/>
        <w:rPr>
          <w:rFonts w:ascii="Arial" w:eastAsia="Times New Roman" w:hAnsi="Arial" w:cs="Arial"/>
          <w:b/>
          <w:bCs/>
          <w:sz w:val="24"/>
          <w:szCs w:val="24"/>
        </w:rPr>
      </w:pPr>
      <w:r w:rsidRPr="00EF1208">
        <w:rPr>
          <w:rFonts w:ascii="Arial" w:eastAsia="Times New Roman" w:hAnsi="Arial" w:cs="Arial"/>
          <w:b/>
          <w:bCs/>
          <w:sz w:val="24"/>
          <w:szCs w:val="24"/>
        </w:rPr>
        <w:t>10% Strategic Partnerships and Customer Relations</w:t>
      </w:r>
    </w:p>
    <w:p w14:paraId="2AA3DCA7" w14:textId="77777777"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Maintains close and collaborative working relationships with stakeholders, customers, and vendors.</w:t>
      </w:r>
    </w:p>
    <w:p w14:paraId="21102284" w14:textId="77777777"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Acts as a departmental liaison with vendors and customers.</w:t>
      </w:r>
    </w:p>
    <w:p w14:paraId="0DC3ACB7" w14:textId="2A23235B"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Researches software and hardware solutions to provide guidance for internal and external customers.</w:t>
      </w:r>
    </w:p>
    <w:p w14:paraId="2F79570C" w14:textId="77777777" w:rsidR="00EF1208" w:rsidRPr="00EF1208" w:rsidRDefault="00EF1208" w:rsidP="00EF1208">
      <w:pPr>
        <w:spacing w:after="0" w:line="240" w:lineRule="auto"/>
        <w:rPr>
          <w:rFonts w:ascii="Arial" w:eastAsia="Times New Roman" w:hAnsi="Arial" w:cs="Arial"/>
          <w:sz w:val="24"/>
          <w:szCs w:val="24"/>
        </w:rPr>
      </w:pPr>
    </w:p>
    <w:p w14:paraId="43F488B2" w14:textId="77777777" w:rsidR="00EF1208" w:rsidRPr="00EF1208" w:rsidRDefault="00EF1208" w:rsidP="00EF1208">
      <w:pPr>
        <w:spacing w:after="0" w:line="240" w:lineRule="auto"/>
        <w:rPr>
          <w:rFonts w:ascii="Arial" w:eastAsia="Times New Roman" w:hAnsi="Arial" w:cs="Arial"/>
          <w:b/>
          <w:bCs/>
          <w:sz w:val="24"/>
          <w:szCs w:val="24"/>
        </w:rPr>
      </w:pPr>
      <w:r w:rsidRPr="00EF1208">
        <w:rPr>
          <w:rFonts w:ascii="Arial" w:eastAsia="Times New Roman" w:hAnsi="Arial" w:cs="Arial"/>
          <w:b/>
          <w:bCs/>
          <w:sz w:val="24"/>
          <w:szCs w:val="24"/>
        </w:rPr>
        <w:t>10% Monitoring and Compliance</w:t>
      </w:r>
    </w:p>
    <w:p w14:paraId="216D20DC" w14:textId="77777777"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Monitors and analyzes operations metrics.</w:t>
      </w:r>
    </w:p>
    <w:p w14:paraId="4DD3EFA1" w14:textId="77777777" w:rsidR="00EF1208"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Conducts routine monitoring of support tickets and audit logs.</w:t>
      </w:r>
    </w:p>
    <w:p w14:paraId="7D883312" w14:textId="74E9F11E" w:rsidR="007F72E1" w:rsidRPr="00EF1208" w:rsidRDefault="00EF1208" w:rsidP="00EF1208">
      <w:pPr>
        <w:pStyle w:val="ListParagraph"/>
        <w:numPr>
          <w:ilvl w:val="0"/>
          <w:numId w:val="32"/>
        </w:numPr>
        <w:spacing w:after="0" w:line="240" w:lineRule="auto"/>
        <w:rPr>
          <w:rFonts w:ascii="Arial" w:eastAsia="Times New Roman" w:hAnsi="Arial" w:cs="Arial"/>
          <w:sz w:val="24"/>
          <w:szCs w:val="24"/>
        </w:rPr>
      </w:pPr>
      <w:r w:rsidRPr="00EF1208">
        <w:rPr>
          <w:rFonts w:ascii="Arial" w:eastAsia="Times New Roman" w:hAnsi="Arial" w:cs="Arial"/>
          <w:sz w:val="24"/>
          <w:szCs w:val="24"/>
        </w:rPr>
        <w:t>Participates in training and professional development sessions.</w:t>
      </w:r>
    </w:p>
    <w:p w14:paraId="293AEC7D" w14:textId="77777777" w:rsidR="007F72E1" w:rsidRPr="00EF1208" w:rsidRDefault="007F72E1" w:rsidP="007F72E1">
      <w:pPr>
        <w:spacing w:after="0" w:line="240" w:lineRule="auto"/>
        <w:rPr>
          <w:rFonts w:ascii="Arial" w:eastAsia="Times New Roman" w:hAnsi="Arial" w:cs="Arial"/>
          <w:sz w:val="24"/>
          <w:szCs w:val="24"/>
        </w:rPr>
      </w:pPr>
    </w:p>
    <w:p w14:paraId="5275F6DE" w14:textId="77777777" w:rsidR="0040282B" w:rsidRPr="00EF1208" w:rsidRDefault="0040282B" w:rsidP="0040282B">
      <w:pPr>
        <w:spacing w:after="0" w:line="259" w:lineRule="auto"/>
        <w:rPr>
          <w:rFonts w:ascii="Arial" w:eastAsia="Arial" w:hAnsi="Arial" w:cs="Arial"/>
          <w:b/>
          <w:bCs/>
          <w:sz w:val="24"/>
          <w:szCs w:val="24"/>
        </w:rPr>
      </w:pPr>
      <w:r w:rsidRPr="00EF1208">
        <w:rPr>
          <w:rFonts w:ascii="Arial" w:eastAsia="Arial" w:hAnsi="Arial" w:cs="Arial"/>
          <w:b/>
          <w:bCs/>
          <w:sz w:val="24"/>
          <w:szCs w:val="24"/>
        </w:rPr>
        <w:t>20% Duty Title (for the department's use)</w:t>
      </w:r>
    </w:p>
    <w:p w14:paraId="3D72521D" w14:textId="69B714AB" w:rsidR="0040282B" w:rsidRPr="00EF1208" w:rsidRDefault="0040282B" w:rsidP="0040282B">
      <w:pPr>
        <w:pStyle w:val="ListParagraph"/>
        <w:numPr>
          <w:ilvl w:val="0"/>
          <w:numId w:val="1"/>
        </w:numPr>
        <w:spacing w:after="0" w:line="259" w:lineRule="auto"/>
        <w:rPr>
          <w:rFonts w:ascii="Arial" w:eastAsia="Arial" w:hAnsi="Arial" w:cs="Arial"/>
          <w:sz w:val="24"/>
          <w:szCs w:val="24"/>
        </w:rPr>
      </w:pPr>
      <w:r w:rsidRPr="00EF1208">
        <w:rPr>
          <w:rFonts w:ascii="Arial" w:eastAsia="Arial" w:hAnsi="Arial" w:cs="Arial"/>
          <w:sz w:val="24"/>
          <w:szCs w:val="24"/>
        </w:rPr>
        <w:t>Remaining Percentage Can Be Determined by Department to Meet Business Needs or Can Be Incorporated into Percentages Above.</w:t>
      </w:r>
    </w:p>
    <w:p w14:paraId="520CD54B" w14:textId="77777777" w:rsidR="0040282B" w:rsidRPr="00EF1208" w:rsidRDefault="0040282B" w:rsidP="5745B4B6">
      <w:pPr>
        <w:spacing w:after="0" w:line="240" w:lineRule="auto"/>
        <w:rPr>
          <w:rFonts w:ascii="Arial" w:eastAsia="Arial" w:hAnsi="Arial" w:cs="Arial"/>
          <w:sz w:val="24"/>
          <w:szCs w:val="24"/>
        </w:rPr>
      </w:pPr>
    </w:p>
    <w:p w14:paraId="43066C41" w14:textId="30FC4D0E" w:rsidR="4510CEF4" w:rsidRPr="00EF1208" w:rsidRDefault="4510CEF4" w:rsidP="008E5D8B">
      <w:pPr>
        <w:spacing w:after="0" w:line="259" w:lineRule="auto"/>
        <w:rPr>
          <w:rFonts w:ascii="Arial" w:eastAsia="Arial" w:hAnsi="Arial" w:cs="Arial"/>
          <w:b/>
          <w:bCs/>
          <w:sz w:val="24"/>
          <w:szCs w:val="24"/>
        </w:rPr>
      </w:pPr>
      <w:r w:rsidRPr="00EF1208">
        <w:rPr>
          <w:rFonts w:ascii="Arial" w:eastAsia="Arial" w:hAnsi="Arial" w:cs="Arial"/>
          <w:b/>
          <w:bCs/>
          <w:sz w:val="24"/>
          <w:szCs w:val="24"/>
        </w:rPr>
        <w:t xml:space="preserve">Required Education and Experience: </w:t>
      </w:r>
    </w:p>
    <w:p w14:paraId="50A8BD09" w14:textId="77777777" w:rsidR="00AD1FE5" w:rsidRPr="00EF1208" w:rsidRDefault="00AD1FE5" w:rsidP="00AD1FE5">
      <w:pPr>
        <w:pStyle w:val="ListParagraph"/>
        <w:numPr>
          <w:ilvl w:val="0"/>
          <w:numId w:val="30"/>
        </w:numPr>
        <w:spacing w:after="0" w:line="240" w:lineRule="auto"/>
        <w:rPr>
          <w:rFonts w:ascii="Arial" w:eastAsia="Times New Roman" w:hAnsi="Arial" w:cs="Arial"/>
          <w:sz w:val="24"/>
          <w:szCs w:val="24"/>
        </w:rPr>
      </w:pPr>
      <w:r w:rsidRPr="00EF1208">
        <w:rPr>
          <w:rFonts w:ascii="Arial" w:eastAsia="Times New Roman" w:hAnsi="Arial" w:cs="Arial"/>
          <w:sz w:val="24"/>
          <w:szCs w:val="24"/>
        </w:rPr>
        <w:t xml:space="preserve">Bachelor’s degree or equivalent combination of education and experience. </w:t>
      </w:r>
    </w:p>
    <w:p w14:paraId="6FE34F06" w14:textId="65BA41A2" w:rsidR="001426D8" w:rsidRPr="00EF1208" w:rsidRDefault="00AD1FE5" w:rsidP="00AD1FE5">
      <w:pPr>
        <w:pStyle w:val="ListParagraph"/>
        <w:numPr>
          <w:ilvl w:val="0"/>
          <w:numId w:val="30"/>
        </w:numPr>
        <w:spacing w:after="0" w:line="240" w:lineRule="auto"/>
        <w:rPr>
          <w:rFonts w:ascii="Arial" w:eastAsia="Times New Roman" w:hAnsi="Arial" w:cs="Arial"/>
          <w:sz w:val="24"/>
          <w:szCs w:val="24"/>
        </w:rPr>
      </w:pPr>
      <w:r w:rsidRPr="00EF1208">
        <w:rPr>
          <w:rFonts w:ascii="Arial" w:eastAsia="Times New Roman" w:hAnsi="Arial" w:cs="Arial"/>
          <w:sz w:val="24"/>
          <w:szCs w:val="24"/>
        </w:rPr>
        <w:t>Seven years of information technology experience which includes four years of team / project leadership.</w:t>
      </w:r>
    </w:p>
    <w:p w14:paraId="763E822C" w14:textId="77777777" w:rsidR="00AD1FE5" w:rsidRPr="00EF1208" w:rsidRDefault="00AD1FE5" w:rsidP="00DA69C1">
      <w:pPr>
        <w:spacing w:after="0" w:line="240" w:lineRule="auto"/>
        <w:rPr>
          <w:rFonts w:ascii="Arial" w:eastAsia="Times New Roman" w:hAnsi="Arial" w:cs="Arial"/>
          <w:sz w:val="24"/>
          <w:szCs w:val="24"/>
        </w:rPr>
      </w:pPr>
    </w:p>
    <w:p w14:paraId="4A58E23F" w14:textId="45ACD187" w:rsidR="5745B4B6" w:rsidRPr="00EF1208" w:rsidRDefault="4510CEF4" w:rsidP="00720626">
      <w:pPr>
        <w:spacing w:after="0" w:line="259" w:lineRule="auto"/>
        <w:rPr>
          <w:rFonts w:ascii="Arial" w:eastAsia="Arial" w:hAnsi="Arial" w:cs="Arial"/>
          <w:b/>
          <w:bCs/>
          <w:sz w:val="24"/>
          <w:szCs w:val="24"/>
        </w:rPr>
      </w:pPr>
      <w:r w:rsidRPr="00EF1208">
        <w:rPr>
          <w:rFonts w:ascii="Arial" w:eastAsia="Arial" w:hAnsi="Arial" w:cs="Arial"/>
          <w:b/>
          <w:bCs/>
          <w:sz w:val="24"/>
          <w:szCs w:val="24"/>
        </w:rPr>
        <w:t xml:space="preserve">Required Licenses and Certifications:  </w:t>
      </w:r>
    </w:p>
    <w:p w14:paraId="2E593E9E" w14:textId="321586D6" w:rsidR="008A0850" w:rsidRPr="00EF1208" w:rsidRDefault="008A0850" w:rsidP="006F1514">
      <w:pPr>
        <w:pStyle w:val="ListParagraph"/>
        <w:numPr>
          <w:ilvl w:val="0"/>
          <w:numId w:val="4"/>
        </w:numPr>
        <w:spacing w:after="160" w:line="259" w:lineRule="auto"/>
        <w:rPr>
          <w:rFonts w:ascii="Arial" w:eastAsia="Arial" w:hAnsi="Arial" w:cs="Arial"/>
          <w:sz w:val="24"/>
          <w:szCs w:val="24"/>
        </w:rPr>
      </w:pPr>
      <w:r w:rsidRPr="00EF1208">
        <w:rPr>
          <w:rFonts w:ascii="Arial" w:eastAsia="Arial" w:hAnsi="Arial" w:cs="Arial"/>
          <w:sz w:val="24"/>
          <w:szCs w:val="24"/>
        </w:rPr>
        <w:t>None</w:t>
      </w:r>
    </w:p>
    <w:p w14:paraId="24C3BAA1" w14:textId="5892909C" w:rsidR="5745B4B6" w:rsidRPr="00EF1208" w:rsidRDefault="4510CEF4" w:rsidP="00720626">
      <w:pPr>
        <w:spacing w:after="0" w:line="259" w:lineRule="auto"/>
        <w:rPr>
          <w:rFonts w:ascii="Arial" w:eastAsia="Arial" w:hAnsi="Arial" w:cs="Arial"/>
          <w:b/>
          <w:bCs/>
          <w:sz w:val="24"/>
          <w:szCs w:val="24"/>
        </w:rPr>
      </w:pPr>
      <w:r w:rsidRPr="00EF1208">
        <w:rPr>
          <w:rFonts w:ascii="Arial" w:eastAsia="Arial" w:hAnsi="Arial" w:cs="Arial"/>
          <w:b/>
          <w:bCs/>
          <w:sz w:val="24"/>
          <w:szCs w:val="24"/>
        </w:rPr>
        <w:t>Required Knowledge, Skills, and Abilities:</w:t>
      </w:r>
    </w:p>
    <w:p w14:paraId="081C5E09" w14:textId="173F62C3" w:rsidR="00BD4A2D" w:rsidRPr="00EF1208" w:rsidRDefault="00BD4A2D" w:rsidP="00BD4A2D">
      <w:pPr>
        <w:pStyle w:val="ListParagraph"/>
        <w:numPr>
          <w:ilvl w:val="0"/>
          <w:numId w:val="4"/>
        </w:numPr>
        <w:spacing w:after="0" w:line="259" w:lineRule="auto"/>
        <w:rPr>
          <w:rFonts w:ascii="Arial" w:hAnsi="Arial" w:cs="Arial"/>
          <w:sz w:val="24"/>
          <w:szCs w:val="24"/>
          <w:shd w:val="clear" w:color="auto" w:fill="FFFFFF"/>
        </w:rPr>
      </w:pPr>
      <w:r w:rsidRPr="00EF1208">
        <w:rPr>
          <w:rFonts w:ascii="Arial" w:hAnsi="Arial" w:cs="Arial"/>
          <w:sz w:val="24"/>
          <w:szCs w:val="24"/>
          <w:shd w:val="clear" w:color="auto" w:fill="FFFFFF"/>
        </w:rPr>
        <w:t>Ability to multitask and work cooperatively others.</w:t>
      </w:r>
    </w:p>
    <w:p w14:paraId="75BC8FE7" w14:textId="77777777" w:rsidR="0040282B" w:rsidRPr="00EF1208"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EF1208" w:rsidRDefault="4510CEF4" w:rsidP="003E120D">
      <w:pPr>
        <w:spacing w:after="0" w:line="259" w:lineRule="auto"/>
        <w:rPr>
          <w:rFonts w:ascii="Arial" w:eastAsia="Arial" w:hAnsi="Arial" w:cs="Arial"/>
          <w:b/>
          <w:bCs/>
          <w:sz w:val="24"/>
          <w:szCs w:val="24"/>
        </w:rPr>
      </w:pPr>
      <w:r w:rsidRPr="00EF1208">
        <w:rPr>
          <w:rFonts w:ascii="Arial" w:eastAsia="Arial" w:hAnsi="Arial" w:cs="Arial"/>
          <w:b/>
          <w:bCs/>
          <w:sz w:val="24"/>
          <w:szCs w:val="24"/>
        </w:rPr>
        <w:t xml:space="preserve">Machines and Equipment: </w:t>
      </w:r>
    </w:p>
    <w:p w14:paraId="42331F32" w14:textId="155E8017" w:rsidR="00075F99" w:rsidRPr="00EF1208" w:rsidRDefault="00ED3AFF" w:rsidP="006F1514">
      <w:pPr>
        <w:pStyle w:val="ListParagraph"/>
        <w:numPr>
          <w:ilvl w:val="0"/>
          <w:numId w:val="6"/>
        </w:numPr>
        <w:spacing w:after="0" w:line="259" w:lineRule="auto"/>
        <w:rPr>
          <w:rFonts w:ascii="Arial" w:eastAsia="Arial" w:hAnsi="Arial" w:cs="Arial"/>
          <w:sz w:val="24"/>
          <w:szCs w:val="24"/>
        </w:rPr>
      </w:pPr>
      <w:r w:rsidRPr="00EF1208">
        <w:rPr>
          <w:rFonts w:ascii="Arial" w:eastAsia="Arial" w:hAnsi="Arial" w:cs="Arial"/>
          <w:sz w:val="24"/>
          <w:szCs w:val="24"/>
        </w:rPr>
        <w:t>Computer: 30 hours</w:t>
      </w:r>
    </w:p>
    <w:p w14:paraId="0E4BD055" w14:textId="74F37842" w:rsidR="00ED3AFF" w:rsidRPr="00EF1208" w:rsidRDefault="00ED3AFF" w:rsidP="00C674D7">
      <w:pPr>
        <w:pStyle w:val="ListParagraph"/>
        <w:numPr>
          <w:ilvl w:val="0"/>
          <w:numId w:val="6"/>
        </w:numPr>
        <w:spacing w:after="160" w:line="259" w:lineRule="auto"/>
        <w:rPr>
          <w:rFonts w:ascii="Arial" w:eastAsia="Arial" w:hAnsi="Arial" w:cs="Arial"/>
          <w:sz w:val="24"/>
          <w:szCs w:val="24"/>
        </w:rPr>
      </w:pPr>
      <w:r w:rsidRPr="00EF1208">
        <w:rPr>
          <w:rFonts w:ascii="Arial" w:eastAsia="Arial" w:hAnsi="Arial" w:cs="Arial"/>
          <w:sz w:val="24"/>
          <w:szCs w:val="24"/>
        </w:rPr>
        <w:t xml:space="preserve">Phone: </w:t>
      </w:r>
      <w:r w:rsidR="007D1B9E" w:rsidRPr="00EF1208">
        <w:rPr>
          <w:rFonts w:ascii="Arial" w:eastAsia="Arial" w:hAnsi="Arial" w:cs="Arial"/>
          <w:sz w:val="24"/>
          <w:szCs w:val="24"/>
        </w:rPr>
        <w:t>5</w:t>
      </w:r>
      <w:r w:rsidRPr="00EF1208">
        <w:rPr>
          <w:rFonts w:ascii="Arial" w:eastAsia="Arial" w:hAnsi="Arial" w:cs="Arial"/>
          <w:sz w:val="24"/>
          <w:szCs w:val="24"/>
        </w:rPr>
        <w:t xml:space="preserve"> hours</w:t>
      </w:r>
    </w:p>
    <w:p w14:paraId="7839F9C9" w14:textId="50286160" w:rsidR="5745B4B6" w:rsidRPr="00EF1208" w:rsidRDefault="4510CEF4" w:rsidP="008D7B15">
      <w:pPr>
        <w:spacing w:after="0" w:line="259" w:lineRule="auto"/>
        <w:rPr>
          <w:rFonts w:ascii="Arial" w:eastAsia="Arial" w:hAnsi="Arial" w:cs="Arial"/>
          <w:b/>
          <w:bCs/>
          <w:sz w:val="24"/>
          <w:szCs w:val="24"/>
        </w:rPr>
      </w:pPr>
      <w:r w:rsidRPr="00EF1208">
        <w:rPr>
          <w:rFonts w:ascii="Arial" w:eastAsia="Arial" w:hAnsi="Arial" w:cs="Arial"/>
          <w:b/>
          <w:bCs/>
          <w:sz w:val="24"/>
          <w:szCs w:val="24"/>
        </w:rPr>
        <w:t xml:space="preserve">Physical Requirements: </w:t>
      </w:r>
    </w:p>
    <w:p w14:paraId="18766E05" w14:textId="0C7299CA" w:rsidR="000F313A" w:rsidRPr="00EF1208" w:rsidRDefault="004014E0" w:rsidP="006F1514">
      <w:pPr>
        <w:pStyle w:val="ListParagraph"/>
        <w:numPr>
          <w:ilvl w:val="0"/>
          <w:numId w:val="5"/>
        </w:numPr>
        <w:spacing w:after="160" w:line="259" w:lineRule="auto"/>
        <w:rPr>
          <w:rFonts w:ascii="Arial" w:eastAsia="Arial" w:hAnsi="Arial" w:cs="Arial"/>
          <w:sz w:val="24"/>
          <w:szCs w:val="24"/>
        </w:rPr>
      </w:pPr>
      <w:r w:rsidRPr="00EF1208">
        <w:rPr>
          <w:rFonts w:ascii="Arial" w:eastAsia="Arial" w:hAnsi="Arial" w:cs="Arial"/>
          <w:sz w:val="24"/>
          <w:szCs w:val="24"/>
        </w:rPr>
        <w:t>None</w:t>
      </w:r>
    </w:p>
    <w:p w14:paraId="72356F66" w14:textId="358F7CFF" w:rsidR="5745B4B6" w:rsidRPr="00EF1208" w:rsidRDefault="4510CEF4" w:rsidP="00D55883">
      <w:pPr>
        <w:spacing w:after="0" w:line="259" w:lineRule="auto"/>
        <w:rPr>
          <w:rFonts w:ascii="Arial" w:eastAsia="Arial" w:hAnsi="Arial" w:cs="Arial"/>
          <w:b/>
          <w:bCs/>
          <w:sz w:val="24"/>
          <w:szCs w:val="24"/>
        </w:rPr>
      </w:pPr>
      <w:r w:rsidRPr="00EF1208">
        <w:rPr>
          <w:rFonts w:ascii="Arial" w:eastAsia="Arial" w:hAnsi="Arial" w:cs="Arial"/>
          <w:b/>
          <w:bCs/>
          <w:sz w:val="24"/>
          <w:szCs w:val="24"/>
        </w:rPr>
        <w:t>Oth</w:t>
      </w:r>
      <w:r w:rsidR="00AF0607" w:rsidRPr="00EF1208">
        <w:rPr>
          <w:rFonts w:ascii="Arial" w:eastAsia="Arial" w:hAnsi="Arial" w:cs="Arial"/>
          <w:b/>
          <w:bCs/>
          <w:sz w:val="24"/>
          <w:szCs w:val="24"/>
        </w:rPr>
        <w:t>e</w:t>
      </w:r>
      <w:r w:rsidRPr="00EF1208">
        <w:rPr>
          <w:rFonts w:ascii="Arial" w:eastAsia="Arial" w:hAnsi="Arial" w:cs="Arial"/>
          <w:b/>
          <w:bCs/>
          <w:sz w:val="24"/>
          <w:szCs w:val="24"/>
        </w:rPr>
        <w:t>r Requirements and Factors:</w:t>
      </w:r>
    </w:p>
    <w:p w14:paraId="0EBB40A6" w14:textId="5E18DB78" w:rsidR="0058301F" w:rsidRPr="00EF1208" w:rsidRDefault="00F24204" w:rsidP="5745B4B6">
      <w:pPr>
        <w:pStyle w:val="NoSpacing"/>
        <w:numPr>
          <w:ilvl w:val="0"/>
          <w:numId w:val="7"/>
        </w:numPr>
        <w:rPr>
          <w:rFonts w:ascii="Arial" w:eastAsia="Arial" w:hAnsi="Arial" w:cs="Arial"/>
          <w:sz w:val="24"/>
          <w:szCs w:val="24"/>
        </w:rPr>
      </w:pPr>
      <w:r w:rsidRPr="00F24204">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99F576D" w14:textId="77777777" w:rsidR="00EC59AF" w:rsidRPr="00EF1208"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EF1208" w:rsidRDefault="3B2E75D1" w:rsidP="170C4589">
      <w:pPr>
        <w:spacing w:after="0" w:line="240" w:lineRule="auto"/>
        <w:rPr>
          <w:rFonts w:ascii="Arial" w:hAnsi="Arial" w:cs="Arial"/>
          <w:sz w:val="24"/>
          <w:szCs w:val="24"/>
        </w:rPr>
      </w:pPr>
      <w:r w:rsidRPr="00EF1208">
        <w:rPr>
          <w:rFonts w:ascii="Arial" w:eastAsia="Times New Roman" w:hAnsi="Arial" w:cs="Arial"/>
          <w:b/>
          <w:bCs/>
          <w:sz w:val="24"/>
          <w:szCs w:val="24"/>
        </w:rPr>
        <w:t xml:space="preserve">Is this </w:t>
      </w:r>
      <w:r w:rsidR="000C2DA6" w:rsidRPr="00EF1208">
        <w:rPr>
          <w:rFonts w:ascii="Arial" w:eastAsia="Times New Roman" w:hAnsi="Arial" w:cs="Arial"/>
          <w:b/>
          <w:bCs/>
          <w:sz w:val="24"/>
          <w:szCs w:val="24"/>
        </w:rPr>
        <w:t>role</w:t>
      </w:r>
      <w:r w:rsidRPr="00EF1208">
        <w:rPr>
          <w:rFonts w:ascii="Arial" w:eastAsia="Times New Roman" w:hAnsi="Arial" w:cs="Arial"/>
          <w:b/>
          <w:bCs/>
          <w:sz w:val="24"/>
          <w:szCs w:val="24"/>
        </w:rPr>
        <w:t xml:space="preserve"> ORP Eligible? If so, it needs to meet the criteria on the </w:t>
      </w:r>
      <w:hyperlink r:id="rId12">
        <w:r w:rsidRPr="00EF1208">
          <w:rPr>
            <w:rStyle w:val="Hyperlink"/>
            <w:rFonts w:ascii="Arial" w:eastAsia="Times New Roman" w:hAnsi="Arial" w:cs="Arial"/>
            <w:b/>
            <w:bCs/>
            <w:color w:val="auto"/>
            <w:sz w:val="24"/>
            <w:szCs w:val="24"/>
          </w:rPr>
          <w:t>Rules and Regulations of the Texas Higher Education Coordinating Board</w:t>
        </w:r>
      </w:hyperlink>
      <w:r w:rsidRPr="00EF1208">
        <w:rPr>
          <w:rFonts w:ascii="Arial" w:eastAsia="Times New Roman" w:hAnsi="Arial" w:cs="Arial"/>
          <w:b/>
          <w:bCs/>
          <w:sz w:val="24"/>
          <w:szCs w:val="24"/>
        </w:rPr>
        <w:t xml:space="preserve">. </w:t>
      </w:r>
    </w:p>
    <w:p w14:paraId="165AE153" w14:textId="05A674AA" w:rsidR="00EC59AF" w:rsidRPr="00EF1208" w:rsidRDefault="00F24204"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F1208">
            <w:rPr>
              <w:rFonts w:ascii="Segoe UI Symbol" w:eastAsia="MS Gothic" w:hAnsi="Segoe UI Symbol" w:cs="Segoe UI Symbol"/>
              <w:b/>
              <w:bCs/>
              <w:sz w:val="24"/>
              <w:szCs w:val="24"/>
            </w:rPr>
            <w:t>☐</w:t>
          </w:r>
        </w:sdtContent>
      </w:sdt>
      <w:r w:rsidR="2BE3CB89" w:rsidRPr="00EF1208">
        <w:rPr>
          <w:rFonts w:ascii="Arial" w:eastAsia="Times New Roman" w:hAnsi="Arial" w:cs="Arial"/>
          <w:b/>
          <w:bCs/>
          <w:sz w:val="24"/>
          <w:szCs w:val="24"/>
        </w:rPr>
        <w:t xml:space="preserve"> </w:t>
      </w:r>
      <w:r w:rsidR="00EC59AF" w:rsidRPr="00EF1208">
        <w:rPr>
          <w:rFonts w:ascii="Arial" w:eastAsia="Times New Roman" w:hAnsi="Arial" w:cs="Arial"/>
          <w:b/>
          <w:bCs/>
          <w:sz w:val="24"/>
          <w:szCs w:val="24"/>
        </w:rPr>
        <w:t>Yes</w:t>
      </w:r>
    </w:p>
    <w:p w14:paraId="1E5A3139" w14:textId="08AF3A3C" w:rsidR="00EC59AF" w:rsidRPr="00EF1208" w:rsidRDefault="00F2420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EF1208">
            <w:rPr>
              <w:rFonts w:ascii="Segoe UI Symbol" w:eastAsia="MS Gothic" w:hAnsi="Segoe UI Symbol" w:cs="Segoe UI Symbol"/>
              <w:b/>
              <w:sz w:val="24"/>
              <w:szCs w:val="24"/>
            </w:rPr>
            <w:t>☒</w:t>
          </w:r>
        </w:sdtContent>
      </w:sdt>
      <w:r w:rsidR="00EC59AF" w:rsidRPr="00EF1208">
        <w:rPr>
          <w:rFonts w:ascii="Arial" w:eastAsia="Times New Roman" w:hAnsi="Arial" w:cs="Arial"/>
          <w:b/>
          <w:sz w:val="24"/>
          <w:szCs w:val="24"/>
        </w:rPr>
        <w:t xml:space="preserve"> No</w:t>
      </w:r>
    </w:p>
    <w:p w14:paraId="2214BFF9" w14:textId="77777777" w:rsidR="00CC3836" w:rsidRPr="00EF1208" w:rsidRDefault="00CC3836" w:rsidP="00FF56A9">
      <w:pPr>
        <w:shd w:val="clear" w:color="auto" w:fill="FFFFFF"/>
        <w:spacing w:after="0" w:line="240" w:lineRule="auto"/>
        <w:rPr>
          <w:rFonts w:ascii="Arial" w:eastAsia="Times New Roman" w:hAnsi="Arial" w:cs="Arial"/>
          <w:b/>
          <w:sz w:val="24"/>
          <w:szCs w:val="24"/>
        </w:rPr>
      </w:pPr>
    </w:p>
    <w:p w14:paraId="751FBC9D" w14:textId="79EE733A" w:rsidR="00EA447A" w:rsidRPr="00EF1208" w:rsidRDefault="00EC59AF" w:rsidP="00FF56A9">
      <w:pPr>
        <w:shd w:val="clear" w:color="auto" w:fill="FFFFFF"/>
        <w:spacing w:after="0" w:line="240" w:lineRule="auto"/>
        <w:rPr>
          <w:rFonts w:ascii="Arial" w:eastAsia="Times New Roman" w:hAnsi="Arial" w:cs="Arial"/>
          <w:b/>
          <w:sz w:val="24"/>
          <w:szCs w:val="24"/>
        </w:rPr>
      </w:pPr>
      <w:r w:rsidRPr="00EF1208">
        <w:rPr>
          <w:rFonts w:ascii="Arial" w:eastAsia="Times New Roman" w:hAnsi="Arial" w:cs="Arial"/>
          <w:b/>
          <w:sz w:val="24"/>
          <w:szCs w:val="24"/>
        </w:rPr>
        <w:t>Does this classification have the a</w:t>
      </w:r>
      <w:r w:rsidR="00EA447A" w:rsidRPr="00EF1208">
        <w:rPr>
          <w:rFonts w:ascii="Arial" w:eastAsia="Times New Roman" w:hAnsi="Arial" w:cs="Arial"/>
          <w:b/>
          <w:sz w:val="24"/>
          <w:szCs w:val="24"/>
        </w:rPr>
        <w:t xml:space="preserve">bility to work from an </w:t>
      </w:r>
      <w:r w:rsidRPr="00EF1208">
        <w:rPr>
          <w:rFonts w:ascii="Arial" w:eastAsia="Times New Roman" w:hAnsi="Arial" w:cs="Arial"/>
          <w:b/>
          <w:sz w:val="24"/>
          <w:szCs w:val="24"/>
        </w:rPr>
        <w:t>alternative work location?</w:t>
      </w:r>
    </w:p>
    <w:p w14:paraId="1C3E5CFC" w14:textId="6131304C" w:rsidR="00EA447A" w:rsidRPr="00EF1208" w:rsidRDefault="00F2420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F1208">
            <w:rPr>
              <w:rFonts w:ascii="Segoe UI Symbol" w:eastAsia="MS Gothic" w:hAnsi="Segoe UI Symbol" w:cs="Segoe UI Symbol"/>
              <w:b/>
              <w:sz w:val="24"/>
              <w:szCs w:val="24"/>
            </w:rPr>
            <w:t>☐</w:t>
          </w:r>
        </w:sdtContent>
      </w:sdt>
      <w:r w:rsidR="00EA447A" w:rsidRPr="00EF1208">
        <w:rPr>
          <w:rFonts w:ascii="Arial" w:eastAsia="Times New Roman" w:hAnsi="Arial" w:cs="Arial"/>
          <w:b/>
          <w:sz w:val="24"/>
          <w:szCs w:val="24"/>
        </w:rPr>
        <w:t xml:space="preserve"> Yes</w:t>
      </w:r>
    </w:p>
    <w:p w14:paraId="7E8C3D24" w14:textId="0984A13D" w:rsidR="00EA447A" w:rsidRPr="00EF1208" w:rsidRDefault="00F2420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EF1208">
            <w:rPr>
              <w:rFonts w:ascii="Segoe UI Symbol" w:eastAsia="MS Gothic" w:hAnsi="Segoe UI Symbol" w:cs="Segoe UI Symbol"/>
              <w:b/>
              <w:sz w:val="24"/>
              <w:szCs w:val="24"/>
            </w:rPr>
            <w:t>☒</w:t>
          </w:r>
        </w:sdtContent>
      </w:sdt>
      <w:r w:rsidR="00EA447A" w:rsidRPr="00EF1208">
        <w:rPr>
          <w:rFonts w:ascii="Arial" w:eastAsia="Times New Roman" w:hAnsi="Arial" w:cs="Arial"/>
          <w:b/>
          <w:sz w:val="24"/>
          <w:szCs w:val="24"/>
        </w:rPr>
        <w:t xml:space="preserve"> No</w:t>
      </w:r>
    </w:p>
    <w:p w14:paraId="29FA02E6" w14:textId="6B299364" w:rsidR="008C2324" w:rsidRPr="00EF1208"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EF1208" w:rsidRDefault="320636C5" w:rsidP="320636C5">
      <w:pPr>
        <w:spacing w:after="0" w:line="240" w:lineRule="auto"/>
        <w:rPr>
          <w:rFonts w:ascii="Arial" w:eastAsia="Times New Roman" w:hAnsi="Arial" w:cs="Arial"/>
          <w:b/>
          <w:bCs/>
          <w:sz w:val="24"/>
          <w:szCs w:val="24"/>
        </w:rPr>
      </w:pPr>
    </w:p>
    <w:p w14:paraId="7BCFD5F8" w14:textId="194D30DA" w:rsidR="00EC59AF" w:rsidRPr="00EF1208"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EF1208" w:rsidRDefault="00EC59AF" w:rsidP="00EA447A">
      <w:pPr>
        <w:shd w:val="clear" w:color="auto" w:fill="FFFFFF"/>
        <w:spacing w:after="0" w:line="240" w:lineRule="auto"/>
        <w:rPr>
          <w:rFonts w:ascii="Arial" w:eastAsia="Times New Roman" w:hAnsi="Arial" w:cs="Arial"/>
          <w:b/>
          <w:sz w:val="24"/>
          <w:szCs w:val="24"/>
        </w:rPr>
      </w:pPr>
    </w:p>
    <w:sectPr w:rsidR="00EC59AF" w:rsidRPr="00EF1208"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121E9D8C"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40282B">
      <w:rPr>
        <w:rFonts w:ascii="Arial" w:hAnsi="Arial" w:cs="Arial"/>
        <w:b w:val="0"/>
        <w:sz w:val="16"/>
        <w:szCs w:val="16"/>
      </w:rPr>
      <w:t>IT Manager I</w:t>
    </w:r>
    <w:r w:rsidR="00E5451B">
      <w:rPr>
        <w:rFonts w:ascii="Arial" w:hAnsi="Arial" w:cs="Arial"/>
        <w:b w:val="0"/>
        <w:sz w:val="16"/>
        <w:szCs w:val="16"/>
      </w:rPr>
      <w:t>I</w:t>
    </w:r>
    <w:r w:rsidR="000575DD">
      <w:rPr>
        <w:rFonts w:ascii="Arial" w:hAnsi="Arial" w:cs="Arial"/>
        <w:b w:val="0"/>
        <w:sz w:val="16"/>
        <w:szCs w:val="16"/>
      </w:rPr>
      <w:t>I</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 xml:space="preserve">revised </w:t>
    </w:r>
    <w:r w:rsidR="007D0CC6">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CA5"/>
    <w:multiLevelType w:val="hybridMultilevel"/>
    <w:tmpl w:val="5AC4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26EAD"/>
    <w:multiLevelType w:val="hybridMultilevel"/>
    <w:tmpl w:val="6616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42D97"/>
    <w:multiLevelType w:val="multilevel"/>
    <w:tmpl w:val="726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826FC"/>
    <w:multiLevelType w:val="multilevel"/>
    <w:tmpl w:val="9DE0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F7DFE"/>
    <w:multiLevelType w:val="multilevel"/>
    <w:tmpl w:val="A0F2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D5320"/>
    <w:multiLevelType w:val="multilevel"/>
    <w:tmpl w:val="932E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45D43"/>
    <w:multiLevelType w:val="hybridMultilevel"/>
    <w:tmpl w:val="4702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D0ADF"/>
    <w:multiLevelType w:val="multilevel"/>
    <w:tmpl w:val="A0BE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640EA"/>
    <w:multiLevelType w:val="multilevel"/>
    <w:tmpl w:val="395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71ABA"/>
    <w:multiLevelType w:val="multilevel"/>
    <w:tmpl w:val="F424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4466B"/>
    <w:multiLevelType w:val="multilevel"/>
    <w:tmpl w:val="6C70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C0E07"/>
    <w:multiLevelType w:val="multilevel"/>
    <w:tmpl w:val="87AA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570A2"/>
    <w:multiLevelType w:val="multilevel"/>
    <w:tmpl w:val="84A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77479"/>
    <w:multiLevelType w:val="multilevel"/>
    <w:tmpl w:val="12F8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933A3"/>
    <w:multiLevelType w:val="multilevel"/>
    <w:tmpl w:val="412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6C2FBA"/>
    <w:multiLevelType w:val="multilevel"/>
    <w:tmpl w:val="414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1" w15:restartNumberingAfterBreak="0">
    <w:nsid w:val="5F9824CB"/>
    <w:multiLevelType w:val="multilevel"/>
    <w:tmpl w:val="67CC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CB49DA"/>
    <w:multiLevelType w:val="multilevel"/>
    <w:tmpl w:val="C8A8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0744FE"/>
    <w:multiLevelType w:val="hybridMultilevel"/>
    <w:tmpl w:val="2280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D72736"/>
    <w:multiLevelType w:val="hybridMultilevel"/>
    <w:tmpl w:val="E350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700C6"/>
    <w:multiLevelType w:val="hybridMultilevel"/>
    <w:tmpl w:val="8FA8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537E2A"/>
    <w:multiLevelType w:val="multilevel"/>
    <w:tmpl w:val="E9FE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6"/>
  </w:num>
  <w:num w:numId="3">
    <w:abstractNumId w:val="17"/>
  </w:num>
  <w:num w:numId="4">
    <w:abstractNumId w:val="25"/>
  </w:num>
  <w:num w:numId="5">
    <w:abstractNumId w:val="6"/>
  </w:num>
  <w:num w:numId="6">
    <w:abstractNumId w:val="11"/>
  </w:num>
  <w:num w:numId="7">
    <w:abstractNumId w:val="3"/>
  </w:num>
  <w:num w:numId="8">
    <w:abstractNumId w:val="30"/>
  </w:num>
  <w:num w:numId="9">
    <w:abstractNumId w:val="28"/>
  </w:num>
  <w:num w:numId="10">
    <w:abstractNumId w:val="31"/>
  </w:num>
  <w:num w:numId="11">
    <w:abstractNumId w:val="21"/>
  </w:num>
  <w:num w:numId="12">
    <w:abstractNumId w:val="19"/>
  </w:num>
  <w:num w:numId="13">
    <w:abstractNumId w:val="2"/>
  </w:num>
  <w:num w:numId="14">
    <w:abstractNumId w:val="22"/>
  </w:num>
  <w:num w:numId="15">
    <w:abstractNumId w:val="14"/>
  </w:num>
  <w:num w:numId="16">
    <w:abstractNumId w:val="12"/>
  </w:num>
  <w:num w:numId="17">
    <w:abstractNumId w:val="7"/>
  </w:num>
  <w:num w:numId="18">
    <w:abstractNumId w:val="10"/>
  </w:num>
  <w:num w:numId="19">
    <w:abstractNumId w:val="29"/>
  </w:num>
  <w:num w:numId="20">
    <w:abstractNumId w:val="4"/>
  </w:num>
  <w:num w:numId="21">
    <w:abstractNumId w:val="16"/>
  </w:num>
  <w:num w:numId="22">
    <w:abstractNumId w:val="13"/>
  </w:num>
  <w:num w:numId="23">
    <w:abstractNumId w:val="18"/>
  </w:num>
  <w:num w:numId="24">
    <w:abstractNumId w:val="1"/>
  </w:num>
  <w:num w:numId="25">
    <w:abstractNumId w:val="15"/>
  </w:num>
  <w:num w:numId="26">
    <w:abstractNumId w:val="23"/>
  </w:num>
  <w:num w:numId="27">
    <w:abstractNumId w:val="24"/>
  </w:num>
  <w:num w:numId="28">
    <w:abstractNumId w:val="9"/>
  </w:num>
  <w:num w:numId="29">
    <w:abstractNumId w:val="0"/>
  </w:num>
  <w:num w:numId="30">
    <w:abstractNumId w:val="8"/>
  </w:num>
  <w:num w:numId="31">
    <w:abstractNumId w:val="5"/>
  </w:num>
  <w:num w:numId="32">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513EC"/>
    <w:rsid w:val="000575DD"/>
    <w:rsid w:val="00070056"/>
    <w:rsid w:val="00071FAB"/>
    <w:rsid w:val="000725C7"/>
    <w:rsid w:val="00072B33"/>
    <w:rsid w:val="00075F99"/>
    <w:rsid w:val="000868C2"/>
    <w:rsid w:val="0009001A"/>
    <w:rsid w:val="00093931"/>
    <w:rsid w:val="000A0A93"/>
    <w:rsid w:val="000A185C"/>
    <w:rsid w:val="000B2FFA"/>
    <w:rsid w:val="000C2DA6"/>
    <w:rsid w:val="000F313A"/>
    <w:rsid w:val="00135ECF"/>
    <w:rsid w:val="001426D8"/>
    <w:rsid w:val="0014271C"/>
    <w:rsid w:val="00143938"/>
    <w:rsid w:val="00162EEE"/>
    <w:rsid w:val="001657D9"/>
    <w:rsid w:val="0016706B"/>
    <w:rsid w:val="00173184"/>
    <w:rsid w:val="001761E4"/>
    <w:rsid w:val="00182582"/>
    <w:rsid w:val="00184645"/>
    <w:rsid w:val="00190419"/>
    <w:rsid w:val="001979F7"/>
    <w:rsid w:val="001A7305"/>
    <w:rsid w:val="001B1329"/>
    <w:rsid w:val="001B1335"/>
    <w:rsid w:val="001C3942"/>
    <w:rsid w:val="001C44CF"/>
    <w:rsid w:val="001D10C3"/>
    <w:rsid w:val="001D1E05"/>
    <w:rsid w:val="001E5BF6"/>
    <w:rsid w:val="00201A9D"/>
    <w:rsid w:val="00210FBE"/>
    <w:rsid w:val="002220B8"/>
    <w:rsid w:val="00227B75"/>
    <w:rsid w:val="00250D81"/>
    <w:rsid w:val="00263C54"/>
    <w:rsid w:val="00272B26"/>
    <w:rsid w:val="00281A3B"/>
    <w:rsid w:val="00291EB3"/>
    <w:rsid w:val="002A62E7"/>
    <w:rsid w:val="002A6AB4"/>
    <w:rsid w:val="002B294A"/>
    <w:rsid w:val="002C6BD8"/>
    <w:rsid w:val="002D7797"/>
    <w:rsid w:val="002E6C18"/>
    <w:rsid w:val="002F0881"/>
    <w:rsid w:val="00300EEF"/>
    <w:rsid w:val="0031288D"/>
    <w:rsid w:val="00315A06"/>
    <w:rsid w:val="00316512"/>
    <w:rsid w:val="00320028"/>
    <w:rsid w:val="003239D6"/>
    <w:rsid w:val="003260E0"/>
    <w:rsid w:val="00332EB1"/>
    <w:rsid w:val="003432B7"/>
    <w:rsid w:val="0034549E"/>
    <w:rsid w:val="00352833"/>
    <w:rsid w:val="00353C7D"/>
    <w:rsid w:val="0036057B"/>
    <w:rsid w:val="003678C9"/>
    <w:rsid w:val="00376F31"/>
    <w:rsid w:val="00382036"/>
    <w:rsid w:val="0039426C"/>
    <w:rsid w:val="0039F167"/>
    <w:rsid w:val="003A68D4"/>
    <w:rsid w:val="003B13A7"/>
    <w:rsid w:val="003B7424"/>
    <w:rsid w:val="003E120D"/>
    <w:rsid w:val="003E7000"/>
    <w:rsid w:val="003F2994"/>
    <w:rsid w:val="003F5719"/>
    <w:rsid w:val="00400574"/>
    <w:rsid w:val="004014E0"/>
    <w:rsid w:val="0040282B"/>
    <w:rsid w:val="0040318B"/>
    <w:rsid w:val="00410542"/>
    <w:rsid w:val="00413875"/>
    <w:rsid w:val="004138A5"/>
    <w:rsid w:val="0043342D"/>
    <w:rsid w:val="0043668D"/>
    <w:rsid w:val="0044454B"/>
    <w:rsid w:val="00446D72"/>
    <w:rsid w:val="004564F6"/>
    <w:rsid w:val="004643BE"/>
    <w:rsid w:val="00480494"/>
    <w:rsid w:val="004818B3"/>
    <w:rsid w:val="0049155D"/>
    <w:rsid w:val="00492C5A"/>
    <w:rsid w:val="00495DD3"/>
    <w:rsid w:val="00495ED1"/>
    <w:rsid w:val="004A4F02"/>
    <w:rsid w:val="004B30B3"/>
    <w:rsid w:val="004B7F05"/>
    <w:rsid w:val="004D5CAF"/>
    <w:rsid w:val="004E4C7D"/>
    <w:rsid w:val="005100C7"/>
    <w:rsid w:val="00514DAC"/>
    <w:rsid w:val="00517F46"/>
    <w:rsid w:val="0053770C"/>
    <w:rsid w:val="00550048"/>
    <w:rsid w:val="00582802"/>
    <w:rsid w:val="0058301F"/>
    <w:rsid w:val="00587D57"/>
    <w:rsid w:val="00596D7A"/>
    <w:rsid w:val="005A7918"/>
    <w:rsid w:val="005C7500"/>
    <w:rsid w:val="005C7886"/>
    <w:rsid w:val="005D29D1"/>
    <w:rsid w:val="005E75BC"/>
    <w:rsid w:val="005F05AF"/>
    <w:rsid w:val="005F3931"/>
    <w:rsid w:val="00601ABB"/>
    <w:rsid w:val="0061550E"/>
    <w:rsid w:val="00621CE2"/>
    <w:rsid w:val="00622277"/>
    <w:rsid w:val="006243F7"/>
    <w:rsid w:val="00625B88"/>
    <w:rsid w:val="00632F0B"/>
    <w:rsid w:val="00643531"/>
    <w:rsid w:val="00657F88"/>
    <w:rsid w:val="006617E4"/>
    <w:rsid w:val="00663D8B"/>
    <w:rsid w:val="00667359"/>
    <w:rsid w:val="00672E4A"/>
    <w:rsid w:val="00673F0B"/>
    <w:rsid w:val="00676D45"/>
    <w:rsid w:val="00681082"/>
    <w:rsid w:val="00693BE0"/>
    <w:rsid w:val="006A5934"/>
    <w:rsid w:val="006A5A9C"/>
    <w:rsid w:val="006B224A"/>
    <w:rsid w:val="006B529A"/>
    <w:rsid w:val="006C7C0F"/>
    <w:rsid w:val="006D0D88"/>
    <w:rsid w:val="006E56BB"/>
    <w:rsid w:val="006F1514"/>
    <w:rsid w:val="00701B76"/>
    <w:rsid w:val="007025AA"/>
    <w:rsid w:val="007136BD"/>
    <w:rsid w:val="00714020"/>
    <w:rsid w:val="00714EC0"/>
    <w:rsid w:val="0071666B"/>
    <w:rsid w:val="00720626"/>
    <w:rsid w:val="0072144D"/>
    <w:rsid w:val="00722A5E"/>
    <w:rsid w:val="00731E8E"/>
    <w:rsid w:val="00740890"/>
    <w:rsid w:val="00741B6F"/>
    <w:rsid w:val="00743AE8"/>
    <w:rsid w:val="00775DA8"/>
    <w:rsid w:val="007A6175"/>
    <w:rsid w:val="007B55FB"/>
    <w:rsid w:val="007C19C3"/>
    <w:rsid w:val="007D0CC6"/>
    <w:rsid w:val="007D1B9E"/>
    <w:rsid w:val="007D508E"/>
    <w:rsid w:val="007F4144"/>
    <w:rsid w:val="007F72E1"/>
    <w:rsid w:val="0080372F"/>
    <w:rsid w:val="00820A1D"/>
    <w:rsid w:val="00833686"/>
    <w:rsid w:val="0084237C"/>
    <w:rsid w:val="00847AA1"/>
    <w:rsid w:val="008768C4"/>
    <w:rsid w:val="008839BA"/>
    <w:rsid w:val="008957BC"/>
    <w:rsid w:val="008A0850"/>
    <w:rsid w:val="008A532F"/>
    <w:rsid w:val="008A7087"/>
    <w:rsid w:val="008B4E13"/>
    <w:rsid w:val="008B57D1"/>
    <w:rsid w:val="008C2324"/>
    <w:rsid w:val="008C3FC2"/>
    <w:rsid w:val="008C66A0"/>
    <w:rsid w:val="008D7B15"/>
    <w:rsid w:val="008E594F"/>
    <w:rsid w:val="008E5D8B"/>
    <w:rsid w:val="008E6F64"/>
    <w:rsid w:val="00901EFF"/>
    <w:rsid w:val="00905543"/>
    <w:rsid w:val="009119DE"/>
    <w:rsid w:val="00911F72"/>
    <w:rsid w:val="00912BBF"/>
    <w:rsid w:val="0091522A"/>
    <w:rsid w:val="0094183E"/>
    <w:rsid w:val="00944EE6"/>
    <w:rsid w:val="009502F5"/>
    <w:rsid w:val="00963865"/>
    <w:rsid w:val="00970A14"/>
    <w:rsid w:val="0098366E"/>
    <w:rsid w:val="00993762"/>
    <w:rsid w:val="009A555F"/>
    <w:rsid w:val="009B1462"/>
    <w:rsid w:val="009B64C3"/>
    <w:rsid w:val="009D4093"/>
    <w:rsid w:val="009F5AF5"/>
    <w:rsid w:val="009F712A"/>
    <w:rsid w:val="00A107EE"/>
    <w:rsid w:val="00A250F0"/>
    <w:rsid w:val="00A437FF"/>
    <w:rsid w:val="00A45004"/>
    <w:rsid w:val="00A55821"/>
    <w:rsid w:val="00A5582D"/>
    <w:rsid w:val="00A67164"/>
    <w:rsid w:val="00A76F1A"/>
    <w:rsid w:val="00AA205D"/>
    <w:rsid w:val="00AA76FA"/>
    <w:rsid w:val="00AB1361"/>
    <w:rsid w:val="00AB17CC"/>
    <w:rsid w:val="00AC28A6"/>
    <w:rsid w:val="00AC6520"/>
    <w:rsid w:val="00AC7284"/>
    <w:rsid w:val="00AD1FE5"/>
    <w:rsid w:val="00AD2E56"/>
    <w:rsid w:val="00AF0607"/>
    <w:rsid w:val="00AF7DF8"/>
    <w:rsid w:val="00B01588"/>
    <w:rsid w:val="00B01D12"/>
    <w:rsid w:val="00B03516"/>
    <w:rsid w:val="00B045ED"/>
    <w:rsid w:val="00B07A37"/>
    <w:rsid w:val="00B10BF1"/>
    <w:rsid w:val="00B17441"/>
    <w:rsid w:val="00B2040C"/>
    <w:rsid w:val="00B21D13"/>
    <w:rsid w:val="00B35D5D"/>
    <w:rsid w:val="00B46A88"/>
    <w:rsid w:val="00B56C82"/>
    <w:rsid w:val="00B74530"/>
    <w:rsid w:val="00B77515"/>
    <w:rsid w:val="00B80933"/>
    <w:rsid w:val="00B90CE0"/>
    <w:rsid w:val="00B965D5"/>
    <w:rsid w:val="00B97E6E"/>
    <w:rsid w:val="00BA0ACA"/>
    <w:rsid w:val="00BA1880"/>
    <w:rsid w:val="00BC4DE2"/>
    <w:rsid w:val="00BD176F"/>
    <w:rsid w:val="00BD3D3E"/>
    <w:rsid w:val="00BD4A2D"/>
    <w:rsid w:val="00BE429C"/>
    <w:rsid w:val="00BE6681"/>
    <w:rsid w:val="00BF2FD1"/>
    <w:rsid w:val="00C03FF6"/>
    <w:rsid w:val="00C064AA"/>
    <w:rsid w:val="00C35B0A"/>
    <w:rsid w:val="00C360BA"/>
    <w:rsid w:val="00C43629"/>
    <w:rsid w:val="00C45BA8"/>
    <w:rsid w:val="00C6068A"/>
    <w:rsid w:val="00C63205"/>
    <w:rsid w:val="00C674D7"/>
    <w:rsid w:val="00C803B6"/>
    <w:rsid w:val="00C8405C"/>
    <w:rsid w:val="00C869D2"/>
    <w:rsid w:val="00C953ED"/>
    <w:rsid w:val="00CA2046"/>
    <w:rsid w:val="00CA39BB"/>
    <w:rsid w:val="00CB5ED3"/>
    <w:rsid w:val="00CC3836"/>
    <w:rsid w:val="00CD0C02"/>
    <w:rsid w:val="00CE0AAA"/>
    <w:rsid w:val="00CE1B44"/>
    <w:rsid w:val="00CF3A17"/>
    <w:rsid w:val="00D10102"/>
    <w:rsid w:val="00D12299"/>
    <w:rsid w:val="00D16184"/>
    <w:rsid w:val="00D20C27"/>
    <w:rsid w:val="00D2393D"/>
    <w:rsid w:val="00D246A4"/>
    <w:rsid w:val="00D3137B"/>
    <w:rsid w:val="00D36084"/>
    <w:rsid w:val="00D477BA"/>
    <w:rsid w:val="00D55883"/>
    <w:rsid w:val="00D67AC7"/>
    <w:rsid w:val="00D76700"/>
    <w:rsid w:val="00D769AB"/>
    <w:rsid w:val="00D76C3F"/>
    <w:rsid w:val="00DA3D22"/>
    <w:rsid w:val="00DA69C1"/>
    <w:rsid w:val="00DE650E"/>
    <w:rsid w:val="00E1678B"/>
    <w:rsid w:val="00E20543"/>
    <w:rsid w:val="00E32E55"/>
    <w:rsid w:val="00E5451B"/>
    <w:rsid w:val="00E56812"/>
    <w:rsid w:val="00E600A2"/>
    <w:rsid w:val="00E6405B"/>
    <w:rsid w:val="00E651E8"/>
    <w:rsid w:val="00E6528B"/>
    <w:rsid w:val="00E7051F"/>
    <w:rsid w:val="00E864D8"/>
    <w:rsid w:val="00E86BD1"/>
    <w:rsid w:val="00EA447A"/>
    <w:rsid w:val="00EA50D1"/>
    <w:rsid w:val="00EA7662"/>
    <w:rsid w:val="00EB2478"/>
    <w:rsid w:val="00EC59AF"/>
    <w:rsid w:val="00ED3AFF"/>
    <w:rsid w:val="00EE35B5"/>
    <w:rsid w:val="00EE46BA"/>
    <w:rsid w:val="00EF1208"/>
    <w:rsid w:val="00F00AE6"/>
    <w:rsid w:val="00F018C5"/>
    <w:rsid w:val="00F17919"/>
    <w:rsid w:val="00F24204"/>
    <w:rsid w:val="00F24BE0"/>
    <w:rsid w:val="00F25BCF"/>
    <w:rsid w:val="00F34601"/>
    <w:rsid w:val="00F403D6"/>
    <w:rsid w:val="00F632D1"/>
    <w:rsid w:val="00F660DE"/>
    <w:rsid w:val="00F7047C"/>
    <w:rsid w:val="00F743ED"/>
    <w:rsid w:val="00F77F89"/>
    <w:rsid w:val="00F92A0A"/>
    <w:rsid w:val="00F96793"/>
    <w:rsid w:val="00FA5A27"/>
    <w:rsid w:val="00FB136D"/>
    <w:rsid w:val="00FB352B"/>
    <w:rsid w:val="00FC0FBC"/>
    <w:rsid w:val="00FC2E48"/>
    <w:rsid w:val="00FC61F0"/>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11</cp:revision>
  <cp:lastPrinted>2007-12-04T17:45:00Z</cp:lastPrinted>
  <dcterms:created xsi:type="dcterms:W3CDTF">2024-10-14T15:37:00Z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