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8C43E32" w:rsidR="005F05AF" w:rsidRPr="006562DC" w:rsidRDefault="003A68D4" w:rsidP="00C674D7">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37C7E" w:rsidRPr="006562DC">
        <w:rPr>
          <w:rFonts w:ascii="Arial" w:eastAsia="Times New Roman" w:hAnsi="Arial" w:cs="Arial"/>
          <w:b/>
          <w:bCs/>
          <w:noProof/>
          <w:sz w:val="28"/>
          <w:szCs w:val="28"/>
        </w:rPr>
        <w:t xml:space="preserve"> </w:t>
      </w:r>
      <w:r w:rsidR="00267E63">
        <w:rPr>
          <w:rFonts w:ascii="Arial" w:eastAsia="Times New Roman" w:hAnsi="Arial" w:cs="Arial"/>
          <w:b/>
          <w:bCs/>
          <w:noProof/>
          <w:sz w:val="28"/>
          <w:szCs w:val="28"/>
        </w:rPr>
        <w:t xml:space="preserve">IT Business Relationship Manager </w:t>
      </w:r>
      <w:r w:rsidR="003738D3">
        <w:rPr>
          <w:rFonts w:ascii="Arial" w:eastAsia="Times New Roman" w:hAnsi="Arial" w:cs="Arial"/>
          <w:b/>
          <w:bCs/>
          <w:noProof/>
          <w:sz w:val="28"/>
          <w:szCs w:val="28"/>
        </w:rPr>
        <w:t>V</w:t>
      </w:r>
      <w:r w:rsidR="00267E63">
        <w:rPr>
          <w:rFonts w:ascii="Arial" w:eastAsia="Times New Roman" w:hAnsi="Arial" w:cs="Arial"/>
          <w:b/>
          <w:bCs/>
          <w:noProof/>
          <w:sz w:val="28"/>
          <w:szCs w:val="28"/>
        </w:rPr>
        <w:t xml:space="preserve"> </w:t>
      </w:r>
      <w:r w:rsidR="00481C7F">
        <w:rPr>
          <w:rFonts w:ascii="Arial" w:eastAsia="Times New Roman" w:hAnsi="Arial" w:cs="Arial"/>
          <w:b/>
          <w:bCs/>
          <w:noProof/>
          <w:sz w:val="28"/>
          <w:szCs w:val="28"/>
        </w:rPr>
        <w:t>Standard</w:t>
      </w:r>
      <w:r w:rsidR="0040282B" w:rsidRPr="006562DC">
        <w:rPr>
          <w:rFonts w:ascii="Arial" w:eastAsia="Times New Roman" w:hAnsi="Arial" w:cs="Arial"/>
          <w:b/>
          <w:bCs/>
          <w:noProof/>
          <w:sz w:val="28"/>
          <w:szCs w:val="28"/>
        </w:rPr>
        <w:t xml:space="preserve"> </w:t>
      </w:r>
      <w:r w:rsidR="00281A3B" w:rsidRPr="006562DC">
        <w:rPr>
          <w:rFonts w:ascii="Arial" w:eastAsia="Times New Roman" w:hAnsi="Arial" w:cs="Arial"/>
          <w:b/>
          <w:bCs/>
          <w:noProof/>
          <w:sz w:val="28"/>
          <w:szCs w:val="28"/>
        </w:rPr>
        <w:t xml:space="preserve">Job Description </w:t>
      </w:r>
    </w:p>
    <w:p w14:paraId="09126E87" w14:textId="77777777" w:rsidR="005F05AF" w:rsidRPr="006562DC" w:rsidRDefault="00480494" w:rsidP="005F05AF">
      <w:pPr>
        <w:spacing w:after="0"/>
        <w:rPr>
          <w:rFonts w:ascii="Arial" w:eastAsia="Times New Roman" w:hAnsi="Arial" w:cs="Arial"/>
          <w:b/>
          <w:bCs/>
          <w:sz w:val="28"/>
          <w:szCs w:val="28"/>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4B92ED37" w:rsidR="00FF56A9" w:rsidRPr="00DA6B24" w:rsidRDefault="00FF56A9" w:rsidP="5745B4B6">
      <w:pPr>
        <w:shd w:val="clear" w:color="auto" w:fill="FFFFFF" w:themeFill="background1"/>
        <w:spacing w:after="0" w:line="240" w:lineRule="auto"/>
        <w:rPr>
          <w:rFonts w:ascii="Arial" w:eastAsia="Times New Roman" w:hAnsi="Arial" w:cs="Arial"/>
          <w:sz w:val="24"/>
          <w:szCs w:val="24"/>
        </w:rPr>
      </w:pPr>
      <w:r w:rsidRPr="00DA6B24">
        <w:rPr>
          <w:rFonts w:ascii="Arial" w:eastAsia="Times New Roman" w:hAnsi="Arial" w:cs="Arial"/>
          <w:b/>
          <w:bCs/>
          <w:sz w:val="24"/>
          <w:szCs w:val="24"/>
        </w:rPr>
        <w:t>Classification Title</w:t>
      </w:r>
      <w:r w:rsidR="00621CE2" w:rsidRPr="00DA6B24">
        <w:rPr>
          <w:rFonts w:ascii="Arial" w:eastAsia="Times New Roman" w:hAnsi="Arial" w:cs="Arial"/>
          <w:b/>
          <w:bCs/>
          <w:sz w:val="24"/>
          <w:szCs w:val="24"/>
        </w:rPr>
        <w:t>:</w:t>
      </w:r>
      <w:r w:rsidR="00943090" w:rsidRPr="00DA6B24">
        <w:rPr>
          <w:rFonts w:ascii="Arial" w:eastAsia="Times New Roman" w:hAnsi="Arial" w:cs="Arial"/>
          <w:sz w:val="24"/>
          <w:szCs w:val="24"/>
        </w:rPr>
        <w:t xml:space="preserve"> </w:t>
      </w:r>
      <w:r w:rsidR="00770ED0" w:rsidRPr="00DA6B24">
        <w:rPr>
          <w:rFonts w:ascii="Arial" w:eastAsia="Times New Roman" w:hAnsi="Arial" w:cs="Arial"/>
          <w:sz w:val="24"/>
          <w:szCs w:val="24"/>
        </w:rPr>
        <w:t xml:space="preserve">IT Business Relationship Manager </w:t>
      </w:r>
      <w:r w:rsidR="003738D3" w:rsidRPr="00DA6B24">
        <w:rPr>
          <w:rFonts w:ascii="Arial" w:eastAsia="Times New Roman" w:hAnsi="Arial" w:cs="Arial"/>
          <w:sz w:val="24"/>
          <w:szCs w:val="24"/>
        </w:rPr>
        <w:t>V</w:t>
      </w:r>
    </w:p>
    <w:p w14:paraId="37C2005C" w14:textId="77777777" w:rsidR="00FF56A9" w:rsidRPr="00DA6B24" w:rsidRDefault="00FF56A9" w:rsidP="00FF56A9">
      <w:pPr>
        <w:shd w:val="clear" w:color="auto" w:fill="FFFFFF"/>
        <w:spacing w:after="0" w:line="240" w:lineRule="auto"/>
        <w:rPr>
          <w:rFonts w:ascii="Arial" w:eastAsia="Times New Roman" w:hAnsi="Arial" w:cs="Arial"/>
          <w:sz w:val="24"/>
          <w:szCs w:val="24"/>
        </w:rPr>
      </w:pPr>
    </w:p>
    <w:p w14:paraId="28948D4F" w14:textId="6E054157" w:rsidR="00FF56A9" w:rsidRPr="00DA6B24" w:rsidRDefault="00FF56A9" w:rsidP="5745B4B6">
      <w:pPr>
        <w:shd w:val="clear" w:color="auto" w:fill="FFFFFF" w:themeFill="background1"/>
        <w:spacing w:after="0" w:line="240" w:lineRule="auto"/>
        <w:rPr>
          <w:rFonts w:ascii="Arial" w:eastAsia="Times New Roman" w:hAnsi="Arial" w:cs="Arial"/>
          <w:sz w:val="24"/>
          <w:szCs w:val="24"/>
        </w:rPr>
      </w:pPr>
      <w:r w:rsidRPr="00DA6B24">
        <w:rPr>
          <w:rFonts w:ascii="Arial" w:eastAsia="Times New Roman" w:hAnsi="Arial" w:cs="Arial"/>
          <w:b/>
          <w:bCs/>
          <w:sz w:val="24"/>
          <w:szCs w:val="24"/>
        </w:rPr>
        <w:t>FLSA Exemption Status:</w:t>
      </w:r>
      <w:r w:rsidR="000B2FFA" w:rsidRPr="00DA6B24">
        <w:rPr>
          <w:rFonts w:ascii="Arial" w:eastAsia="Times New Roman" w:hAnsi="Arial" w:cs="Arial"/>
          <w:b/>
          <w:bCs/>
          <w:sz w:val="24"/>
          <w:szCs w:val="24"/>
        </w:rPr>
        <w:t xml:space="preserve"> </w:t>
      </w:r>
      <w:r w:rsidR="00770ED0" w:rsidRPr="00DA6B24">
        <w:rPr>
          <w:rFonts w:ascii="Arial" w:eastAsia="Times New Roman" w:hAnsi="Arial" w:cs="Arial"/>
          <w:sz w:val="24"/>
          <w:szCs w:val="24"/>
        </w:rPr>
        <w:t>Exempt</w:t>
      </w:r>
    </w:p>
    <w:p w14:paraId="65FDD8E7" w14:textId="77777777" w:rsidR="00FF56A9" w:rsidRPr="00DA6B24" w:rsidRDefault="00FF56A9" w:rsidP="00FF56A9">
      <w:pPr>
        <w:shd w:val="clear" w:color="auto" w:fill="FFFFFF"/>
        <w:spacing w:after="0" w:line="240" w:lineRule="auto"/>
        <w:rPr>
          <w:rFonts w:ascii="Arial" w:eastAsia="Times New Roman" w:hAnsi="Arial" w:cs="Arial"/>
          <w:sz w:val="24"/>
          <w:szCs w:val="24"/>
        </w:rPr>
      </w:pPr>
    </w:p>
    <w:p w14:paraId="034B3720" w14:textId="04B8BC6D" w:rsidR="00EA447A" w:rsidRPr="00DA6B24" w:rsidRDefault="00FF56A9" w:rsidP="5EDD3EB1">
      <w:pPr>
        <w:shd w:val="clear" w:color="auto" w:fill="FFFFFF" w:themeFill="background1"/>
        <w:spacing w:after="0" w:line="240" w:lineRule="auto"/>
        <w:rPr>
          <w:rFonts w:ascii="Arial" w:eastAsia="Times New Roman" w:hAnsi="Arial" w:cs="Arial"/>
          <w:sz w:val="24"/>
          <w:szCs w:val="24"/>
        </w:rPr>
      </w:pPr>
      <w:r w:rsidRPr="00DA6B24">
        <w:rPr>
          <w:rFonts w:ascii="Arial" w:eastAsia="Times New Roman" w:hAnsi="Arial" w:cs="Arial"/>
          <w:b/>
          <w:bCs/>
          <w:sz w:val="24"/>
          <w:szCs w:val="24"/>
        </w:rPr>
        <w:t>Pay Grade:</w:t>
      </w:r>
      <w:r w:rsidR="00582802" w:rsidRPr="00DA6B24">
        <w:rPr>
          <w:rFonts w:ascii="Arial" w:eastAsia="Times New Roman" w:hAnsi="Arial" w:cs="Arial"/>
          <w:b/>
          <w:bCs/>
          <w:sz w:val="24"/>
          <w:szCs w:val="24"/>
        </w:rPr>
        <w:t xml:space="preserve"> </w:t>
      </w:r>
      <w:r w:rsidR="00770ED0" w:rsidRPr="00DA6B24">
        <w:rPr>
          <w:rFonts w:ascii="Arial" w:eastAsia="Times New Roman" w:hAnsi="Arial" w:cs="Arial"/>
          <w:sz w:val="24"/>
          <w:szCs w:val="24"/>
        </w:rPr>
        <w:t>7</w:t>
      </w:r>
      <w:r w:rsidR="004D423D" w:rsidRPr="00DA6B24">
        <w:rPr>
          <w:rFonts w:ascii="Arial" w:eastAsia="Times New Roman" w:hAnsi="Arial" w:cs="Arial"/>
          <w:sz w:val="24"/>
          <w:szCs w:val="24"/>
        </w:rPr>
        <w:t>6</w:t>
      </w:r>
    </w:p>
    <w:p w14:paraId="3E0C7C88" w14:textId="1DA1800E" w:rsidR="00FF56A9" w:rsidRPr="00DA6B24" w:rsidRDefault="00FF56A9" w:rsidP="5745B4B6">
      <w:pPr>
        <w:shd w:val="clear" w:color="auto" w:fill="FFFFFF" w:themeFill="background1"/>
        <w:spacing w:after="0" w:line="240" w:lineRule="auto"/>
        <w:rPr>
          <w:rFonts w:ascii="Arial" w:eastAsia="Times New Roman" w:hAnsi="Arial" w:cs="Arial"/>
          <w:b/>
          <w:bCs/>
          <w:sz w:val="24"/>
          <w:szCs w:val="24"/>
        </w:rPr>
      </w:pPr>
    </w:p>
    <w:p w14:paraId="4E68EE9D" w14:textId="2A96E350" w:rsidR="005F1FE2" w:rsidRPr="00DA6B24" w:rsidRDefault="4510CEF4" w:rsidP="00FE697F">
      <w:pPr>
        <w:spacing w:after="0" w:line="259" w:lineRule="auto"/>
        <w:rPr>
          <w:rFonts w:ascii="Arial" w:eastAsia="Arial" w:hAnsi="Arial" w:cs="Arial"/>
          <w:b/>
          <w:bCs/>
          <w:sz w:val="24"/>
          <w:szCs w:val="24"/>
        </w:rPr>
      </w:pPr>
      <w:r w:rsidRPr="00DA6B24">
        <w:rPr>
          <w:rFonts w:ascii="Arial" w:eastAsia="Arial" w:hAnsi="Arial" w:cs="Arial"/>
          <w:b/>
          <w:bCs/>
          <w:sz w:val="24"/>
          <w:szCs w:val="24"/>
        </w:rPr>
        <w:t xml:space="preserve">Job Description Summary:  </w:t>
      </w:r>
    </w:p>
    <w:p w14:paraId="552F4CED" w14:textId="05290D0C" w:rsidR="00FE3DE3" w:rsidRPr="00DA6B24" w:rsidRDefault="00FE3DE3" w:rsidP="00FE3DE3">
      <w:pPr>
        <w:pStyle w:val="wm-f"/>
        <w:shd w:val="clear" w:color="auto" w:fill="FFFFFF"/>
        <w:spacing w:before="0" w:beforeAutospacing="0" w:after="0" w:afterAutospacing="0"/>
        <w:textAlignment w:val="baseline"/>
        <w:rPr>
          <w:rFonts w:ascii="Arial" w:hAnsi="Arial" w:cs="Arial"/>
        </w:rPr>
      </w:pPr>
      <w:r w:rsidRPr="00DA6B24">
        <w:rPr>
          <w:rFonts w:ascii="Arial" w:hAnsi="Arial" w:cs="Arial"/>
        </w:rPr>
        <w:t>The IT Business Relationship Manager (BRM) V, under direction, is responsible for serving as a liaison between IT and department stakeholders. The BRM meets with executives and leaders to build relationships between the Division of IT and its internal and external partners. Creates strategies, surveys, RSOAP’s for business partners. BRM’s will continuously seek opportunities to identify and recommend better business practices to produce strong program results and meaningful outcomes to ensure that IT is meeting the needs and goals of the University. Recruits, hires, and supervises business relationship management staff and coordinates work to support communication, training, and strategy objectives.</w:t>
      </w:r>
    </w:p>
    <w:p w14:paraId="5B1815EA" w14:textId="031113C6" w:rsidR="002162B8" w:rsidRPr="00DA6B24" w:rsidRDefault="002162B8" w:rsidP="5745B4B6">
      <w:pPr>
        <w:spacing w:after="0" w:line="240" w:lineRule="auto"/>
        <w:rPr>
          <w:rFonts w:ascii="Arial" w:eastAsia="Arial" w:hAnsi="Arial" w:cs="Arial"/>
          <w:sz w:val="24"/>
          <w:szCs w:val="24"/>
        </w:rPr>
      </w:pPr>
    </w:p>
    <w:p w14:paraId="515F90BC" w14:textId="1394815F" w:rsidR="0040282B" w:rsidRPr="00DA6B24" w:rsidRDefault="0040282B" w:rsidP="0040282B">
      <w:pPr>
        <w:pStyle w:val="NoSpacing"/>
        <w:rPr>
          <w:rFonts w:ascii="Arial" w:eastAsia="Arial" w:hAnsi="Arial" w:cs="Arial"/>
          <w:b/>
          <w:bCs/>
          <w:sz w:val="24"/>
          <w:szCs w:val="24"/>
        </w:rPr>
      </w:pPr>
      <w:r w:rsidRPr="00DA6B24">
        <w:rPr>
          <w:rFonts w:ascii="Arial" w:eastAsia="Arial" w:hAnsi="Arial" w:cs="Arial"/>
          <w:b/>
          <w:bCs/>
          <w:sz w:val="24"/>
          <w:szCs w:val="24"/>
        </w:rPr>
        <w:t>Essential Duties and Tasks:</w:t>
      </w:r>
    </w:p>
    <w:p w14:paraId="4333C45F" w14:textId="77777777" w:rsidR="00AD0224" w:rsidRPr="00DA6B24" w:rsidRDefault="00AD0224" w:rsidP="0040282B">
      <w:pPr>
        <w:pStyle w:val="NoSpacing"/>
        <w:rPr>
          <w:rFonts w:ascii="Arial" w:eastAsia="Arial" w:hAnsi="Arial" w:cs="Arial"/>
          <w:b/>
          <w:bCs/>
          <w:sz w:val="24"/>
          <w:szCs w:val="24"/>
        </w:rPr>
      </w:pPr>
    </w:p>
    <w:p w14:paraId="399622D8" w14:textId="5AAC216C" w:rsidR="00AD0224" w:rsidRPr="00DA6B24" w:rsidRDefault="00AD0224" w:rsidP="00AD0224">
      <w:pPr>
        <w:spacing w:after="0" w:line="240" w:lineRule="auto"/>
        <w:rPr>
          <w:rFonts w:ascii="Arial" w:eastAsia="Times New Roman" w:hAnsi="Arial" w:cs="Arial"/>
          <w:b/>
          <w:bCs/>
          <w:sz w:val="24"/>
          <w:szCs w:val="24"/>
        </w:rPr>
      </w:pPr>
      <w:r w:rsidRPr="00DA6B24">
        <w:rPr>
          <w:rFonts w:ascii="Arial" w:eastAsia="Times New Roman" w:hAnsi="Arial" w:cs="Arial"/>
          <w:b/>
          <w:bCs/>
          <w:sz w:val="24"/>
          <w:szCs w:val="24"/>
        </w:rPr>
        <w:t>35</w:t>
      </w:r>
      <w:r w:rsidRPr="00AD0224">
        <w:rPr>
          <w:rFonts w:ascii="Arial" w:eastAsia="Times New Roman" w:hAnsi="Arial" w:cs="Arial"/>
          <w:b/>
          <w:bCs/>
          <w:sz w:val="24"/>
          <w:szCs w:val="24"/>
        </w:rPr>
        <w:t>% Stakeholder Engagement and Relationship Management</w:t>
      </w:r>
    </w:p>
    <w:p w14:paraId="7394DD38" w14:textId="77777777" w:rsidR="00AD0224" w:rsidRPr="00DA6B24" w:rsidRDefault="00AD0224" w:rsidP="00AD0224">
      <w:pPr>
        <w:pStyle w:val="ListParagraph"/>
        <w:numPr>
          <w:ilvl w:val="0"/>
          <w:numId w:val="46"/>
        </w:numPr>
        <w:spacing w:after="0" w:line="240" w:lineRule="auto"/>
        <w:rPr>
          <w:rFonts w:ascii="Arial" w:eastAsia="Times New Roman" w:hAnsi="Arial" w:cs="Arial"/>
          <w:sz w:val="24"/>
          <w:szCs w:val="24"/>
        </w:rPr>
      </w:pPr>
      <w:r w:rsidRPr="00DA6B24">
        <w:rPr>
          <w:rFonts w:ascii="Arial" w:eastAsia="Times New Roman" w:hAnsi="Arial" w:cs="Arial"/>
          <w:sz w:val="24"/>
          <w:szCs w:val="24"/>
        </w:rPr>
        <w:t>Serves as a liaison between IT and department stakeholders.</w:t>
      </w:r>
    </w:p>
    <w:p w14:paraId="238E4B31" w14:textId="77777777" w:rsidR="00AD0224" w:rsidRPr="00DA6B24" w:rsidRDefault="00AD0224" w:rsidP="00AD0224">
      <w:pPr>
        <w:pStyle w:val="ListParagraph"/>
        <w:numPr>
          <w:ilvl w:val="0"/>
          <w:numId w:val="46"/>
        </w:numPr>
        <w:spacing w:after="0" w:line="240" w:lineRule="auto"/>
        <w:rPr>
          <w:rFonts w:ascii="Arial" w:eastAsia="Times New Roman" w:hAnsi="Arial" w:cs="Arial"/>
          <w:sz w:val="24"/>
          <w:szCs w:val="24"/>
        </w:rPr>
      </w:pPr>
      <w:r w:rsidRPr="00DA6B24">
        <w:rPr>
          <w:rFonts w:ascii="Arial" w:eastAsia="Times New Roman" w:hAnsi="Arial" w:cs="Arial"/>
          <w:sz w:val="24"/>
          <w:szCs w:val="24"/>
        </w:rPr>
        <w:t>Meets with executives and leaders to build relationships between IT and its internal and external partners.</w:t>
      </w:r>
    </w:p>
    <w:p w14:paraId="0601C98B" w14:textId="77777777" w:rsidR="00AD0224" w:rsidRPr="00DA6B24" w:rsidRDefault="00AD0224" w:rsidP="00AD0224">
      <w:pPr>
        <w:pStyle w:val="ListParagraph"/>
        <w:numPr>
          <w:ilvl w:val="0"/>
          <w:numId w:val="46"/>
        </w:numPr>
        <w:spacing w:after="0" w:line="240" w:lineRule="auto"/>
        <w:rPr>
          <w:rFonts w:ascii="Arial" w:eastAsia="Times New Roman" w:hAnsi="Arial" w:cs="Arial"/>
          <w:sz w:val="24"/>
          <w:szCs w:val="24"/>
        </w:rPr>
      </w:pPr>
      <w:r w:rsidRPr="00DA6B24">
        <w:rPr>
          <w:rFonts w:ascii="Arial" w:eastAsia="Times New Roman" w:hAnsi="Arial" w:cs="Arial"/>
          <w:sz w:val="24"/>
          <w:szCs w:val="24"/>
        </w:rPr>
        <w:t>Meets regularly with clients to understand business needs and explore opportunities for growth.</w:t>
      </w:r>
    </w:p>
    <w:p w14:paraId="6E2DF137" w14:textId="5BCDECC9" w:rsidR="00AD0224" w:rsidRPr="00DA6B24" w:rsidRDefault="00AD0224" w:rsidP="00AD0224">
      <w:pPr>
        <w:pStyle w:val="ListParagraph"/>
        <w:numPr>
          <w:ilvl w:val="0"/>
          <w:numId w:val="46"/>
        </w:numPr>
        <w:spacing w:after="0" w:line="240" w:lineRule="auto"/>
        <w:rPr>
          <w:rFonts w:ascii="Arial" w:eastAsia="Times New Roman" w:hAnsi="Arial" w:cs="Arial"/>
          <w:sz w:val="24"/>
          <w:szCs w:val="24"/>
        </w:rPr>
      </w:pPr>
      <w:r w:rsidRPr="00DA6B24">
        <w:rPr>
          <w:rFonts w:ascii="Arial" w:eastAsia="Times New Roman" w:hAnsi="Arial" w:cs="Arial"/>
          <w:sz w:val="24"/>
          <w:szCs w:val="24"/>
        </w:rPr>
        <w:t>Encourages teamwork and collaboration to support departmental strategy and acts as a liaison between teams.</w:t>
      </w:r>
    </w:p>
    <w:p w14:paraId="1DDEE638" w14:textId="77777777" w:rsidR="00AD0224" w:rsidRPr="00AD0224" w:rsidRDefault="00AD0224" w:rsidP="00AD0224">
      <w:pPr>
        <w:spacing w:after="0" w:line="240" w:lineRule="auto"/>
        <w:rPr>
          <w:rFonts w:ascii="Arial" w:eastAsia="Times New Roman" w:hAnsi="Arial" w:cs="Arial"/>
          <w:sz w:val="24"/>
          <w:szCs w:val="24"/>
        </w:rPr>
      </w:pPr>
    </w:p>
    <w:p w14:paraId="40618CC2" w14:textId="77777777" w:rsidR="00AD0224" w:rsidRPr="00DA6B24" w:rsidRDefault="00AD0224" w:rsidP="00AD0224">
      <w:pPr>
        <w:spacing w:after="0" w:line="240" w:lineRule="auto"/>
        <w:rPr>
          <w:rFonts w:ascii="Arial" w:eastAsia="Times New Roman" w:hAnsi="Arial" w:cs="Arial"/>
          <w:b/>
          <w:bCs/>
          <w:sz w:val="24"/>
          <w:szCs w:val="24"/>
        </w:rPr>
      </w:pPr>
      <w:r w:rsidRPr="00AD0224">
        <w:rPr>
          <w:rFonts w:ascii="Arial" w:eastAsia="Times New Roman" w:hAnsi="Arial" w:cs="Arial"/>
          <w:b/>
          <w:bCs/>
          <w:sz w:val="24"/>
          <w:szCs w:val="24"/>
        </w:rPr>
        <w:t>20% Program Management and Oversight</w:t>
      </w:r>
    </w:p>
    <w:p w14:paraId="0665AC27" w14:textId="77777777" w:rsidR="00AD0224" w:rsidRPr="00DA6B24" w:rsidRDefault="00AD0224" w:rsidP="00AD0224">
      <w:pPr>
        <w:pStyle w:val="ListParagraph"/>
        <w:numPr>
          <w:ilvl w:val="0"/>
          <w:numId w:val="46"/>
        </w:numPr>
        <w:spacing w:after="0" w:line="240" w:lineRule="auto"/>
        <w:rPr>
          <w:rFonts w:ascii="Arial" w:eastAsia="Times New Roman" w:hAnsi="Arial" w:cs="Arial"/>
          <w:sz w:val="24"/>
          <w:szCs w:val="24"/>
        </w:rPr>
      </w:pPr>
      <w:r w:rsidRPr="00DA6B24">
        <w:rPr>
          <w:rFonts w:ascii="Arial" w:eastAsia="Times New Roman" w:hAnsi="Arial" w:cs="Arial"/>
          <w:sz w:val="24"/>
          <w:szCs w:val="24"/>
        </w:rPr>
        <w:t>Manages day-to-day activities of the Business Relationship Management Program to ensure it meets organizational goals.</w:t>
      </w:r>
    </w:p>
    <w:p w14:paraId="738BB1A1" w14:textId="391C1BDC" w:rsidR="00AD0224" w:rsidRPr="00DA6B24" w:rsidRDefault="00AD0224" w:rsidP="00AD0224">
      <w:pPr>
        <w:pStyle w:val="ListParagraph"/>
        <w:numPr>
          <w:ilvl w:val="0"/>
          <w:numId w:val="46"/>
        </w:numPr>
        <w:spacing w:after="0" w:line="240" w:lineRule="auto"/>
        <w:rPr>
          <w:rFonts w:ascii="Arial" w:eastAsia="Times New Roman" w:hAnsi="Arial" w:cs="Arial"/>
          <w:sz w:val="24"/>
          <w:szCs w:val="24"/>
        </w:rPr>
      </w:pPr>
      <w:r w:rsidRPr="00DA6B24">
        <w:rPr>
          <w:rFonts w:ascii="Arial" w:eastAsia="Times New Roman" w:hAnsi="Arial" w:cs="Arial"/>
          <w:sz w:val="24"/>
          <w:szCs w:val="24"/>
        </w:rPr>
        <w:t>Recruits, hires, and supervises business relationship management staff to support communication and training objectives.</w:t>
      </w:r>
    </w:p>
    <w:p w14:paraId="7B8B2C3B" w14:textId="77777777" w:rsidR="00AD0224" w:rsidRPr="00AD0224" w:rsidRDefault="00AD0224" w:rsidP="00AD0224">
      <w:pPr>
        <w:spacing w:after="0" w:line="240" w:lineRule="auto"/>
        <w:rPr>
          <w:rFonts w:ascii="Arial" w:eastAsia="Times New Roman" w:hAnsi="Arial" w:cs="Arial"/>
          <w:sz w:val="24"/>
          <w:szCs w:val="24"/>
        </w:rPr>
      </w:pPr>
    </w:p>
    <w:p w14:paraId="112F0284" w14:textId="77777777" w:rsidR="00AD0224" w:rsidRPr="00DA6B24" w:rsidRDefault="00AD0224" w:rsidP="00AD0224">
      <w:pPr>
        <w:spacing w:after="0" w:line="240" w:lineRule="auto"/>
        <w:rPr>
          <w:rFonts w:ascii="Arial" w:eastAsia="Times New Roman" w:hAnsi="Arial" w:cs="Arial"/>
          <w:b/>
          <w:bCs/>
          <w:sz w:val="24"/>
          <w:szCs w:val="24"/>
        </w:rPr>
      </w:pPr>
      <w:r w:rsidRPr="00AD0224">
        <w:rPr>
          <w:rFonts w:ascii="Arial" w:eastAsia="Times New Roman" w:hAnsi="Arial" w:cs="Arial"/>
          <w:b/>
          <w:bCs/>
          <w:sz w:val="24"/>
          <w:szCs w:val="24"/>
        </w:rPr>
        <w:t>10% Strategy Development and Implementation</w:t>
      </w:r>
    </w:p>
    <w:p w14:paraId="6E5AE2FB" w14:textId="77777777" w:rsidR="00AD0224" w:rsidRPr="00DA6B24" w:rsidRDefault="00AD0224" w:rsidP="00AD0224">
      <w:pPr>
        <w:pStyle w:val="ListParagraph"/>
        <w:numPr>
          <w:ilvl w:val="0"/>
          <w:numId w:val="46"/>
        </w:numPr>
        <w:spacing w:after="0" w:line="240" w:lineRule="auto"/>
        <w:rPr>
          <w:rFonts w:ascii="Arial" w:eastAsia="Times New Roman" w:hAnsi="Arial" w:cs="Arial"/>
          <w:sz w:val="24"/>
          <w:szCs w:val="24"/>
        </w:rPr>
      </w:pPr>
      <w:r w:rsidRPr="00DA6B24">
        <w:rPr>
          <w:rFonts w:ascii="Arial" w:eastAsia="Times New Roman" w:hAnsi="Arial" w:cs="Arial"/>
          <w:sz w:val="24"/>
          <w:szCs w:val="24"/>
        </w:rPr>
        <w:t>Creates strategies and surveys for business partners.</w:t>
      </w:r>
    </w:p>
    <w:p w14:paraId="512A67FF" w14:textId="2FC2B763" w:rsidR="00AD0224" w:rsidRPr="00DA6B24" w:rsidRDefault="00AD0224" w:rsidP="00AD0224">
      <w:pPr>
        <w:pStyle w:val="ListParagraph"/>
        <w:numPr>
          <w:ilvl w:val="0"/>
          <w:numId w:val="46"/>
        </w:numPr>
        <w:spacing w:after="0" w:line="240" w:lineRule="auto"/>
        <w:rPr>
          <w:rFonts w:ascii="Arial" w:eastAsia="Times New Roman" w:hAnsi="Arial" w:cs="Arial"/>
          <w:sz w:val="24"/>
          <w:szCs w:val="24"/>
        </w:rPr>
      </w:pPr>
      <w:r w:rsidRPr="00DA6B24">
        <w:rPr>
          <w:rFonts w:ascii="Arial" w:eastAsia="Times New Roman" w:hAnsi="Arial" w:cs="Arial"/>
          <w:sz w:val="24"/>
          <w:szCs w:val="24"/>
        </w:rPr>
        <w:t>Provides input to senior management on medium- to long-term IT strategy to align services and operational goals.</w:t>
      </w:r>
    </w:p>
    <w:p w14:paraId="5C0222B6" w14:textId="77777777" w:rsidR="00AD0224" w:rsidRPr="00DA6B24" w:rsidRDefault="00AD0224" w:rsidP="00AD0224">
      <w:pPr>
        <w:pStyle w:val="ListParagraph"/>
        <w:spacing w:after="0" w:line="240" w:lineRule="auto"/>
        <w:rPr>
          <w:rFonts w:ascii="Arial" w:eastAsia="Times New Roman" w:hAnsi="Arial" w:cs="Arial"/>
          <w:sz w:val="24"/>
          <w:szCs w:val="24"/>
        </w:rPr>
      </w:pPr>
    </w:p>
    <w:p w14:paraId="1D15F407" w14:textId="77777777" w:rsidR="00AD0224" w:rsidRPr="00DA6B24" w:rsidRDefault="00AD0224" w:rsidP="00AD0224">
      <w:pPr>
        <w:spacing w:after="0" w:line="240" w:lineRule="auto"/>
        <w:rPr>
          <w:rFonts w:ascii="Arial" w:eastAsia="Times New Roman" w:hAnsi="Arial" w:cs="Arial"/>
          <w:b/>
          <w:bCs/>
          <w:sz w:val="24"/>
          <w:szCs w:val="24"/>
        </w:rPr>
      </w:pPr>
      <w:r w:rsidRPr="00AD0224">
        <w:rPr>
          <w:rFonts w:ascii="Arial" w:eastAsia="Times New Roman" w:hAnsi="Arial" w:cs="Arial"/>
          <w:b/>
          <w:bCs/>
          <w:sz w:val="24"/>
          <w:szCs w:val="24"/>
        </w:rPr>
        <w:t>10% Training and Communication</w:t>
      </w:r>
    </w:p>
    <w:p w14:paraId="62374706" w14:textId="77777777" w:rsidR="00AD0224" w:rsidRPr="00DA6B24" w:rsidRDefault="00AD0224" w:rsidP="00AD0224">
      <w:pPr>
        <w:pStyle w:val="ListParagraph"/>
        <w:numPr>
          <w:ilvl w:val="0"/>
          <w:numId w:val="46"/>
        </w:numPr>
        <w:spacing w:after="0" w:line="240" w:lineRule="auto"/>
        <w:rPr>
          <w:rFonts w:ascii="Arial" w:eastAsia="Times New Roman" w:hAnsi="Arial" w:cs="Arial"/>
          <w:sz w:val="24"/>
          <w:szCs w:val="24"/>
        </w:rPr>
      </w:pPr>
      <w:r w:rsidRPr="00DA6B24">
        <w:rPr>
          <w:rFonts w:ascii="Arial" w:eastAsia="Times New Roman" w:hAnsi="Arial" w:cs="Arial"/>
          <w:sz w:val="24"/>
          <w:szCs w:val="24"/>
        </w:rPr>
        <w:t>Plans, creates, and conducts presentations on technological trends and developments.</w:t>
      </w:r>
    </w:p>
    <w:p w14:paraId="62E47AE0" w14:textId="5F412BB9" w:rsidR="00AD0224" w:rsidRPr="00DA6B24" w:rsidRDefault="00AD0224" w:rsidP="00AD0224">
      <w:pPr>
        <w:pStyle w:val="ListParagraph"/>
        <w:numPr>
          <w:ilvl w:val="0"/>
          <w:numId w:val="46"/>
        </w:numPr>
        <w:spacing w:after="0" w:line="240" w:lineRule="auto"/>
        <w:rPr>
          <w:rFonts w:ascii="Arial" w:eastAsia="Times New Roman" w:hAnsi="Arial" w:cs="Arial"/>
          <w:sz w:val="24"/>
          <w:szCs w:val="24"/>
        </w:rPr>
      </w:pPr>
      <w:r w:rsidRPr="00DA6B24">
        <w:rPr>
          <w:rFonts w:ascii="Arial" w:eastAsia="Times New Roman" w:hAnsi="Arial" w:cs="Arial"/>
          <w:sz w:val="24"/>
          <w:szCs w:val="24"/>
        </w:rPr>
        <w:lastRenderedPageBreak/>
        <w:t>Establishes and maintains communication processes and channels across business functions.</w:t>
      </w:r>
    </w:p>
    <w:p w14:paraId="7215252B" w14:textId="77777777" w:rsidR="00AD0224" w:rsidRPr="00AD0224" w:rsidRDefault="00AD0224" w:rsidP="00AD0224">
      <w:pPr>
        <w:spacing w:after="0" w:line="240" w:lineRule="auto"/>
        <w:rPr>
          <w:rFonts w:ascii="Arial" w:eastAsia="Times New Roman" w:hAnsi="Arial" w:cs="Arial"/>
          <w:sz w:val="24"/>
          <w:szCs w:val="24"/>
        </w:rPr>
      </w:pPr>
    </w:p>
    <w:p w14:paraId="6E984FEF" w14:textId="372FD70D" w:rsidR="00AD0224" w:rsidRPr="00DA6B24" w:rsidRDefault="00AD0224" w:rsidP="00AD0224">
      <w:pPr>
        <w:spacing w:after="0" w:line="240" w:lineRule="auto"/>
        <w:rPr>
          <w:rFonts w:ascii="Arial" w:eastAsia="Times New Roman" w:hAnsi="Arial" w:cs="Arial"/>
          <w:b/>
          <w:bCs/>
          <w:sz w:val="24"/>
          <w:szCs w:val="24"/>
        </w:rPr>
      </w:pPr>
      <w:r w:rsidRPr="00DA6B24">
        <w:rPr>
          <w:rFonts w:ascii="Arial" w:eastAsia="Times New Roman" w:hAnsi="Arial" w:cs="Arial"/>
          <w:b/>
          <w:bCs/>
          <w:sz w:val="24"/>
          <w:szCs w:val="24"/>
        </w:rPr>
        <w:t>5</w:t>
      </w:r>
      <w:r w:rsidRPr="00AD0224">
        <w:rPr>
          <w:rFonts w:ascii="Arial" w:eastAsia="Times New Roman" w:hAnsi="Arial" w:cs="Arial"/>
          <w:b/>
          <w:bCs/>
          <w:sz w:val="24"/>
          <w:szCs w:val="24"/>
        </w:rPr>
        <w:t>% Ethical Standards and Team Culture</w:t>
      </w:r>
    </w:p>
    <w:p w14:paraId="2BF56DB0" w14:textId="77777777" w:rsidR="00AD0224" w:rsidRPr="00DA6B24" w:rsidRDefault="00AD0224" w:rsidP="00AD0224">
      <w:pPr>
        <w:pStyle w:val="ListParagraph"/>
        <w:numPr>
          <w:ilvl w:val="0"/>
          <w:numId w:val="46"/>
        </w:numPr>
        <w:spacing w:after="0" w:line="240" w:lineRule="auto"/>
        <w:rPr>
          <w:rFonts w:ascii="Arial" w:eastAsia="Times New Roman" w:hAnsi="Arial" w:cs="Arial"/>
          <w:sz w:val="24"/>
          <w:szCs w:val="24"/>
        </w:rPr>
      </w:pPr>
      <w:r w:rsidRPr="00DA6B24">
        <w:rPr>
          <w:rFonts w:ascii="Arial" w:eastAsia="Times New Roman" w:hAnsi="Arial" w:cs="Arial"/>
          <w:sz w:val="24"/>
          <w:szCs w:val="24"/>
        </w:rPr>
        <w:t>Enforces ethical, regulatory, and performance standards.</w:t>
      </w:r>
    </w:p>
    <w:p w14:paraId="02AEF63C" w14:textId="77777777" w:rsidR="00AD0224" w:rsidRPr="00DA6B24" w:rsidRDefault="00AD0224" w:rsidP="00AD0224">
      <w:pPr>
        <w:pStyle w:val="ListParagraph"/>
        <w:numPr>
          <w:ilvl w:val="0"/>
          <w:numId w:val="46"/>
        </w:numPr>
        <w:spacing w:after="0" w:line="240" w:lineRule="auto"/>
        <w:rPr>
          <w:rFonts w:ascii="Arial" w:eastAsia="Times New Roman" w:hAnsi="Arial" w:cs="Arial"/>
          <w:sz w:val="24"/>
          <w:szCs w:val="24"/>
        </w:rPr>
      </w:pPr>
      <w:r w:rsidRPr="00DA6B24">
        <w:rPr>
          <w:rFonts w:ascii="Arial" w:eastAsia="Times New Roman" w:hAnsi="Arial" w:cs="Arial"/>
          <w:sz w:val="24"/>
          <w:szCs w:val="24"/>
        </w:rPr>
        <w:t>Champions a culture of shared ownership and constant organizational evolution.</w:t>
      </w:r>
    </w:p>
    <w:p w14:paraId="7DCECC94" w14:textId="4E1B26DE" w:rsidR="00FE3DE3" w:rsidRPr="00DA6B24" w:rsidRDefault="00AD0224" w:rsidP="00AD0224">
      <w:pPr>
        <w:pStyle w:val="ListParagraph"/>
        <w:numPr>
          <w:ilvl w:val="0"/>
          <w:numId w:val="46"/>
        </w:numPr>
        <w:spacing w:after="0" w:line="240" w:lineRule="auto"/>
        <w:rPr>
          <w:rFonts w:ascii="Arial" w:eastAsia="Times New Roman" w:hAnsi="Arial" w:cs="Arial"/>
          <w:sz w:val="24"/>
          <w:szCs w:val="24"/>
        </w:rPr>
      </w:pPr>
      <w:r w:rsidRPr="00DA6B24">
        <w:rPr>
          <w:rFonts w:ascii="Arial" w:eastAsia="Times New Roman" w:hAnsi="Arial" w:cs="Arial"/>
          <w:sz w:val="24"/>
          <w:szCs w:val="24"/>
        </w:rPr>
        <w:t>Drives Service Level Agreement negotiations to enhance value to client business units.</w:t>
      </w:r>
    </w:p>
    <w:p w14:paraId="4779EBB8" w14:textId="77777777" w:rsidR="00AD0224" w:rsidRPr="00DA6B24" w:rsidRDefault="00AD0224" w:rsidP="00AD0224">
      <w:pPr>
        <w:spacing w:after="0" w:line="240" w:lineRule="auto"/>
        <w:rPr>
          <w:rFonts w:ascii="Arial" w:eastAsia="Times New Roman" w:hAnsi="Arial" w:cs="Arial"/>
          <w:sz w:val="24"/>
          <w:szCs w:val="24"/>
        </w:rPr>
      </w:pPr>
    </w:p>
    <w:p w14:paraId="5275F6DE" w14:textId="70AAD065" w:rsidR="0040282B" w:rsidRPr="00DA6B24" w:rsidRDefault="0040282B" w:rsidP="0040282B">
      <w:pPr>
        <w:spacing w:after="0" w:line="259" w:lineRule="auto"/>
        <w:rPr>
          <w:rFonts w:ascii="Arial" w:eastAsia="Arial" w:hAnsi="Arial" w:cs="Arial"/>
          <w:b/>
          <w:bCs/>
          <w:sz w:val="24"/>
          <w:szCs w:val="24"/>
        </w:rPr>
      </w:pPr>
      <w:r w:rsidRPr="00DA6B24">
        <w:rPr>
          <w:rFonts w:ascii="Arial" w:eastAsia="Arial" w:hAnsi="Arial" w:cs="Arial"/>
          <w:b/>
          <w:bCs/>
          <w:sz w:val="24"/>
          <w:szCs w:val="24"/>
        </w:rPr>
        <w:t>20% Duty Title (for the department's use)</w:t>
      </w:r>
    </w:p>
    <w:p w14:paraId="520CD54B" w14:textId="58B8FE96" w:rsidR="001E6820" w:rsidRPr="00DA6B24" w:rsidRDefault="0040282B" w:rsidP="00535C58">
      <w:pPr>
        <w:pStyle w:val="ListParagraph"/>
        <w:numPr>
          <w:ilvl w:val="0"/>
          <w:numId w:val="1"/>
        </w:numPr>
        <w:spacing w:after="0" w:line="259" w:lineRule="auto"/>
        <w:rPr>
          <w:rFonts w:ascii="Arial" w:eastAsia="Arial" w:hAnsi="Arial" w:cs="Arial"/>
          <w:sz w:val="24"/>
          <w:szCs w:val="24"/>
        </w:rPr>
      </w:pPr>
      <w:r w:rsidRPr="00DA6B24">
        <w:rPr>
          <w:rFonts w:ascii="Arial" w:eastAsia="Arial" w:hAnsi="Arial" w:cs="Arial"/>
          <w:sz w:val="24"/>
          <w:szCs w:val="24"/>
        </w:rPr>
        <w:t>Remaining Percentage Can Be Determined by Department to Meet Business Needs or Can Be Incorporated into Percentages Above.</w:t>
      </w:r>
    </w:p>
    <w:p w14:paraId="505F092A" w14:textId="77777777" w:rsidR="0023607B" w:rsidRPr="00DA6B24" w:rsidRDefault="0023607B" w:rsidP="0023607B">
      <w:pPr>
        <w:spacing w:after="0" w:line="240" w:lineRule="auto"/>
        <w:rPr>
          <w:rFonts w:ascii="Arial" w:eastAsia="Arial" w:hAnsi="Arial" w:cs="Arial"/>
          <w:sz w:val="24"/>
          <w:szCs w:val="24"/>
        </w:rPr>
      </w:pPr>
    </w:p>
    <w:p w14:paraId="43066C41" w14:textId="4A19870E" w:rsidR="4510CEF4" w:rsidRPr="00DA6B24" w:rsidRDefault="4510CEF4" w:rsidP="0023607B">
      <w:pPr>
        <w:spacing w:after="0" w:line="240" w:lineRule="auto"/>
        <w:rPr>
          <w:rFonts w:ascii="Arial" w:eastAsia="Arial" w:hAnsi="Arial" w:cs="Arial"/>
          <w:sz w:val="24"/>
          <w:szCs w:val="24"/>
        </w:rPr>
      </w:pPr>
      <w:r w:rsidRPr="00DA6B24">
        <w:rPr>
          <w:rFonts w:ascii="Arial" w:eastAsia="Arial" w:hAnsi="Arial" w:cs="Arial"/>
          <w:b/>
          <w:bCs/>
          <w:sz w:val="24"/>
          <w:szCs w:val="24"/>
        </w:rPr>
        <w:t xml:space="preserve">Required Education and Experience: </w:t>
      </w:r>
    </w:p>
    <w:p w14:paraId="3F412A65" w14:textId="47378CFD" w:rsidR="00FE3DE3" w:rsidRPr="00DA6B24" w:rsidRDefault="00FE3DE3" w:rsidP="00FE3DE3">
      <w:pPr>
        <w:pStyle w:val="ListParagraph"/>
        <w:numPr>
          <w:ilvl w:val="0"/>
          <w:numId w:val="45"/>
        </w:numPr>
        <w:shd w:val="clear" w:color="auto" w:fill="FFFFFF"/>
        <w:spacing w:after="0" w:line="240" w:lineRule="auto"/>
        <w:textAlignment w:val="baseline"/>
        <w:rPr>
          <w:rFonts w:ascii="Arial" w:eastAsia="Times New Roman" w:hAnsi="Arial" w:cs="Arial"/>
          <w:sz w:val="24"/>
          <w:szCs w:val="24"/>
        </w:rPr>
      </w:pPr>
      <w:r w:rsidRPr="00DA6B24">
        <w:rPr>
          <w:rFonts w:ascii="Arial" w:eastAsia="Times New Roman" w:hAnsi="Arial" w:cs="Arial"/>
          <w:sz w:val="24"/>
          <w:szCs w:val="24"/>
          <w:bdr w:val="none" w:sz="0" w:space="0" w:color="auto" w:frame="1"/>
        </w:rPr>
        <w:t>Bachelor’s degree or equivalent combination of education and experience.</w:t>
      </w:r>
    </w:p>
    <w:p w14:paraId="2DF56833" w14:textId="3928AE5C" w:rsidR="00A66C78" w:rsidRPr="00DA6B24" w:rsidRDefault="00FE3DE3" w:rsidP="00FE3DE3">
      <w:pPr>
        <w:pStyle w:val="ListParagraph"/>
        <w:numPr>
          <w:ilvl w:val="0"/>
          <w:numId w:val="45"/>
        </w:numPr>
        <w:shd w:val="clear" w:color="auto" w:fill="FFFFFF"/>
        <w:spacing w:after="0" w:line="240" w:lineRule="auto"/>
        <w:textAlignment w:val="baseline"/>
        <w:rPr>
          <w:rFonts w:ascii="Arial" w:eastAsia="Times New Roman" w:hAnsi="Arial" w:cs="Arial"/>
          <w:sz w:val="24"/>
          <w:szCs w:val="24"/>
        </w:rPr>
      </w:pPr>
      <w:r w:rsidRPr="00DA6B24">
        <w:rPr>
          <w:rFonts w:ascii="Arial" w:eastAsia="Times New Roman" w:hAnsi="Arial" w:cs="Arial"/>
          <w:sz w:val="24"/>
          <w:szCs w:val="24"/>
          <w:bdr w:val="none" w:sz="0" w:space="0" w:color="auto" w:frame="1"/>
        </w:rPr>
        <w:t>Ten years of related experience.</w:t>
      </w:r>
    </w:p>
    <w:p w14:paraId="7FBC7402" w14:textId="77777777" w:rsidR="004D423D" w:rsidRPr="00DA6B24" w:rsidRDefault="004D423D" w:rsidP="00A66C78">
      <w:pPr>
        <w:shd w:val="clear" w:color="auto" w:fill="FFFFFF"/>
        <w:spacing w:after="0" w:line="240" w:lineRule="auto"/>
        <w:textAlignment w:val="baseline"/>
        <w:rPr>
          <w:rFonts w:ascii="Arial" w:eastAsia="Times New Roman" w:hAnsi="Arial" w:cs="Arial"/>
          <w:sz w:val="24"/>
          <w:szCs w:val="24"/>
        </w:rPr>
      </w:pPr>
    </w:p>
    <w:p w14:paraId="4A58E23F" w14:textId="45ACD187" w:rsidR="5745B4B6" w:rsidRPr="00DA6B24" w:rsidRDefault="4510CEF4" w:rsidP="00720626">
      <w:pPr>
        <w:spacing w:after="0" w:line="259" w:lineRule="auto"/>
        <w:rPr>
          <w:rFonts w:ascii="Arial" w:eastAsia="Arial" w:hAnsi="Arial" w:cs="Arial"/>
          <w:b/>
          <w:bCs/>
          <w:sz w:val="24"/>
          <w:szCs w:val="24"/>
        </w:rPr>
      </w:pPr>
      <w:r w:rsidRPr="00DA6B24">
        <w:rPr>
          <w:rFonts w:ascii="Arial" w:eastAsia="Arial" w:hAnsi="Arial" w:cs="Arial"/>
          <w:b/>
          <w:bCs/>
          <w:sz w:val="24"/>
          <w:szCs w:val="24"/>
        </w:rPr>
        <w:t xml:space="preserve">Required Licenses and Certifications:  </w:t>
      </w:r>
    </w:p>
    <w:p w14:paraId="2E593E9E" w14:textId="321586D6" w:rsidR="008A0850" w:rsidRPr="00DA6B24" w:rsidRDefault="008A0850" w:rsidP="00773A34">
      <w:pPr>
        <w:pStyle w:val="ListParagraph"/>
        <w:numPr>
          <w:ilvl w:val="0"/>
          <w:numId w:val="2"/>
        </w:numPr>
        <w:spacing w:after="160" w:line="259" w:lineRule="auto"/>
        <w:rPr>
          <w:rFonts w:ascii="Arial" w:eastAsia="Arial" w:hAnsi="Arial" w:cs="Arial"/>
          <w:sz w:val="24"/>
          <w:szCs w:val="24"/>
        </w:rPr>
      </w:pPr>
      <w:r w:rsidRPr="00DA6B24">
        <w:rPr>
          <w:rFonts w:ascii="Arial" w:eastAsia="Arial" w:hAnsi="Arial" w:cs="Arial"/>
          <w:sz w:val="24"/>
          <w:szCs w:val="24"/>
        </w:rPr>
        <w:t>None</w:t>
      </w:r>
    </w:p>
    <w:p w14:paraId="24C3BAA1" w14:textId="5892909C" w:rsidR="5745B4B6" w:rsidRPr="00DA6B24" w:rsidRDefault="4510CEF4" w:rsidP="00720626">
      <w:pPr>
        <w:spacing w:after="0" w:line="259" w:lineRule="auto"/>
        <w:rPr>
          <w:rFonts w:ascii="Arial" w:eastAsia="Arial" w:hAnsi="Arial" w:cs="Arial"/>
          <w:b/>
          <w:bCs/>
          <w:sz w:val="24"/>
          <w:szCs w:val="24"/>
        </w:rPr>
      </w:pPr>
      <w:r w:rsidRPr="00DA6B24">
        <w:rPr>
          <w:rFonts w:ascii="Arial" w:eastAsia="Arial" w:hAnsi="Arial" w:cs="Arial"/>
          <w:b/>
          <w:bCs/>
          <w:sz w:val="24"/>
          <w:szCs w:val="24"/>
        </w:rPr>
        <w:t>Required Knowledge, Skills, and Abilities:</w:t>
      </w:r>
    </w:p>
    <w:p w14:paraId="0F75DF23" w14:textId="31D5C5F5" w:rsidR="00EC33C6" w:rsidRPr="00DA6B24" w:rsidRDefault="00BD4A2D" w:rsidP="00773A34">
      <w:pPr>
        <w:pStyle w:val="ListParagraph"/>
        <w:numPr>
          <w:ilvl w:val="0"/>
          <w:numId w:val="2"/>
        </w:numPr>
        <w:spacing w:after="0" w:line="259" w:lineRule="auto"/>
        <w:rPr>
          <w:rFonts w:ascii="Arial" w:hAnsi="Arial" w:cs="Arial"/>
          <w:sz w:val="24"/>
          <w:szCs w:val="24"/>
          <w:shd w:val="clear" w:color="auto" w:fill="FFFFFF"/>
        </w:rPr>
      </w:pPr>
      <w:r w:rsidRPr="00DA6B24">
        <w:rPr>
          <w:rFonts w:ascii="Arial" w:hAnsi="Arial" w:cs="Arial"/>
          <w:sz w:val="24"/>
          <w:szCs w:val="24"/>
          <w:shd w:val="clear" w:color="auto" w:fill="FFFFFF"/>
        </w:rPr>
        <w:t>Ability to multitask and work cooperatively others.</w:t>
      </w:r>
    </w:p>
    <w:p w14:paraId="75BC8FE7" w14:textId="77777777" w:rsidR="0040282B" w:rsidRPr="00DA6B24"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DA6B24" w:rsidRDefault="4510CEF4" w:rsidP="003E120D">
      <w:pPr>
        <w:spacing w:after="0" w:line="259" w:lineRule="auto"/>
        <w:rPr>
          <w:rFonts w:ascii="Arial" w:eastAsia="Arial" w:hAnsi="Arial" w:cs="Arial"/>
          <w:b/>
          <w:bCs/>
          <w:sz w:val="24"/>
          <w:szCs w:val="24"/>
        </w:rPr>
      </w:pPr>
      <w:r w:rsidRPr="00DA6B24">
        <w:rPr>
          <w:rFonts w:ascii="Arial" w:eastAsia="Arial" w:hAnsi="Arial" w:cs="Arial"/>
          <w:b/>
          <w:bCs/>
          <w:sz w:val="24"/>
          <w:szCs w:val="24"/>
        </w:rPr>
        <w:t xml:space="preserve">Machines and Equipment: </w:t>
      </w:r>
    </w:p>
    <w:p w14:paraId="42331F32" w14:textId="155E8017" w:rsidR="00075F99" w:rsidRPr="00DA6B24" w:rsidRDefault="00ED3AFF" w:rsidP="00773A34">
      <w:pPr>
        <w:pStyle w:val="ListParagraph"/>
        <w:numPr>
          <w:ilvl w:val="0"/>
          <w:numId w:val="4"/>
        </w:numPr>
        <w:spacing w:after="0" w:line="259" w:lineRule="auto"/>
        <w:rPr>
          <w:rFonts w:ascii="Arial" w:eastAsia="Arial" w:hAnsi="Arial" w:cs="Arial"/>
          <w:sz w:val="24"/>
          <w:szCs w:val="24"/>
        </w:rPr>
      </w:pPr>
      <w:r w:rsidRPr="00DA6B24">
        <w:rPr>
          <w:rFonts w:ascii="Arial" w:eastAsia="Arial" w:hAnsi="Arial" w:cs="Arial"/>
          <w:sz w:val="24"/>
          <w:szCs w:val="24"/>
        </w:rPr>
        <w:t>Computer: 30 hours</w:t>
      </w:r>
    </w:p>
    <w:p w14:paraId="0E4BD055" w14:textId="74F37842" w:rsidR="00ED3AFF" w:rsidRPr="00DA6B24" w:rsidRDefault="00ED3AFF" w:rsidP="00773A34">
      <w:pPr>
        <w:pStyle w:val="ListParagraph"/>
        <w:numPr>
          <w:ilvl w:val="0"/>
          <w:numId w:val="4"/>
        </w:numPr>
        <w:spacing w:after="160" w:line="259" w:lineRule="auto"/>
        <w:rPr>
          <w:rFonts w:ascii="Arial" w:eastAsia="Arial" w:hAnsi="Arial" w:cs="Arial"/>
          <w:sz w:val="24"/>
          <w:szCs w:val="24"/>
        </w:rPr>
      </w:pPr>
      <w:r w:rsidRPr="00DA6B24">
        <w:rPr>
          <w:rFonts w:ascii="Arial" w:eastAsia="Arial" w:hAnsi="Arial" w:cs="Arial"/>
          <w:sz w:val="24"/>
          <w:szCs w:val="24"/>
        </w:rPr>
        <w:t xml:space="preserve">Phone: </w:t>
      </w:r>
      <w:r w:rsidR="007D1B9E" w:rsidRPr="00DA6B24">
        <w:rPr>
          <w:rFonts w:ascii="Arial" w:eastAsia="Arial" w:hAnsi="Arial" w:cs="Arial"/>
          <w:sz w:val="24"/>
          <w:szCs w:val="24"/>
        </w:rPr>
        <w:t>5</w:t>
      </w:r>
      <w:r w:rsidRPr="00DA6B24">
        <w:rPr>
          <w:rFonts w:ascii="Arial" w:eastAsia="Arial" w:hAnsi="Arial" w:cs="Arial"/>
          <w:sz w:val="24"/>
          <w:szCs w:val="24"/>
        </w:rPr>
        <w:t xml:space="preserve"> hours</w:t>
      </w:r>
    </w:p>
    <w:p w14:paraId="7839F9C9" w14:textId="50286160" w:rsidR="5745B4B6" w:rsidRPr="00DA6B24" w:rsidRDefault="4510CEF4" w:rsidP="008D7B15">
      <w:pPr>
        <w:spacing w:after="0" w:line="259" w:lineRule="auto"/>
        <w:rPr>
          <w:rFonts w:ascii="Arial" w:eastAsia="Arial" w:hAnsi="Arial" w:cs="Arial"/>
          <w:b/>
          <w:bCs/>
          <w:sz w:val="24"/>
          <w:szCs w:val="24"/>
        </w:rPr>
      </w:pPr>
      <w:r w:rsidRPr="00DA6B24">
        <w:rPr>
          <w:rFonts w:ascii="Arial" w:eastAsia="Arial" w:hAnsi="Arial" w:cs="Arial"/>
          <w:b/>
          <w:bCs/>
          <w:sz w:val="24"/>
          <w:szCs w:val="24"/>
        </w:rPr>
        <w:t xml:space="preserve">Physical Requirements: </w:t>
      </w:r>
    </w:p>
    <w:p w14:paraId="18766E05" w14:textId="0C7299CA" w:rsidR="000F313A" w:rsidRPr="00DA6B24" w:rsidRDefault="004014E0" w:rsidP="00773A34">
      <w:pPr>
        <w:pStyle w:val="ListParagraph"/>
        <w:numPr>
          <w:ilvl w:val="0"/>
          <w:numId w:val="3"/>
        </w:numPr>
        <w:spacing w:after="160" w:line="259" w:lineRule="auto"/>
        <w:rPr>
          <w:rFonts w:ascii="Arial" w:eastAsia="Arial" w:hAnsi="Arial" w:cs="Arial"/>
          <w:sz w:val="24"/>
          <w:szCs w:val="24"/>
        </w:rPr>
      </w:pPr>
      <w:r w:rsidRPr="00DA6B24">
        <w:rPr>
          <w:rFonts w:ascii="Arial" w:eastAsia="Arial" w:hAnsi="Arial" w:cs="Arial"/>
          <w:sz w:val="24"/>
          <w:szCs w:val="24"/>
        </w:rPr>
        <w:t>None</w:t>
      </w:r>
    </w:p>
    <w:p w14:paraId="72356F66" w14:textId="358F7CFF" w:rsidR="5745B4B6" w:rsidRPr="00DA6B24" w:rsidRDefault="4510CEF4" w:rsidP="00D55883">
      <w:pPr>
        <w:spacing w:after="0" w:line="259" w:lineRule="auto"/>
        <w:rPr>
          <w:rFonts w:ascii="Arial" w:eastAsia="Arial" w:hAnsi="Arial" w:cs="Arial"/>
          <w:b/>
          <w:bCs/>
          <w:sz w:val="24"/>
          <w:szCs w:val="24"/>
        </w:rPr>
      </w:pPr>
      <w:r w:rsidRPr="00DA6B24">
        <w:rPr>
          <w:rFonts w:ascii="Arial" w:eastAsia="Arial" w:hAnsi="Arial" w:cs="Arial"/>
          <w:b/>
          <w:bCs/>
          <w:sz w:val="24"/>
          <w:szCs w:val="24"/>
        </w:rPr>
        <w:t>Oth</w:t>
      </w:r>
      <w:r w:rsidR="00AF0607" w:rsidRPr="00DA6B24">
        <w:rPr>
          <w:rFonts w:ascii="Arial" w:eastAsia="Arial" w:hAnsi="Arial" w:cs="Arial"/>
          <w:b/>
          <w:bCs/>
          <w:sz w:val="24"/>
          <w:szCs w:val="24"/>
        </w:rPr>
        <w:t>e</w:t>
      </w:r>
      <w:r w:rsidRPr="00DA6B24">
        <w:rPr>
          <w:rFonts w:ascii="Arial" w:eastAsia="Arial" w:hAnsi="Arial" w:cs="Arial"/>
          <w:b/>
          <w:bCs/>
          <w:sz w:val="24"/>
          <w:szCs w:val="24"/>
        </w:rPr>
        <w:t>r Requirements and Factors:</w:t>
      </w:r>
    </w:p>
    <w:p w14:paraId="0EBB40A6" w14:textId="27FAE98E" w:rsidR="00F73BB4" w:rsidRPr="00DA6B24" w:rsidRDefault="00C55B44" w:rsidP="00773A34">
      <w:pPr>
        <w:pStyle w:val="NoSpacing"/>
        <w:numPr>
          <w:ilvl w:val="0"/>
          <w:numId w:val="5"/>
        </w:numPr>
        <w:rPr>
          <w:rFonts w:ascii="Arial" w:eastAsia="Arial" w:hAnsi="Arial" w:cs="Arial"/>
          <w:sz w:val="24"/>
          <w:szCs w:val="24"/>
        </w:rPr>
      </w:pPr>
      <w:r w:rsidRPr="00C55B44">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2C4BF27" w14:textId="77777777" w:rsidR="005169BD" w:rsidRPr="00DA6B24" w:rsidRDefault="005169BD" w:rsidP="170C4589">
      <w:pPr>
        <w:spacing w:after="0" w:line="240" w:lineRule="auto"/>
        <w:rPr>
          <w:rFonts w:ascii="Arial" w:eastAsia="Arial" w:hAnsi="Arial" w:cs="Arial"/>
          <w:sz w:val="24"/>
          <w:szCs w:val="24"/>
        </w:rPr>
      </w:pPr>
    </w:p>
    <w:p w14:paraId="5678EF56" w14:textId="0F2E6AD2" w:rsidR="3B2E75D1" w:rsidRPr="00DA6B24" w:rsidRDefault="3B2E75D1" w:rsidP="170C4589">
      <w:pPr>
        <w:spacing w:after="0" w:line="240" w:lineRule="auto"/>
        <w:rPr>
          <w:rFonts w:ascii="Arial" w:eastAsia="Arial" w:hAnsi="Arial" w:cs="Arial"/>
          <w:sz w:val="24"/>
          <w:szCs w:val="24"/>
        </w:rPr>
      </w:pPr>
      <w:r w:rsidRPr="00DA6B24">
        <w:rPr>
          <w:rFonts w:ascii="Arial" w:eastAsia="Times New Roman" w:hAnsi="Arial" w:cs="Arial"/>
          <w:b/>
          <w:bCs/>
          <w:sz w:val="24"/>
          <w:szCs w:val="24"/>
        </w:rPr>
        <w:t xml:space="preserve">Is this </w:t>
      </w:r>
      <w:r w:rsidR="000C2DA6" w:rsidRPr="00DA6B24">
        <w:rPr>
          <w:rFonts w:ascii="Arial" w:eastAsia="Times New Roman" w:hAnsi="Arial" w:cs="Arial"/>
          <w:b/>
          <w:bCs/>
          <w:sz w:val="24"/>
          <w:szCs w:val="24"/>
        </w:rPr>
        <w:t>role</w:t>
      </w:r>
      <w:r w:rsidRPr="00DA6B24">
        <w:rPr>
          <w:rFonts w:ascii="Arial" w:eastAsia="Times New Roman" w:hAnsi="Arial" w:cs="Arial"/>
          <w:b/>
          <w:bCs/>
          <w:sz w:val="24"/>
          <w:szCs w:val="24"/>
        </w:rPr>
        <w:t xml:space="preserve"> ORP Eligible? If so, it needs to meet the criteria on the </w:t>
      </w:r>
      <w:hyperlink r:id="rId12">
        <w:r w:rsidRPr="00DA6B24">
          <w:rPr>
            <w:rStyle w:val="Hyperlink"/>
            <w:rFonts w:ascii="Arial" w:eastAsia="Times New Roman" w:hAnsi="Arial" w:cs="Arial"/>
            <w:b/>
            <w:bCs/>
            <w:color w:val="auto"/>
            <w:sz w:val="24"/>
            <w:szCs w:val="24"/>
          </w:rPr>
          <w:t>Rules and Regulations of the Texas Higher Education Coordinating Board</w:t>
        </w:r>
      </w:hyperlink>
      <w:r w:rsidRPr="00DA6B24">
        <w:rPr>
          <w:rFonts w:ascii="Arial" w:eastAsia="Times New Roman" w:hAnsi="Arial" w:cs="Arial"/>
          <w:b/>
          <w:bCs/>
          <w:sz w:val="24"/>
          <w:szCs w:val="24"/>
        </w:rPr>
        <w:t xml:space="preserve">. </w:t>
      </w:r>
    </w:p>
    <w:p w14:paraId="165AE153" w14:textId="05A674AA" w:rsidR="00EC59AF" w:rsidRPr="00DA6B24" w:rsidRDefault="00C55B44"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DA6B24">
            <w:rPr>
              <w:rFonts w:ascii="Segoe UI Symbol" w:eastAsia="MS Gothic" w:hAnsi="Segoe UI Symbol" w:cs="Segoe UI Symbol"/>
              <w:b/>
              <w:bCs/>
              <w:sz w:val="24"/>
              <w:szCs w:val="24"/>
            </w:rPr>
            <w:t>☐</w:t>
          </w:r>
        </w:sdtContent>
      </w:sdt>
      <w:r w:rsidR="2BE3CB89" w:rsidRPr="00DA6B24">
        <w:rPr>
          <w:rFonts w:ascii="Arial" w:eastAsia="Times New Roman" w:hAnsi="Arial" w:cs="Arial"/>
          <w:b/>
          <w:bCs/>
          <w:sz w:val="24"/>
          <w:szCs w:val="24"/>
        </w:rPr>
        <w:t xml:space="preserve"> </w:t>
      </w:r>
      <w:r w:rsidR="00EC59AF" w:rsidRPr="00DA6B24">
        <w:rPr>
          <w:rFonts w:ascii="Arial" w:eastAsia="Times New Roman" w:hAnsi="Arial" w:cs="Arial"/>
          <w:b/>
          <w:bCs/>
          <w:sz w:val="24"/>
          <w:szCs w:val="24"/>
        </w:rPr>
        <w:t>Yes</w:t>
      </w:r>
    </w:p>
    <w:p w14:paraId="1E5A3139" w14:textId="76D93B31" w:rsidR="00C16DAA" w:rsidRPr="00DA6B24" w:rsidRDefault="00C55B4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DA6B24">
            <w:rPr>
              <w:rFonts w:ascii="Segoe UI Symbol" w:eastAsia="MS Gothic" w:hAnsi="Segoe UI Symbol" w:cs="Segoe UI Symbol"/>
              <w:b/>
              <w:sz w:val="24"/>
              <w:szCs w:val="24"/>
            </w:rPr>
            <w:t>☒</w:t>
          </w:r>
        </w:sdtContent>
      </w:sdt>
      <w:r w:rsidR="00EC59AF" w:rsidRPr="00DA6B24">
        <w:rPr>
          <w:rFonts w:ascii="Arial" w:eastAsia="Times New Roman" w:hAnsi="Arial" w:cs="Arial"/>
          <w:b/>
          <w:sz w:val="24"/>
          <w:szCs w:val="24"/>
        </w:rPr>
        <w:t xml:space="preserve"> No</w:t>
      </w:r>
    </w:p>
    <w:p w14:paraId="0745944F" w14:textId="77777777" w:rsidR="00603C71" w:rsidRPr="00DA6B24" w:rsidRDefault="00603C71" w:rsidP="00603C71">
      <w:pPr>
        <w:spacing w:after="0" w:line="240" w:lineRule="auto"/>
        <w:rPr>
          <w:rFonts w:ascii="Arial" w:eastAsia="Times New Roman" w:hAnsi="Arial" w:cs="Arial"/>
          <w:b/>
          <w:sz w:val="24"/>
          <w:szCs w:val="24"/>
        </w:rPr>
      </w:pPr>
    </w:p>
    <w:p w14:paraId="751FBC9D" w14:textId="558FC356" w:rsidR="00EA447A" w:rsidRPr="00DA6B24" w:rsidRDefault="00EC59AF" w:rsidP="00603C71">
      <w:pPr>
        <w:spacing w:after="0" w:line="240" w:lineRule="auto"/>
        <w:rPr>
          <w:rFonts w:ascii="Arial" w:eastAsia="Times New Roman" w:hAnsi="Arial" w:cs="Arial"/>
          <w:b/>
          <w:sz w:val="24"/>
          <w:szCs w:val="24"/>
        </w:rPr>
      </w:pPr>
      <w:r w:rsidRPr="00DA6B24">
        <w:rPr>
          <w:rFonts w:ascii="Arial" w:eastAsia="Times New Roman" w:hAnsi="Arial" w:cs="Arial"/>
          <w:b/>
          <w:sz w:val="24"/>
          <w:szCs w:val="24"/>
        </w:rPr>
        <w:t>Does this classification have the a</w:t>
      </w:r>
      <w:r w:rsidR="00EA447A" w:rsidRPr="00DA6B24">
        <w:rPr>
          <w:rFonts w:ascii="Arial" w:eastAsia="Times New Roman" w:hAnsi="Arial" w:cs="Arial"/>
          <w:b/>
          <w:sz w:val="24"/>
          <w:szCs w:val="24"/>
        </w:rPr>
        <w:t xml:space="preserve">bility to work from an </w:t>
      </w:r>
      <w:r w:rsidRPr="00DA6B24">
        <w:rPr>
          <w:rFonts w:ascii="Arial" w:eastAsia="Times New Roman" w:hAnsi="Arial" w:cs="Arial"/>
          <w:b/>
          <w:sz w:val="24"/>
          <w:szCs w:val="24"/>
        </w:rPr>
        <w:t>alternative work location?</w:t>
      </w:r>
    </w:p>
    <w:p w14:paraId="1C3E5CFC" w14:textId="6131304C" w:rsidR="00EA447A" w:rsidRPr="00DA6B24" w:rsidRDefault="00C55B4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DA6B24">
            <w:rPr>
              <w:rFonts w:ascii="Segoe UI Symbol" w:eastAsia="MS Gothic" w:hAnsi="Segoe UI Symbol" w:cs="Segoe UI Symbol"/>
              <w:b/>
              <w:sz w:val="24"/>
              <w:szCs w:val="24"/>
            </w:rPr>
            <w:t>☐</w:t>
          </w:r>
        </w:sdtContent>
      </w:sdt>
      <w:r w:rsidR="00EA447A" w:rsidRPr="00DA6B24">
        <w:rPr>
          <w:rFonts w:ascii="Arial" w:eastAsia="Times New Roman" w:hAnsi="Arial" w:cs="Arial"/>
          <w:b/>
          <w:sz w:val="24"/>
          <w:szCs w:val="24"/>
        </w:rPr>
        <w:t xml:space="preserve"> Yes</w:t>
      </w:r>
    </w:p>
    <w:p w14:paraId="7E088ADB" w14:textId="2805C1D9" w:rsidR="00EC59AF" w:rsidRPr="00DA6B24" w:rsidRDefault="00C55B44"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DA6B24">
            <w:rPr>
              <w:rFonts w:ascii="Segoe UI Symbol" w:eastAsia="MS Gothic" w:hAnsi="Segoe UI Symbol" w:cs="Segoe UI Symbol"/>
              <w:b/>
              <w:sz w:val="24"/>
              <w:szCs w:val="24"/>
            </w:rPr>
            <w:t>☒</w:t>
          </w:r>
        </w:sdtContent>
      </w:sdt>
      <w:r w:rsidR="00EA447A" w:rsidRPr="00DA6B24">
        <w:rPr>
          <w:rFonts w:ascii="Arial" w:eastAsia="Times New Roman" w:hAnsi="Arial" w:cs="Arial"/>
          <w:b/>
          <w:sz w:val="24"/>
          <w:szCs w:val="24"/>
        </w:rPr>
        <w:t xml:space="preserve"> No</w:t>
      </w:r>
    </w:p>
    <w:sectPr w:rsidR="00EC59AF" w:rsidRPr="00DA6B2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5A0563C1" w:rsidR="0084237C" w:rsidRPr="001B1329" w:rsidRDefault="0084237C" w:rsidP="00B045ED">
    <w:pPr>
      <w:pStyle w:val="Heading1"/>
      <w:jc w:val="left"/>
      <w:rPr>
        <w:rFonts w:ascii="Arial" w:hAnsi="Arial" w:cs="Arial"/>
        <w:b w:val="0"/>
        <w:sz w:val="16"/>
        <w:szCs w:val="16"/>
      </w:rPr>
    </w:pPr>
  </w:p>
  <w:p w14:paraId="452820F0" w14:textId="51C0D0FC"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267E63">
      <w:rPr>
        <w:rFonts w:ascii="Arial" w:hAnsi="Arial" w:cs="Arial"/>
        <w:b w:val="0"/>
        <w:sz w:val="16"/>
        <w:szCs w:val="16"/>
      </w:rPr>
      <w:t xml:space="preserve"> IT Business Relationship Manager </w:t>
    </w:r>
    <w:r w:rsidR="003738D3">
      <w:rPr>
        <w:rFonts w:ascii="Arial" w:hAnsi="Arial" w:cs="Arial"/>
        <w:b w:val="0"/>
        <w:sz w:val="16"/>
        <w:szCs w:val="16"/>
      </w:rPr>
      <w:t>V</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Pr>
        <w:rFonts w:ascii="Arial" w:hAnsi="Arial" w:cs="Arial"/>
        <w:b w:val="0"/>
        <w:sz w:val="16"/>
        <w:szCs w:val="16"/>
      </w:rPr>
      <w:t xml:space="preserve">revised </w:t>
    </w:r>
    <w:r w:rsidR="00E06F88">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F2E"/>
    <w:multiLevelType w:val="hybridMultilevel"/>
    <w:tmpl w:val="2246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5451"/>
    <w:multiLevelType w:val="hybridMultilevel"/>
    <w:tmpl w:val="4C4E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306E"/>
    <w:multiLevelType w:val="hybridMultilevel"/>
    <w:tmpl w:val="6E96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4754E"/>
    <w:multiLevelType w:val="hybridMultilevel"/>
    <w:tmpl w:val="105C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20134"/>
    <w:multiLevelType w:val="multilevel"/>
    <w:tmpl w:val="8E5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87090"/>
    <w:multiLevelType w:val="hybridMultilevel"/>
    <w:tmpl w:val="14E8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30F08"/>
    <w:multiLevelType w:val="hybridMultilevel"/>
    <w:tmpl w:val="CEE4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37B2B"/>
    <w:multiLevelType w:val="hybridMultilevel"/>
    <w:tmpl w:val="EC62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F1915"/>
    <w:multiLevelType w:val="hybridMultilevel"/>
    <w:tmpl w:val="F2E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06D07"/>
    <w:multiLevelType w:val="hybridMultilevel"/>
    <w:tmpl w:val="E75A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471B4"/>
    <w:multiLevelType w:val="multilevel"/>
    <w:tmpl w:val="A556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44106"/>
    <w:multiLevelType w:val="multilevel"/>
    <w:tmpl w:val="9A94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3061C"/>
    <w:multiLevelType w:val="multilevel"/>
    <w:tmpl w:val="0DCA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24F24"/>
    <w:multiLevelType w:val="hybridMultilevel"/>
    <w:tmpl w:val="DA54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66822"/>
    <w:multiLevelType w:val="hybridMultilevel"/>
    <w:tmpl w:val="7C6E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D7231"/>
    <w:multiLevelType w:val="hybridMultilevel"/>
    <w:tmpl w:val="1A04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62F7D"/>
    <w:multiLevelType w:val="hybridMultilevel"/>
    <w:tmpl w:val="10F6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B38BB"/>
    <w:multiLevelType w:val="hybridMultilevel"/>
    <w:tmpl w:val="27A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334B4"/>
    <w:multiLevelType w:val="hybridMultilevel"/>
    <w:tmpl w:val="4676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473DC"/>
    <w:multiLevelType w:val="multilevel"/>
    <w:tmpl w:val="1F1E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6C429E"/>
    <w:multiLevelType w:val="hybridMultilevel"/>
    <w:tmpl w:val="CC16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628CB"/>
    <w:multiLevelType w:val="multilevel"/>
    <w:tmpl w:val="8002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E42606"/>
    <w:multiLevelType w:val="hybridMultilevel"/>
    <w:tmpl w:val="FE5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F160E"/>
    <w:multiLevelType w:val="hybridMultilevel"/>
    <w:tmpl w:val="7B3E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05999"/>
    <w:multiLevelType w:val="multilevel"/>
    <w:tmpl w:val="0272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5B6325"/>
    <w:multiLevelType w:val="hybridMultilevel"/>
    <w:tmpl w:val="AFAC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0" w15:restartNumberingAfterBreak="0">
    <w:nsid w:val="5BB32A28"/>
    <w:multiLevelType w:val="multilevel"/>
    <w:tmpl w:val="FC9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BC5209"/>
    <w:multiLevelType w:val="hybridMultilevel"/>
    <w:tmpl w:val="B43E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F0044"/>
    <w:multiLevelType w:val="multilevel"/>
    <w:tmpl w:val="AB8A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171B1"/>
    <w:multiLevelType w:val="multilevel"/>
    <w:tmpl w:val="DA38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712C7F"/>
    <w:multiLevelType w:val="multilevel"/>
    <w:tmpl w:val="6E38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D603A2"/>
    <w:multiLevelType w:val="hybridMultilevel"/>
    <w:tmpl w:val="2F06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87D4D"/>
    <w:multiLevelType w:val="hybridMultilevel"/>
    <w:tmpl w:val="B390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E74FA0"/>
    <w:multiLevelType w:val="hybridMultilevel"/>
    <w:tmpl w:val="080E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A5571B"/>
    <w:multiLevelType w:val="multilevel"/>
    <w:tmpl w:val="B92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3B675F"/>
    <w:multiLevelType w:val="hybridMultilevel"/>
    <w:tmpl w:val="E12E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0A7053"/>
    <w:multiLevelType w:val="multilevel"/>
    <w:tmpl w:val="C21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61B34"/>
    <w:multiLevelType w:val="hybridMultilevel"/>
    <w:tmpl w:val="7EDA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C8392C"/>
    <w:multiLevelType w:val="multilevel"/>
    <w:tmpl w:val="3A8A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565FD8"/>
    <w:multiLevelType w:val="hybridMultilevel"/>
    <w:tmpl w:val="38C4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421EE9"/>
    <w:multiLevelType w:val="multilevel"/>
    <w:tmpl w:val="27A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1"/>
  </w:num>
  <w:num w:numId="3">
    <w:abstractNumId w:val="12"/>
  </w:num>
  <w:num w:numId="4">
    <w:abstractNumId w:val="18"/>
  </w:num>
  <w:num w:numId="5">
    <w:abstractNumId w:val="5"/>
  </w:num>
  <w:num w:numId="6">
    <w:abstractNumId w:val="16"/>
  </w:num>
  <w:num w:numId="7">
    <w:abstractNumId w:val="31"/>
  </w:num>
  <w:num w:numId="8">
    <w:abstractNumId w:val="43"/>
  </w:num>
  <w:num w:numId="9">
    <w:abstractNumId w:val="19"/>
  </w:num>
  <w:num w:numId="10">
    <w:abstractNumId w:val="1"/>
  </w:num>
  <w:num w:numId="11">
    <w:abstractNumId w:val="3"/>
  </w:num>
  <w:num w:numId="12">
    <w:abstractNumId w:val="40"/>
  </w:num>
  <w:num w:numId="13">
    <w:abstractNumId w:val="6"/>
  </w:num>
  <w:num w:numId="14">
    <w:abstractNumId w:val="34"/>
  </w:num>
  <w:num w:numId="15">
    <w:abstractNumId w:val="8"/>
  </w:num>
  <w:num w:numId="16">
    <w:abstractNumId w:val="20"/>
  </w:num>
  <w:num w:numId="17">
    <w:abstractNumId w:val="44"/>
  </w:num>
  <w:num w:numId="18">
    <w:abstractNumId w:val="33"/>
  </w:num>
  <w:num w:numId="19">
    <w:abstractNumId w:val="39"/>
  </w:num>
  <w:num w:numId="20">
    <w:abstractNumId w:val="42"/>
  </w:num>
  <w:num w:numId="21">
    <w:abstractNumId w:val="30"/>
  </w:num>
  <w:num w:numId="22">
    <w:abstractNumId w:val="4"/>
  </w:num>
  <w:num w:numId="23">
    <w:abstractNumId w:val="23"/>
  </w:num>
  <w:num w:numId="24">
    <w:abstractNumId w:val="11"/>
  </w:num>
  <w:num w:numId="25">
    <w:abstractNumId w:val="36"/>
  </w:num>
  <w:num w:numId="26">
    <w:abstractNumId w:val="38"/>
  </w:num>
  <w:num w:numId="27">
    <w:abstractNumId w:val="15"/>
  </w:num>
  <w:num w:numId="28">
    <w:abstractNumId w:val="37"/>
  </w:num>
  <w:num w:numId="29">
    <w:abstractNumId w:val="27"/>
  </w:num>
  <w:num w:numId="30">
    <w:abstractNumId w:val="9"/>
  </w:num>
  <w:num w:numId="31">
    <w:abstractNumId w:val="14"/>
  </w:num>
  <w:num w:numId="32">
    <w:abstractNumId w:val="24"/>
  </w:num>
  <w:num w:numId="33">
    <w:abstractNumId w:val="25"/>
  </w:num>
  <w:num w:numId="34">
    <w:abstractNumId w:val="10"/>
  </w:num>
  <w:num w:numId="35">
    <w:abstractNumId w:val="13"/>
  </w:num>
  <w:num w:numId="36">
    <w:abstractNumId w:val="0"/>
  </w:num>
  <w:num w:numId="37">
    <w:abstractNumId w:val="35"/>
  </w:num>
  <w:num w:numId="38">
    <w:abstractNumId w:val="45"/>
  </w:num>
  <w:num w:numId="39">
    <w:abstractNumId w:val="7"/>
  </w:num>
  <w:num w:numId="40">
    <w:abstractNumId w:val="26"/>
  </w:num>
  <w:num w:numId="41">
    <w:abstractNumId w:val="22"/>
  </w:num>
  <w:num w:numId="42">
    <w:abstractNumId w:val="28"/>
  </w:num>
  <w:num w:numId="43">
    <w:abstractNumId w:val="17"/>
  </w:num>
  <w:num w:numId="44">
    <w:abstractNumId w:val="32"/>
  </w:num>
  <w:num w:numId="45">
    <w:abstractNumId w:val="21"/>
  </w:num>
  <w:num w:numId="4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2E3E"/>
    <w:rsid w:val="00031CCA"/>
    <w:rsid w:val="000371A0"/>
    <w:rsid w:val="00037C7E"/>
    <w:rsid w:val="00041A61"/>
    <w:rsid w:val="000513EC"/>
    <w:rsid w:val="000575DD"/>
    <w:rsid w:val="00066B54"/>
    <w:rsid w:val="00070056"/>
    <w:rsid w:val="00071FAB"/>
    <w:rsid w:val="000725C7"/>
    <w:rsid w:val="00072B33"/>
    <w:rsid w:val="00075F99"/>
    <w:rsid w:val="000830E0"/>
    <w:rsid w:val="000868C2"/>
    <w:rsid w:val="0009001A"/>
    <w:rsid w:val="00093931"/>
    <w:rsid w:val="000955EA"/>
    <w:rsid w:val="000A0A93"/>
    <w:rsid w:val="000A185C"/>
    <w:rsid w:val="000A7D20"/>
    <w:rsid w:val="000B2FFA"/>
    <w:rsid w:val="000C2033"/>
    <w:rsid w:val="000C2DA6"/>
    <w:rsid w:val="000C5D8E"/>
    <w:rsid w:val="000D74A5"/>
    <w:rsid w:val="000E6996"/>
    <w:rsid w:val="000E7E0D"/>
    <w:rsid w:val="000F313A"/>
    <w:rsid w:val="0010099A"/>
    <w:rsid w:val="001306E1"/>
    <w:rsid w:val="00135ECF"/>
    <w:rsid w:val="001426D8"/>
    <w:rsid w:val="0014271C"/>
    <w:rsid w:val="00143938"/>
    <w:rsid w:val="00162EEE"/>
    <w:rsid w:val="001657D9"/>
    <w:rsid w:val="0016706B"/>
    <w:rsid w:val="00173184"/>
    <w:rsid w:val="001761E4"/>
    <w:rsid w:val="00182582"/>
    <w:rsid w:val="00184645"/>
    <w:rsid w:val="00190419"/>
    <w:rsid w:val="001979F7"/>
    <w:rsid w:val="001A0477"/>
    <w:rsid w:val="001A7305"/>
    <w:rsid w:val="001B1329"/>
    <w:rsid w:val="001B1335"/>
    <w:rsid w:val="001B4EA2"/>
    <w:rsid w:val="001C1770"/>
    <w:rsid w:val="001C3942"/>
    <w:rsid w:val="001C44CF"/>
    <w:rsid w:val="001C55E1"/>
    <w:rsid w:val="001D10C3"/>
    <w:rsid w:val="001E5BF6"/>
    <w:rsid w:val="001E6820"/>
    <w:rsid w:val="00201A9D"/>
    <w:rsid w:val="00210FBE"/>
    <w:rsid w:val="00213035"/>
    <w:rsid w:val="002162B8"/>
    <w:rsid w:val="002220B8"/>
    <w:rsid w:val="00227B75"/>
    <w:rsid w:val="0023607B"/>
    <w:rsid w:val="00250D81"/>
    <w:rsid w:val="00250DDD"/>
    <w:rsid w:val="00263C54"/>
    <w:rsid w:val="00265E1F"/>
    <w:rsid w:val="00267E63"/>
    <w:rsid w:val="00272B26"/>
    <w:rsid w:val="00281A3B"/>
    <w:rsid w:val="00291EB3"/>
    <w:rsid w:val="002A62E7"/>
    <w:rsid w:val="002A6AB4"/>
    <w:rsid w:val="002B294A"/>
    <w:rsid w:val="002C6BD8"/>
    <w:rsid w:val="002D7797"/>
    <w:rsid w:val="002E6C18"/>
    <w:rsid w:val="002F0881"/>
    <w:rsid w:val="002F5B92"/>
    <w:rsid w:val="00300EEF"/>
    <w:rsid w:val="00305C2D"/>
    <w:rsid w:val="0031288D"/>
    <w:rsid w:val="00315A06"/>
    <w:rsid w:val="00316512"/>
    <w:rsid w:val="0031746A"/>
    <w:rsid w:val="00320028"/>
    <w:rsid w:val="003223CC"/>
    <w:rsid w:val="003223F6"/>
    <w:rsid w:val="003239D6"/>
    <w:rsid w:val="003260E0"/>
    <w:rsid w:val="00332EB1"/>
    <w:rsid w:val="003432B7"/>
    <w:rsid w:val="0034549E"/>
    <w:rsid w:val="003474BF"/>
    <w:rsid w:val="00352833"/>
    <w:rsid w:val="00353C7D"/>
    <w:rsid w:val="0035431E"/>
    <w:rsid w:val="0036057B"/>
    <w:rsid w:val="003678C9"/>
    <w:rsid w:val="003726A6"/>
    <w:rsid w:val="003738D3"/>
    <w:rsid w:val="00376F31"/>
    <w:rsid w:val="00380B43"/>
    <w:rsid w:val="00382036"/>
    <w:rsid w:val="003869F2"/>
    <w:rsid w:val="0039426C"/>
    <w:rsid w:val="0039F167"/>
    <w:rsid w:val="003A68D4"/>
    <w:rsid w:val="003B13A7"/>
    <w:rsid w:val="003B481E"/>
    <w:rsid w:val="003B7424"/>
    <w:rsid w:val="003E042E"/>
    <w:rsid w:val="003E120D"/>
    <w:rsid w:val="003E7000"/>
    <w:rsid w:val="003E730A"/>
    <w:rsid w:val="003F2994"/>
    <w:rsid w:val="003F5719"/>
    <w:rsid w:val="003F6743"/>
    <w:rsid w:val="00400574"/>
    <w:rsid w:val="004014E0"/>
    <w:rsid w:val="0040282B"/>
    <w:rsid w:val="00402BB7"/>
    <w:rsid w:val="0040318B"/>
    <w:rsid w:val="00407386"/>
    <w:rsid w:val="00410542"/>
    <w:rsid w:val="00413875"/>
    <w:rsid w:val="004138A5"/>
    <w:rsid w:val="004261BA"/>
    <w:rsid w:val="0043342D"/>
    <w:rsid w:val="00435555"/>
    <w:rsid w:val="0043668D"/>
    <w:rsid w:val="0044454B"/>
    <w:rsid w:val="00446D72"/>
    <w:rsid w:val="0044775C"/>
    <w:rsid w:val="00455DCA"/>
    <w:rsid w:val="004564F6"/>
    <w:rsid w:val="00462702"/>
    <w:rsid w:val="004643BE"/>
    <w:rsid w:val="00473875"/>
    <w:rsid w:val="00480494"/>
    <w:rsid w:val="004818B3"/>
    <w:rsid w:val="00481C7F"/>
    <w:rsid w:val="0049155D"/>
    <w:rsid w:val="00492C5A"/>
    <w:rsid w:val="00495DD3"/>
    <w:rsid w:val="00495ED1"/>
    <w:rsid w:val="004A00C8"/>
    <w:rsid w:val="004A4DE0"/>
    <w:rsid w:val="004A4F02"/>
    <w:rsid w:val="004A77F3"/>
    <w:rsid w:val="004B04C6"/>
    <w:rsid w:val="004B30B3"/>
    <w:rsid w:val="004B54D4"/>
    <w:rsid w:val="004B7F05"/>
    <w:rsid w:val="004C4047"/>
    <w:rsid w:val="004D423D"/>
    <w:rsid w:val="004D5CAF"/>
    <w:rsid w:val="004E4C7D"/>
    <w:rsid w:val="004F63CE"/>
    <w:rsid w:val="00502BC0"/>
    <w:rsid w:val="005100C7"/>
    <w:rsid w:val="00514DAC"/>
    <w:rsid w:val="005169BD"/>
    <w:rsid w:val="00517F46"/>
    <w:rsid w:val="00535C58"/>
    <w:rsid w:val="0053770C"/>
    <w:rsid w:val="00550048"/>
    <w:rsid w:val="00551668"/>
    <w:rsid w:val="00562E98"/>
    <w:rsid w:val="00582802"/>
    <w:rsid w:val="0058301F"/>
    <w:rsid w:val="00583908"/>
    <w:rsid w:val="00587D57"/>
    <w:rsid w:val="00596D7A"/>
    <w:rsid w:val="005A7918"/>
    <w:rsid w:val="005B7EC4"/>
    <w:rsid w:val="005C1B29"/>
    <w:rsid w:val="005C7500"/>
    <w:rsid w:val="005C7886"/>
    <w:rsid w:val="005D29D1"/>
    <w:rsid w:val="005E5EB0"/>
    <w:rsid w:val="005E75BC"/>
    <w:rsid w:val="005F05AF"/>
    <w:rsid w:val="005F081F"/>
    <w:rsid w:val="005F1FE2"/>
    <w:rsid w:val="005F3931"/>
    <w:rsid w:val="005F79AE"/>
    <w:rsid w:val="00601ABB"/>
    <w:rsid w:val="00603C71"/>
    <w:rsid w:val="0061550E"/>
    <w:rsid w:val="00621CE2"/>
    <w:rsid w:val="00622277"/>
    <w:rsid w:val="006243F7"/>
    <w:rsid w:val="00625B88"/>
    <w:rsid w:val="00632F0B"/>
    <w:rsid w:val="00643531"/>
    <w:rsid w:val="006533B1"/>
    <w:rsid w:val="006562DC"/>
    <w:rsid w:val="00657F88"/>
    <w:rsid w:val="006617E4"/>
    <w:rsid w:val="00662403"/>
    <w:rsid w:val="00663D8B"/>
    <w:rsid w:val="006660FA"/>
    <w:rsid w:val="00667359"/>
    <w:rsid w:val="00672E4A"/>
    <w:rsid w:val="00673F0B"/>
    <w:rsid w:val="00676D45"/>
    <w:rsid w:val="00681082"/>
    <w:rsid w:val="00691CF0"/>
    <w:rsid w:val="00693BE0"/>
    <w:rsid w:val="006A5934"/>
    <w:rsid w:val="006A5A9C"/>
    <w:rsid w:val="006B224A"/>
    <w:rsid w:val="006B50EB"/>
    <w:rsid w:val="006B529A"/>
    <w:rsid w:val="006C00C1"/>
    <w:rsid w:val="006C223E"/>
    <w:rsid w:val="006C7C0F"/>
    <w:rsid w:val="006D0D88"/>
    <w:rsid w:val="006E56BB"/>
    <w:rsid w:val="006F1514"/>
    <w:rsid w:val="00701B76"/>
    <w:rsid w:val="007025AA"/>
    <w:rsid w:val="00712AB9"/>
    <w:rsid w:val="0071349C"/>
    <w:rsid w:val="007136BD"/>
    <w:rsid w:val="00714020"/>
    <w:rsid w:val="00714EC0"/>
    <w:rsid w:val="0071666B"/>
    <w:rsid w:val="00720626"/>
    <w:rsid w:val="0072144D"/>
    <w:rsid w:val="00722A5E"/>
    <w:rsid w:val="00731E8E"/>
    <w:rsid w:val="00733E88"/>
    <w:rsid w:val="00740890"/>
    <w:rsid w:val="00741B6F"/>
    <w:rsid w:val="00743AE8"/>
    <w:rsid w:val="00770ED0"/>
    <w:rsid w:val="00771C7F"/>
    <w:rsid w:val="007730F8"/>
    <w:rsid w:val="00773A34"/>
    <w:rsid w:val="00775898"/>
    <w:rsid w:val="00775DA8"/>
    <w:rsid w:val="00790FE5"/>
    <w:rsid w:val="007A6175"/>
    <w:rsid w:val="007B55FB"/>
    <w:rsid w:val="007C19C3"/>
    <w:rsid w:val="007D1B9E"/>
    <w:rsid w:val="007D508E"/>
    <w:rsid w:val="007E2238"/>
    <w:rsid w:val="007E22F8"/>
    <w:rsid w:val="007E2FF9"/>
    <w:rsid w:val="007E6022"/>
    <w:rsid w:val="007F4144"/>
    <w:rsid w:val="007F72E1"/>
    <w:rsid w:val="00801C63"/>
    <w:rsid w:val="0080372F"/>
    <w:rsid w:val="008141F7"/>
    <w:rsid w:val="00816135"/>
    <w:rsid w:val="00816C79"/>
    <w:rsid w:val="00820A1D"/>
    <w:rsid w:val="008271F5"/>
    <w:rsid w:val="00833686"/>
    <w:rsid w:val="0084237C"/>
    <w:rsid w:val="00842BBA"/>
    <w:rsid w:val="00847AA1"/>
    <w:rsid w:val="00866302"/>
    <w:rsid w:val="008670F1"/>
    <w:rsid w:val="008768C4"/>
    <w:rsid w:val="00876C9F"/>
    <w:rsid w:val="008839BA"/>
    <w:rsid w:val="008957BC"/>
    <w:rsid w:val="00895AFE"/>
    <w:rsid w:val="008A0850"/>
    <w:rsid w:val="008A532F"/>
    <w:rsid w:val="008A7087"/>
    <w:rsid w:val="008B39E9"/>
    <w:rsid w:val="008B4E13"/>
    <w:rsid w:val="008B57D1"/>
    <w:rsid w:val="008C0D24"/>
    <w:rsid w:val="008C2324"/>
    <w:rsid w:val="008C3FC2"/>
    <w:rsid w:val="008C66A0"/>
    <w:rsid w:val="008D66D5"/>
    <w:rsid w:val="008D7B15"/>
    <w:rsid w:val="008E3D81"/>
    <w:rsid w:val="008E55A8"/>
    <w:rsid w:val="008E594F"/>
    <w:rsid w:val="008E5D8B"/>
    <w:rsid w:val="008E6F64"/>
    <w:rsid w:val="008F31FE"/>
    <w:rsid w:val="00901EFF"/>
    <w:rsid w:val="00905543"/>
    <w:rsid w:val="009119DE"/>
    <w:rsid w:val="00911F72"/>
    <w:rsid w:val="00912BBF"/>
    <w:rsid w:val="0091522A"/>
    <w:rsid w:val="0091788E"/>
    <w:rsid w:val="0094183E"/>
    <w:rsid w:val="00943090"/>
    <w:rsid w:val="00944EE6"/>
    <w:rsid w:val="009502F5"/>
    <w:rsid w:val="00963865"/>
    <w:rsid w:val="00970A14"/>
    <w:rsid w:val="00977D6E"/>
    <w:rsid w:val="0098366E"/>
    <w:rsid w:val="00987218"/>
    <w:rsid w:val="00993762"/>
    <w:rsid w:val="009A555F"/>
    <w:rsid w:val="009A5F1D"/>
    <w:rsid w:val="009B1462"/>
    <w:rsid w:val="009B1D76"/>
    <w:rsid w:val="009B324A"/>
    <w:rsid w:val="009B48CB"/>
    <w:rsid w:val="009B64C3"/>
    <w:rsid w:val="009D4093"/>
    <w:rsid w:val="009F5AF5"/>
    <w:rsid w:val="009F712A"/>
    <w:rsid w:val="00A07213"/>
    <w:rsid w:val="00A107EE"/>
    <w:rsid w:val="00A21A75"/>
    <w:rsid w:val="00A250F0"/>
    <w:rsid w:val="00A3284F"/>
    <w:rsid w:val="00A437FF"/>
    <w:rsid w:val="00A45004"/>
    <w:rsid w:val="00A54B6E"/>
    <w:rsid w:val="00A55821"/>
    <w:rsid w:val="00A5582D"/>
    <w:rsid w:val="00A66C78"/>
    <w:rsid w:val="00A67164"/>
    <w:rsid w:val="00A7295C"/>
    <w:rsid w:val="00A76F1A"/>
    <w:rsid w:val="00A87F0D"/>
    <w:rsid w:val="00A95C6D"/>
    <w:rsid w:val="00AA205D"/>
    <w:rsid w:val="00AA76FA"/>
    <w:rsid w:val="00AB1361"/>
    <w:rsid w:val="00AB17CC"/>
    <w:rsid w:val="00AC28A6"/>
    <w:rsid w:val="00AC4C68"/>
    <w:rsid w:val="00AC6520"/>
    <w:rsid w:val="00AC7284"/>
    <w:rsid w:val="00AD0224"/>
    <w:rsid w:val="00AD1FE5"/>
    <w:rsid w:val="00AD2E56"/>
    <w:rsid w:val="00AE19B5"/>
    <w:rsid w:val="00AE6EC5"/>
    <w:rsid w:val="00AF0607"/>
    <w:rsid w:val="00AF18DE"/>
    <w:rsid w:val="00AF7DF8"/>
    <w:rsid w:val="00B01588"/>
    <w:rsid w:val="00B01D12"/>
    <w:rsid w:val="00B03516"/>
    <w:rsid w:val="00B045ED"/>
    <w:rsid w:val="00B07A37"/>
    <w:rsid w:val="00B10BF1"/>
    <w:rsid w:val="00B16489"/>
    <w:rsid w:val="00B17441"/>
    <w:rsid w:val="00B2040C"/>
    <w:rsid w:val="00B21D13"/>
    <w:rsid w:val="00B33EDD"/>
    <w:rsid w:val="00B35D5D"/>
    <w:rsid w:val="00B40DC5"/>
    <w:rsid w:val="00B43EC5"/>
    <w:rsid w:val="00B46A88"/>
    <w:rsid w:val="00B56C82"/>
    <w:rsid w:val="00B57B2B"/>
    <w:rsid w:val="00B70D16"/>
    <w:rsid w:val="00B74530"/>
    <w:rsid w:val="00B77515"/>
    <w:rsid w:val="00B80031"/>
    <w:rsid w:val="00B80933"/>
    <w:rsid w:val="00B8449F"/>
    <w:rsid w:val="00B90CE0"/>
    <w:rsid w:val="00B965D5"/>
    <w:rsid w:val="00B97E6E"/>
    <w:rsid w:val="00BA0ACA"/>
    <w:rsid w:val="00BA1880"/>
    <w:rsid w:val="00BC21B7"/>
    <w:rsid w:val="00BC4DE2"/>
    <w:rsid w:val="00BD176F"/>
    <w:rsid w:val="00BD3D3E"/>
    <w:rsid w:val="00BD4A2D"/>
    <w:rsid w:val="00BE429C"/>
    <w:rsid w:val="00BE6480"/>
    <w:rsid w:val="00BE6681"/>
    <w:rsid w:val="00BF1028"/>
    <w:rsid w:val="00BF2FD1"/>
    <w:rsid w:val="00BF4BD0"/>
    <w:rsid w:val="00C01721"/>
    <w:rsid w:val="00C03FF6"/>
    <w:rsid w:val="00C064AA"/>
    <w:rsid w:val="00C162FD"/>
    <w:rsid w:val="00C16DAA"/>
    <w:rsid w:val="00C35B0A"/>
    <w:rsid w:val="00C360BA"/>
    <w:rsid w:val="00C4208B"/>
    <w:rsid w:val="00C420A6"/>
    <w:rsid w:val="00C43629"/>
    <w:rsid w:val="00C43EAA"/>
    <w:rsid w:val="00C45BA8"/>
    <w:rsid w:val="00C542F7"/>
    <w:rsid w:val="00C55B44"/>
    <w:rsid w:val="00C6068A"/>
    <w:rsid w:val="00C630EC"/>
    <w:rsid w:val="00C63121"/>
    <w:rsid w:val="00C63205"/>
    <w:rsid w:val="00C674D7"/>
    <w:rsid w:val="00C775F9"/>
    <w:rsid w:val="00C803B6"/>
    <w:rsid w:val="00C8405C"/>
    <w:rsid w:val="00C869D2"/>
    <w:rsid w:val="00C953ED"/>
    <w:rsid w:val="00CA2046"/>
    <w:rsid w:val="00CA31DD"/>
    <w:rsid w:val="00CA39BB"/>
    <w:rsid w:val="00CB583F"/>
    <w:rsid w:val="00CB5ED3"/>
    <w:rsid w:val="00CC3836"/>
    <w:rsid w:val="00CC6F55"/>
    <w:rsid w:val="00CD0C02"/>
    <w:rsid w:val="00CD2338"/>
    <w:rsid w:val="00CD7410"/>
    <w:rsid w:val="00CE0AAA"/>
    <w:rsid w:val="00CE1B44"/>
    <w:rsid w:val="00CE2C92"/>
    <w:rsid w:val="00CF2461"/>
    <w:rsid w:val="00CF3A17"/>
    <w:rsid w:val="00D04339"/>
    <w:rsid w:val="00D0623A"/>
    <w:rsid w:val="00D10102"/>
    <w:rsid w:val="00D12299"/>
    <w:rsid w:val="00D16184"/>
    <w:rsid w:val="00D20C27"/>
    <w:rsid w:val="00D2393D"/>
    <w:rsid w:val="00D246A4"/>
    <w:rsid w:val="00D26A2A"/>
    <w:rsid w:val="00D3137B"/>
    <w:rsid w:val="00D320B4"/>
    <w:rsid w:val="00D3566C"/>
    <w:rsid w:val="00D36084"/>
    <w:rsid w:val="00D477BA"/>
    <w:rsid w:val="00D50189"/>
    <w:rsid w:val="00D55883"/>
    <w:rsid w:val="00D67AC7"/>
    <w:rsid w:val="00D76700"/>
    <w:rsid w:val="00D769AB"/>
    <w:rsid w:val="00D76C3F"/>
    <w:rsid w:val="00DA03E9"/>
    <w:rsid w:val="00DA3D22"/>
    <w:rsid w:val="00DA69C1"/>
    <w:rsid w:val="00DA6B24"/>
    <w:rsid w:val="00DB02BA"/>
    <w:rsid w:val="00DC4CC4"/>
    <w:rsid w:val="00DD7169"/>
    <w:rsid w:val="00DE650E"/>
    <w:rsid w:val="00DE6A88"/>
    <w:rsid w:val="00E028BA"/>
    <w:rsid w:val="00E06F88"/>
    <w:rsid w:val="00E130EE"/>
    <w:rsid w:val="00E1678B"/>
    <w:rsid w:val="00E20543"/>
    <w:rsid w:val="00E27F65"/>
    <w:rsid w:val="00E32E55"/>
    <w:rsid w:val="00E36A51"/>
    <w:rsid w:val="00E36C49"/>
    <w:rsid w:val="00E37195"/>
    <w:rsid w:val="00E5451B"/>
    <w:rsid w:val="00E56812"/>
    <w:rsid w:val="00E600A2"/>
    <w:rsid w:val="00E63815"/>
    <w:rsid w:val="00E6405B"/>
    <w:rsid w:val="00E651E8"/>
    <w:rsid w:val="00E6528B"/>
    <w:rsid w:val="00E66F6D"/>
    <w:rsid w:val="00E679AE"/>
    <w:rsid w:val="00E7051F"/>
    <w:rsid w:val="00E81FB2"/>
    <w:rsid w:val="00E864D8"/>
    <w:rsid w:val="00E86BD1"/>
    <w:rsid w:val="00EA369C"/>
    <w:rsid w:val="00EA447A"/>
    <w:rsid w:val="00EA50D1"/>
    <w:rsid w:val="00EA7662"/>
    <w:rsid w:val="00EB2478"/>
    <w:rsid w:val="00EC33C6"/>
    <w:rsid w:val="00EC59AF"/>
    <w:rsid w:val="00ED12E7"/>
    <w:rsid w:val="00ED30F9"/>
    <w:rsid w:val="00ED3AFF"/>
    <w:rsid w:val="00EE35B5"/>
    <w:rsid w:val="00EE46BA"/>
    <w:rsid w:val="00EF1208"/>
    <w:rsid w:val="00F00AE6"/>
    <w:rsid w:val="00F018C5"/>
    <w:rsid w:val="00F17919"/>
    <w:rsid w:val="00F24BE0"/>
    <w:rsid w:val="00F25BCF"/>
    <w:rsid w:val="00F34601"/>
    <w:rsid w:val="00F403D6"/>
    <w:rsid w:val="00F422EA"/>
    <w:rsid w:val="00F632D1"/>
    <w:rsid w:val="00F660DE"/>
    <w:rsid w:val="00F7047C"/>
    <w:rsid w:val="00F72AE0"/>
    <w:rsid w:val="00F73BB4"/>
    <w:rsid w:val="00F743ED"/>
    <w:rsid w:val="00F77F89"/>
    <w:rsid w:val="00F84C7D"/>
    <w:rsid w:val="00F856A0"/>
    <w:rsid w:val="00F92A0A"/>
    <w:rsid w:val="00F96793"/>
    <w:rsid w:val="00FA5A27"/>
    <w:rsid w:val="00FB136D"/>
    <w:rsid w:val="00FB352B"/>
    <w:rsid w:val="00FC00A7"/>
    <w:rsid w:val="00FC0FBC"/>
    <w:rsid w:val="00FC2E48"/>
    <w:rsid w:val="00FC3B55"/>
    <w:rsid w:val="00FC61F0"/>
    <w:rsid w:val="00FE0616"/>
    <w:rsid w:val="00FE3DE3"/>
    <w:rsid w:val="00FE697F"/>
    <w:rsid w:val="00FE6DCB"/>
    <w:rsid w:val="00FF043F"/>
    <w:rsid w:val="00FF1342"/>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9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3124">
      <w:bodyDiv w:val="1"/>
      <w:marLeft w:val="0"/>
      <w:marRight w:val="0"/>
      <w:marTop w:val="0"/>
      <w:marBottom w:val="0"/>
      <w:divBdr>
        <w:top w:val="none" w:sz="0" w:space="0" w:color="auto"/>
        <w:left w:val="none" w:sz="0" w:space="0" w:color="auto"/>
        <w:bottom w:val="none" w:sz="0" w:space="0" w:color="auto"/>
        <w:right w:val="none" w:sz="0" w:space="0" w:color="auto"/>
      </w:divBdr>
      <w:divsChild>
        <w:div w:id="249389850">
          <w:marLeft w:val="0"/>
          <w:marRight w:val="0"/>
          <w:marTop w:val="0"/>
          <w:marBottom w:val="0"/>
          <w:divBdr>
            <w:top w:val="none" w:sz="0" w:space="0" w:color="auto"/>
            <w:left w:val="none" w:sz="0" w:space="0" w:color="auto"/>
            <w:bottom w:val="single" w:sz="48" w:space="0" w:color="auto"/>
            <w:right w:val="none" w:sz="0" w:space="2" w:color="auto"/>
          </w:divBdr>
          <w:divsChild>
            <w:div w:id="491144517">
              <w:marLeft w:val="0"/>
              <w:marRight w:val="0"/>
              <w:marTop w:val="0"/>
              <w:marBottom w:val="0"/>
              <w:divBdr>
                <w:top w:val="none" w:sz="0" w:space="0" w:color="auto"/>
                <w:left w:val="none" w:sz="0" w:space="0" w:color="auto"/>
                <w:bottom w:val="none" w:sz="0" w:space="0" w:color="auto"/>
                <w:right w:val="none" w:sz="0" w:space="0" w:color="auto"/>
              </w:divBdr>
              <w:divsChild>
                <w:div w:id="340619116">
                  <w:marLeft w:val="0"/>
                  <w:marRight w:val="0"/>
                  <w:marTop w:val="0"/>
                  <w:marBottom w:val="0"/>
                  <w:divBdr>
                    <w:top w:val="none" w:sz="0" w:space="0" w:color="auto"/>
                    <w:left w:val="none" w:sz="0" w:space="0" w:color="auto"/>
                    <w:bottom w:val="none" w:sz="0" w:space="0" w:color="auto"/>
                    <w:right w:val="none" w:sz="0" w:space="0" w:color="auto"/>
                  </w:divBdr>
                  <w:divsChild>
                    <w:div w:id="11051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7447">
      <w:bodyDiv w:val="1"/>
      <w:marLeft w:val="0"/>
      <w:marRight w:val="0"/>
      <w:marTop w:val="0"/>
      <w:marBottom w:val="0"/>
      <w:divBdr>
        <w:top w:val="none" w:sz="0" w:space="0" w:color="auto"/>
        <w:left w:val="none" w:sz="0" w:space="0" w:color="auto"/>
        <w:bottom w:val="none" w:sz="0" w:space="0" w:color="auto"/>
        <w:right w:val="none" w:sz="0" w:space="0" w:color="auto"/>
      </w:divBdr>
      <w:divsChild>
        <w:div w:id="1520239580">
          <w:marLeft w:val="0"/>
          <w:marRight w:val="0"/>
          <w:marTop w:val="0"/>
          <w:marBottom w:val="0"/>
          <w:divBdr>
            <w:top w:val="none" w:sz="0" w:space="0" w:color="auto"/>
            <w:left w:val="none" w:sz="0" w:space="0" w:color="auto"/>
            <w:bottom w:val="single" w:sz="48" w:space="0" w:color="auto"/>
            <w:right w:val="none" w:sz="0" w:space="2" w:color="auto"/>
          </w:divBdr>
          <w:divsChild>
            <w:div w:id="1098260331">
              <w:marLeft w:val="0"/>
              <w:marRight w:val="0"/>
              <w:marTop w:val="0"/>
              <w:marBottom w:val="0"/>
              <w:divBdr>
                <w:top w:val="none" w:sz="0" w:space="0" w:color="auto"/>
                <w:left w:val="none" w:sz="0" w:space="0" w:color="auto"/>
                <w:bottom w:val="none" w:sz="0" w:space="0" w:color="auto"/>
                <w:right w:val="none" w:sz="0" w:space="0" w:color="auto"/>
              </w:divBdr>
              <w:divsChild>
                <w:div w:id="1323655440">
                  <w:marLeft w:val="0"/>
                  <w:marRight w:val="0"/>
                  <w:marTop w:val="0"/>
                  <w:marBottom w:val="0"/>
                  <w:divBdr>
                    <w:top w:val="none" w:sz="0" w:space="0" w:color="auto"/>
                    <w:left w:val="none" w:sz="0" w:space="0" w:color="auto"/>
                    <w:bottom w:val="none" w:sz="0" w:space="0" w:color="auto"/>
                    <w:right w:val="none" w:sz="0" w:space="0" w:color="auto"/>
                  </w:divBdr>
                  <w:divsChild>
                    <w:div w:id="1866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6971">
      <w:bodyDiv w:val="1"/>
      <w:marLeft w:val="0"/>
      <w:marRight w:val="0"/>
      <w:marTop w:val="0"/>
      <w:marBottom w:val="0"/>
      <w:divBdr>
        <w:top w:val="none" w:sz="0" w:space="0" w:color="auto"/>
        <w:left w:val="none" w:sz="0" w:space="0" w:color="auto"/>
        <w:bottom w:val="none" w:sz="0" w:space="0" w:color="auto"/>
        <w:right w:val="none" w:sz="0" w:space="0" w:color="auto"/>
      </w:divBdr>
      <w:divsChild>
        <w:div w:id="1124735602">
          <w:marLeft w:val="0"/>
          <w:marRight w:val="0"/>
          <w:marTop w:val="0"/>
          <w:marBottom w:val="0"/>
          <w:divBdr>
            <w:top w:val="none" w:sz="0" w:space="0" w:color="auto"/>
            <w:left w:val="none" w:sz="0" w:space="0" w:color="auto"/>
            <w:bottom w:val="none" w:sz="0" w:space="0" w:color="auto"/>
            <w:right w:val="none" w:sz="0" w:space="0" w:color="auto"/>
          </w:divBdr>
          <w:divsChild>
            <w:div w:id="745033288">
              <w:marLeft w:val="0"/>
              <w:marRight w:val="0"/>
              <w:marTop w:val="0"/>
              <w:marBottom w:val="0"/>
              <w:divBdr>
                <w:top w:val="none" w:sz="0" w:space="0" w:color="auto"/>
                <w:left w:val="none" w:sz="0" w:space="0" w:color="auto"/>
                <w:bottom w:val="none" w:sz="0" w:space="0" w:color="auto"/>
                <w:right w:val="none" w:sz="0" w:space="0" w:color="auto"/>
              </w:divBdr>
              <w:divsChild>
                <w:div w:id="1872719994">
                  <w:marLeft w:val="0"/>
                  <w:marRight w:val="0"/>
                  <w:marTop w:val="0"/>
                  <w:marBottom w:val="0"/>
                  <w:divBdr>
                    <w:top w:val="none" w:sz="0" w:space="0" w:color="auto"/>
                    <w:left w:val="none" w:sz="0" w:space="0" w:color="auto"/>
                    <w:bottom w:val="none" w:sz="0" w:space="0" w:color="auto"/>
                    <w:right w:val="none" w:sz="0" w:space="0" w:color="auto"/>
                  </w:divBdr>
                  <w:divsChild>
                    <w:div w:id="2134325842">
                      <w:marLeft w:val="0"/>
                      <w:marRight w:val="0"/>
                      <w:marTop w:val="0"/>
                      <w:marBottom w:val="0"/>
                      <w:divBdr>
                        <w:top w:val="none" w:sz="0" w:space="0" w:color="auto"/>
                        <w:left w:val="none" w:sz="0" w:space="0" w:color="auto"/>
                        <w:bottom w:val="none" w:sz="0" w:space="0" w:color="auto"/>
                        <w:right w:val="none" w:sz="0" w:space="0" w:color="auto"/>
                      </w:divBdr>
                      <w:divsChild>
                        <w:div w:id="357514578">
                          <w:marLeft w:val="0"/>
                          <w:marRight w:val="0"/>
                          <w:marTop w:val="0"/>
                          <w:marBottom w:val="0"/>
                          <w:divBdr>
                            <w:top w:val="none" w:sz="0" w:space="0" w:color="auto"/>
                            <w:left w:val="none" w:sz="0" w:space="0" w:color="auto"/>
                            <w:bottom w:val="none" w:sz="0" w:space="0" w:color="auto"/>
                            <w:right w:val="none" w:sz="0" w:space="0" w:color="auto"/>
                          </w:divBdr>
                          <w:divsChild>
                            <w:div w:id="54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315">
      <w:bodyDiv w:val="1"/>
      <w:marLeft w:val="0"/>
      <w:marRight w:val="0"/>
      <w:marTop w:val="0"/>
      <w:marBottom w:val="0"/>
      <w:divBdr>
        <w:top w:val="none" w:sz="0" w:space="0" w:color="auto"/>
        <w:left w:val="none" w:sz="0" w:space="0" w:color="auto"/>
        <w:bottom w:val="none" w:sz="0" w:space="0" w:color="auto"/>
        <w:right w:val="none" w:sz="0" w:space="0" w:color="auto"/>
      </w:divBdr>
      <w:divsChild>
        <w:div w:id="432476365">
          <w:marLeft w:val="0"/>
          <w:marRight w:val="0"/>
          <w:marTop w:val="0"/>
          <w:marBottom w:val="0"/>
          <w:divBdr>
            <w:top w:val="none" w:sz="0" w:space="0" w:color="auto"/>
            <w:left w:val="none" w:sz="0" w:space="0" w:color="auto"/>
            <w:bottom w:val="single" w:sz="48" w:space="0" w:color="auto"/>
            <w:right w:val="none" w:sz="0" w:space="2" w:color="auto"/>
          </w:divBdr>
          <w:divsChild>
            <w:div w:id="891891943">
              <w:marLeft w:val="0"/>
              <w:marRight w:val="0"/>
              <w:marTop w:val="0"/>
              <w:marBottom w:val="0"/>
              <w:divBdr>
                <w:top w:val="none" w:sz="0" w:space="0" w:color="auto"/>
                <w:left w:val="none" w:sz="0" w:space="0" w:color="auto"/>
                <w:bottom w:val="none" w:sz="0" w:space="0" w:color="auto"/>
                <w:right w:val="none" w:sz="0" w:space="0" w:color="auto"/>
              </w:divBdr>
              <w:divsChild>
                <w:div w:id="715394010">
                  <w:marLeft w:val="0"/>
                  <w:marRight w:val="0"/>
                  <w:marTop w:val="0"/>
                  <w:marBottom w:val="0"/>
                  <w:divBdr>
                    <w:top w:val="none" w:sz="0" w:space="0" w:color="auto"/>
                    <w:left w:val="none" w:sz="0" w:space="0" w:color="auto"/>
                    <w:bottom w:val="none" w:sz="0" w:space="0" w:color="auto"/>
                    <w:right w:val="none" w:sz="0" w:space="0" w:color="auto"/>
                  </w:divBdr>
                  <w:divsChild>
                    <w:div w:id="50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74838457">
      <w:bodyDiv w:val="1"/>
      <w:marLeft w:val="0"/>
      <w:marRight w:val="0"/>
      <w:marTop w:val="0"/>
      <w:marBottom w:val="0"/>
      <w:divBdr>
        <w:top w:val="none" w:sz="0" w:space="0" w:color="auto"/>
        <w:left w:val="none" w:sz="0" w:space="0" w:color="auto"/>
        <w:bottom w:val="none" w:sz="0" w:space="0" w:color="auto"/>
        <w:right w:val="none" w:sz="0" w:space="0" w:color="auto"/>
      </w:divBdr>
    </w:div>
    <w:div w:id="501048323">
      <w:bodyDiv w:val="1"/>
      <w:marLeft w:val="0"/>
      <w:marRight w:val="0"/>
      <w:marTop w:val="0"/>
      <w:marBottom w:val="0"/>
      <w:divBdr>
        <w:top w:val="none" w:sz="0" w:space="0" w:color="auto"/>
        <w:left w:val="none" w:sz="0" w:space="0" w:color="auto"/>
        <w:bottom w:val="none" w:sz="0" w:space="0" w:color="auto"/>
        <w:right w:val="none" w:sz="0" w:space="0" w:color="auto"/>
      </w:divBdr>
    </w:div>
    <w:div w:id="530917113">
      <w:bodyDiv w:val="1"/>
      <w:marLeft w:val="0"/>
      <w:marRight w:val="0"/>
      <w:marTop w:val="0"/>
      <w:marBottom w:val="0"/>
      <w:divBdr>
        <w:top w:val="none" w:sz="0" w:space="0" w:color="auto"/>
        <w:left w:val="none" w:sz="0" w:space="0" w:color="auto"/>
        <w:bottom w:val="none" w:sz="0" w:space="0" w:color="auto"/>
        <w:right w:val="none" w:sz="0" w:space="0" w:color="auto"/>
      </w:divBdr>
      <w:divsChild>
        <w:div w:id="1993867558">
          <w:marLeft w:val="0"/>
          <w:marRight w:val="0"/>
          <w:marTop w:val="0"/>
          <w:marBottom w:val="0"/>
          <w:divBdr>
            <w:top w:val="none" w:sz="0" w:space="0" w:color="auto"/>
            <w:left w:val="none" w:sz="0" w:space="0" w:color="auto"/>
            <w:bottom w:val="single" w:sz="48" w:space="0" w:color="auto"/>
            <w:right w:val="none" w:sz="0" w:space="2" w:color="auto"/>
          </w:divBdr>
          <w:divsChild>
            <w:div w:id="1423451428">
              <w:marLeft w:val="0"/>
              <w:marRight w:val="0"/>
              <w:marTop w:val="0"/>
              <w:marBottom w:val="0"/>
              <w:divBdr>
                <w:top w:val="none" w:sz="0" w:space="0" w:color="auto"/>
                <w:left w:val="none" w:sz="0" w:space="0" w:color="auto"/>
                <w:bottom w:val="none" w:sz="0" w:space="0" w:color="auto"/>
                <w:right w:val="none" w:sz="0" w:space="0" w:color="auto"/>
              </w:divBdr>
              <w:divsChild>
                <w:div w:id="1382897095">
                  <w:marLeft w:val="0"/>
                  <w:marRight w:val="0"/>
                  <w:marTop w:val="0"/>
                  <w:marBottom w:val="0"/>
                  <w:divBdr>
                    <w:top w:val="none" w:sz="0" w:space="0" w:color="auto"/>
                    <w:left w:val="none" w:sz="0" w:space="0" w:color="auto"/>
                    <w:bottom w:val="none" w:sz="0" w:space="0" w:color="auto"/>
                    <w:right w:val="none" w:sz="0" w:space="0" w:color="auto"/>
                  </w:divBdr>
                  <w:divsChild>
                    <w:div w:id="4671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9932">
      <w:bodyDiv w:val="1"/>
      <w:marLeft w:val="0"/>
      <w:marRight w:val="0"/>
      <w:marTop w:val="0"/>
      <w:marBottom w:val="0"/>
      <w:divBdr>
        <w:top w:val="none" w:sz="0" w:space="0" w:color="auto"/>
        <w:left w:val="none" w:sz="0" w:space="0" w:color="auto"/>
        <w:bottom w:val="none" w:sz="0" w:space="0" w:color="auto"/>
        <w:right w:val="none" w:sz="0" w:space="0" w:color="auto"/>
      </w:divBdr>
      <w:divsChild>
        <w:div w:id="2012949561">
          <w:marLeft w:val="0"/>
          <w:marRight w:val="0"/>
          <w:marTop w:val="0"/>
          <w:marBottom w:val="0"/>
          <w:divBdr>
            <w:top w:val="none" w:sz="0" w:space="0" w:color="auto"/>
            <w:left w:val="none" w:sz="0" w:space="0" w:color="auto"/>
            <w:bottom w:val="single" w:sz="48" w:space="0" w:color="auto"/>
            <w:right w:val="none" w:sz="0" w:space="2" w:color="auto"/>
          </w:divBdr>
          <w:divsChild>
            <w:div w:id="972367217">
              <w:marLeft w:val="0"/>
              <w:marRight w:val="0"/>
              <w:marTop w:val="0"/>
              <w:marBottom w:val="0"/>
              <w:divBdr>
                <w:top w:val="none" w:sz="0" w:space="0" w:color="auto"/>
                <w:left w:val="none" w:sz="0" w:space="0" w:color="auto"/>
                <w:bottom w:val="none" w:sz="0" w:space="0" w:color="auto"/>
                <w:right w:val="none" w:sz="0" w:space="0" w:color="auto"/>
              </w:divBdr>
              <w:divsChild>
                <w:div w:id="843789921">
                  <w:marLeft w:val="0"/>
                  <w:marRight w:val="0"/>
                  <w:marTop w:val="0"/>
                  <w:marBottom w:val="0"/>
                  <w:divBdr>
                    <w:top w:val="none" w:sz="0" w:space="0" w:color="auto"/>
                    <w:left w:val="none" w:sz="0" w:space="0" w:color="auto"/>
                    <w:bottom w:val="none" w:sz="0" w:space="0" w:color="auto"/>
                    <w:right w:val="none" w:sz="0" w:space="0" w:color="auto"/>
                  </w:divBdr>
                  <w:divsChild>
                    <w:div w:id="10497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4277">
      <w:bodyDiv w:val="1"/>
      <w:marLeft w:val="0"/>
      <w:marRight w:val="0"/>
      <w:marTop w:val="0"/>
      <w:marBottom w:val="0"/>
      <w:divBdr>
        <w:top w:val="none" w:sz="0" w:space="0" w:color="auto"/>
        <w:left w:val="none" w:sz="0" w:space="0" w:color="auto"/>
        <w:bottom w:val="none" w:sz="0" w:space="0" w:color="auto"/>
        <w:right w:val="none" w:sz="0" w:space="0" w:color="auto"/>
      </w:divBdr>
      <w:divsChild>
        <w:div w:id="1488663963">
          <w:marLeft w:val="0"/>
          <w:marRight w:val="0"/>
          <w:marTop w:val="0"/>
          <w:marBottom w:val="0"/>
          <w:divBdr>
            <w:top w:val="none" w:sz="0" w:space="0" w:color="auto"/>
            <w:left w:val="none" w:sz="0" w:space="0" w:color="auto"/>
            <w:bottom w:val="single" w:sz="48" w:space="0" w:color="auto"/>
            <w:right w:val="none" w:sz="0" w:space="2" w:color="auto"/>
          </w:divBdr>
          <w:divsChild>
            <w:div w:id="546331403">
              <w:marLeft w:val="0"/>
              <w:marRight w:val="0"/>
              <w:marTop w:val="0"/>
              <w:marBottom w:val="0"/>
              <w:divBdr>
                <w:top w:val="none" w:sz="0" w:space="0" w:color="auto"/>
                <w:left w:val="none" w:sz="0" w:space="0" w:color="auto"/>
                <w:bottom w:val="none" w:sz="0" w:space="0" w:color="auto"/>
                <w:right w:val="none" w:sz="0" w:space="0" w:color="auto"/>
              </w:divBdr>
              <w:divsChild>
                <w:div w:id="228267681">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5398">
      <w:bodyDiv w:val="1"/>
      <w:marLeft w:val="0"/>
      <w:marRight w:val="0"/>
      <w:marTop w:val="0"/>
      <w:marBottom w:val="0"/>
      <w:divBdr>
        <w:top w:val="none" w:sz="0" w:space="0" w:color="auto"/>
        <w:left w:val="none" w:sz="0" w:space="0" w:color="auto"/>
        <w:bottom w:val="none" w:sz="0" w:space="0" w:color="auto"/>
        <w:right w:val="none" w:sz="0" w:space="0" w:color="auto"/>
      </w:divBdr>
      <w:divsChild>
        <w:div w:id="209609319">
          <w:marLeft w:val="0"/>
          <w:marRight w:val="0"/>
          <w:marTop w:val="0"/>
          <w:marBottom w:val="0"/>
          <w:divBdr>
            <w:top w:val="none" w:sz="0" w:space="0" w:color="auto"/>
            <w:left w:val="none" w:sz="0" w:space="0" w:color="auto"/>
            <w:bottom w:val="single" w:sz="48" w:space="0" w:color="auto"/>
            <w:right w:val="none" w:sz="0" w:space="2" w:color="auto"/>
          </w:divBdr>
          <w:divsChild>
            <w:div w:id="406155335">
              <w:marLeft w:val="0"/>
              <w:marRight w:val="0"/>
              <w:marTop w:val="0"/>
              <w:marBottom w:val="0"/>
              <w:divBdr>
                <w:top w:val="none" w:sz="0" w:space="0" w:color="auto"/>
                <w:left w:val="none" w:sz="0" w:space="0" w:color="auto"/>
                <w:bottom w:val="none" w:sz="0" w:space="0" w:color="auto"/>
                <w:right w:val="none" w:sz="0" w:space="0" w:color="auto"/>
              </w:divBdr>
              <w:divsChild>
                <w:div w:id="1228103177">
                  <w:marLeft w:val="0"/>
                  <w:marRight w:val="0"/>
                  <w:marTop w:val="0"/>
                  <w:marBottom w:val="0"/>
                  <w:divBdr>
                    <w:top w:val="none" w:sz="0" w:space="0" w:color="auto"/>
                    <w:left w:val="none" w:sz="0" w:space="0" w:color="auto"/>
                    <w:bottom w:val="none" w:sz="0" w:space="0" w:color="auto"/>
                    <w:right w:val="none" w:sz="0" w:space="0" w:color="auto"/>
                  </w:divBdr>
                  <w:divsChild>
                    <w:div w:id="9793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80337">
      <w:bodyDiv w:val="1"/>
      <w:marLeft w:val="0"/>
      <w:marRight w:val="0"/>
      <w:marTop w:val="0"/>
      <w:marBottom w:val="0"/>
      <w:divBdr>
        <w:top w:val="none" w:sz="0" w:space="0" w:color="auto"/>
        <w:left w:val="none" w:sz="0" w:space="0" w:color="auto"/>
        <w:bottom w:val="none" w:sz="0" w:space="0" w:color="auto"/>
        <w:right w:val="none" w:sz="0" w:space="0" w:color="auto"/>
      </w:divBdr>
    </w:div>
    <w:div w:id="731082784">
      <w:bodyDiv w:val="1"/>
      <w:marLeft w:val="0"/>
      <w:marRight w:val="0"/>
      <w:marTop w:val="0"/>
      <w:marBottom w:val="0"/>
      <w:divBdr>
        <w:top w:val="none" w:sz="0" w:space="0" w:color="auto"/>
        <w:left w:val="none" w:sz="0" w:space="0" w:color="auto"/>
        <w:bottom w:val="none" w:sz="0" w:space="0" w:color="auto"/>
        <w:right w:val="none" w:sz="0" w:space="0" w:color="auto"/>
      </w:divBdr>
    </w:div>
    <w:div w:id="744185053">
      <w:bodyDiv w:val="1"/>
      <w:marLeft w:val="0"/>
      <w:marRight w:val="0"/>
      <w:marTop w:val="0"/>
      <w:marBottom w:val="0"/>
      <w:divBdr>
        <w:top w:val="none" w:sz="0" w:space="0" w:color="auto"/>
        <w:left w:val="none" w:sz="0" w:space="0" w:color="auto"/>
        <w:bottom w:val="none" w:sz="0" w:space="0" w:color="auto"/>
        <w:right w:val="none" w:sz="0" w:space="0" w:color="auto"/>
      </w:divBdr>
      <w:divsChild>
        <w:div w:id="1192498125">
          <w:marLeft w:val="0"/>
          <w:marRight w:val="0"/>
          <w:marTop w:val="0"/>
          <w:marBottom w:val="0"/>
          <w:divBdr>
            <w:top w:val="none" w:sz="0" w:space="0" w:color="auto"/>
            <w:left w:val="none" w:sz="0" w:space="0" w:color="auto"/>
            <w:bottom w:val="none" w:sz="0" w:space="0" w:color="auto"/>
            <w:right w:val="none" w:sz="0" w:space="0" w:color="auto"/>
          </w:divBdr>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4308">
      <w:bodyDiv w:val="1"/>
      <w:marLeft w:val="0"/>
      <w:marRight w:val="0"/>
      <w:marTop w:val="0"/>
      <w:marBottom w:val="0"/>
      <w:divBdr>
        <w:top w:val="none" w:sz="0" w:space="0" w:color="auto"/>
        <w:left w:val="none" w:sz="0" w:space="0" w:color="auto"/>
        <w:bottom w:val="none" w:sz="0" w:space="0" w:color="auto"/>
        <w:right w:val="none" w:sz="0" w:space="0" w:color="auto"/>
      </w:divBdr>
      <w:divsChild>
        <w:div w:id="1192574418">
          <w:marLeft w:val="0"/>
          <w:marRight w:val="0"/>
          <w:marTop w:val="0"/>
          <w:marBottom w:val="0"/>
          <w:divBdr>
            <w:top w:val="none" w:sz="0" w:space="0" w:color="auto"/>
            <w:left w:val="none" w:sz="0" w:space="0" w:color="auto"/>
            <w:bottom w:val="single" w:sz="48" w:space="0" w:color="auto"/>
            <w:right w:val="none" w:sz="0" w:space="2" w:color="auto"/>
          </w:divBdr>
          <w:divsChild>
            <w:div w:id="1891570988">
              <w:marLeft w:val="0"/>
              <w:marRight w:val="0"/>
              <w:marTop w:val="0"/>
              <w:marBottom w:val="0"/>
              <w:divBdr>
                <w:top w:val="none" w:sz="0" w:space="0" w:color="auto"/>
                <w:left w:val="none" w:sz="0" w:space="0" w:color="auto"/>
                <w:bottom w:val="none" w:sz="0" w:space="0" w:color="auto"/>
                <w:right w:val="none" w:sz="0" w:space="0" w:color="auto"/>
              </w:divBdr>
              <w:divsChild>
                <w:div w:id="4833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6444">
      <w:bodyDiv w:val="1"/>
      <w:marLeft w:val="0"/>
      <w:marRight w:val="0"/>
      <w:marTop w:val="0"/>
      <w:marBottom w:val="0"/>
      <w:divBdr>
        <w:top w:val="none" w:sz="0" w:space="0" w:color="auto"/>
        <w:left w:val="none" w:sz="0" w:space="0" w:color="auto"/>
        <w:bottom w:val="none" w:sz="0" w:space="0" w:color="auto"/>
        <w:right w:val="none" w:sz="0" w:space="0" w:color="auto"/>
      </w:divBdr>
      <w:divsChild>
        <w:div w:id="1496216479">
          <w:marLeft w:val="0"/>
          <w:marRight w:val="0"/>
          <w:marTop w:val="0"/>
          <w:marBottom w:val="0"/>
          <w:divBdr>
            <w:top w:val="none" w:sz="0" w:space="0" w:color="auto"/>
            <w:left w:val="none" w:sz="0" w:space="0" w:color="auto"/>
            <w:bottom w:val="single" w:sz="48" w:space="0" w:color="auto"/>
            <w:right w:val="none" w:sz="0" w:space="2" w:color="auto"/>
          </w:divBdr>
          <w:divsChild>
            <w:div w:id="785658155">
              <w:marLeft w:val="0"/>
              <w:marRight w:val="0"/>
              <w:marTop w:val="0"/>
              <w:marBottom w:val="0"/>
              <w:divBdr>
                <w:top w:val="none" w:sz="0" w:space="0" w:color="auto"/>
                <w:left w:val="none" w:sz="0" w:space="0" w:color="auto"/>
                <w:bottom w:val="none" w:sz="0" w:space="0" w:color="auto"/>
                <w:right w:val="none" w:sz="0" w:space="0" w:color="auto"/>
              </w:divBdr>
              <w:divsChild>
                <w:div w:id="1843201516">
                  <w:marLeft w:val="0"/>
                  <w:marRight w:val="0"/>
                  <w:marTop w:val="0"/>
                  <w:marBottom w:val="0"/>
                  <w:divBdr>
                    <w:top w:val="none" w:sz="0" w:space="0" w:color="auto"/>
                    <w:left w:val="none" w:sz="0" w:space="0" w:color="auto"/>
                    <w:bottom w:val="none" w:sz="0" w:space="0" w:color="auto"/>
                    <w:right w:val="none" w:sz="0" w:space="0" w:color="auto"/>
                  </w:divBdr>
                  <w:divsChild>
                    <w:div w:id="21151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91010">
      <w:bodyDiv w:val="1"/>
      <w:marLeft w:val="0"/>
      <w:marRight w:val="0"/>
      <w:marTop w:val="0"/>
      <w:marBottom w:val="0"/>
      <w:divBdr>
        <w:top w:val="none" w:sz="0" w:space="0" w:color="auto"/>
        <w:left w:val="none" w:sz="0" w:space="0" w:color="auto"/>
        <w:bottom w:val="none" w:sz="0" w:space="0" w:color="auto"/>
        <w:right w:val="none" w:sz="0" w:space="0" w:color="auto"/>
      </w:divBdr>
      <w:divsChild>
        <w:div w:id="1589541327">
          <w:marLeft w:val="0"/>
          <w:marRight w:val="0"/>
          <w:marTop w:val="0"/>
          <w:marBottom w:val="0"/>
          <w:divBdr>
            <w:top w:val="none" w:sz="0" w:space="0" w:color="auto"/>
            <w:left w:val="none" w:sz="0" w:space="0" w:color="auto"/>
            <w:bottom w:val="none" w:sz="0" w:space="0" w:color="auto"/>
            <w:right w:val="none" w:sz="0" w:space="0" w:color="auto"/>
          </w:divBdr>
          <w:divsChild>
            <w:div w:id="542795322">
              <w:marLeft w:val="0"/>
              <w:marRight w:val="0"/>
              <w:marTop w:val="0"/>
              <w:marBottom w:val="0"/>
              <w:divBdr>
                <w:top w:val="none" w:sz="0" w:space="0" w:color="auto"/>
                <w:left w:val="none" w:sz="0" w:space="0" w:color="auto"/>
                <w:bottom w:val="none" w:sz="0" w:space="0" w:color="auto"/>
                <w:right w:val="none" w:sz="0" w:space="0" w:color="auto"/>
              </w:divBdr>
              <w:divsChild>
                <w:div w:id="232784947">
                  <w:marLeft w:val="0"/>
                  <w:marRight w:val="0"/>
                  <w:marTop w:val="0"/>
                  <w:marBottom w:val="0"/>
                  <w:divBdr>
                    <w:top w:val="none" w:sz="0" w:space="0" w:color="auto"/>
                    <w:left w:val="none" w:sz="0" w:space="0" w:color="auto"/>
                    <w:bottom w:val="none" w:sz="0" w:space="0" w:color="auto"/>
                    <w:right w:val="none" w:sz="0" w:space="0" w:color="auto"/>
                  </w:divBdr>
                  <w:divsChild>
                    <w:div w:id="2042432660">
                      <w:marLeft w:val="0"/>
                      <w:marRight w:val="0"/>
                      <w:marTop w:val="0"/>
                      <w:marBottom w:val="0"/>
                      <w:divBdr>
                        <w:top w:val="none" w:sz="0" w:space="0" w:color="auto"/>
                        <w:left w:val="none" w:sz="0" w:space="0" w:color="auto"/>
                        <w:bottom w:val="none" w:sz="0" w:space="0" w:color="auto"/>
                        <w:right w:val="none" w:sz="0" w:space="0" w:color="auto"/>
                      </w:divBdr>
                      <w:divsChild>
                        <w:div w:id="355348316">
                          <w:marLeft w:val="0"/>
                          <w:marRight w:val="0"/>
                          <w:marTop w:val="0"/>
                          <w:marBottom w:val="0"/>
                          <w:divBdr>
                            <w:top w:val="none" w:sz="0" w:space="0" w:color="auto"/>
                            <w:left w:val="none" w:sz="0" w:space="0" w:color="auto"/>
                            <w:bottom w:val="none" w:sz="0" w:space="0" w:color="auto"/>
                            <w:right w:val="none" w:sz="0" w:space="0" w:color="auto"/>
                          </w:divBdr>
                          <w:divsChild>
                            <w:div w:id="2007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961110027">
      <w:bodyDiv w:val="1"/>
      <w:marLeft w:val="0"/>
      <w:marRight w:val="0"/>
      <w:marTop w:val="0"/>
      <w:marBottom w:val="0"/>
      <w:divBdr>
        <w:top w:val="none" w:sz="0" w:space="0" w:color="auto"/>
        <w:left w:val="none" w:sz="0" w:space="0" w:color="auto"/>
        <w:bottom w:val="none" w:sz="0" w:space="0" w:color="auto"/>
        <w:right w:val="none" w:sz="0" w:space="0" w:color="auto"/>
      </w:divBdr>
      <w:divsChild>
        <w:div w:id="1787771559">
          <w:marLeft w:val="0"/>
          <w:marRight w:val="0"/>
          <w:marTop w:val="0"/>
          <w:marBottom w:val="0"/>
          <w:divBdr>
            <w:top w:val="none" w:sz="0" w:space="0" w:color="auto"/>
            <w:left w:val="none" w:sz="0" w:space="0" w:color="auto"/>
            <w:bottom w:val="none" w:sz="0" w:space="0" w:color="auto"/>
            <w:right w:val="none" w:sz="0" w:space="0" w:color="auto"/>
          </w:divBdr>
          <w:divsChild>
            <w:div w:id="1560822995">
              <w:marLeft w:val="0"/>
              <w:marRight w:val="0"/>
              <w:marTop w:val="0"/>
              <w:marBottom w:val="0"/>
              <w:divBdr>
                <w:top w:val="none" w:sz="0" w:space="0" w:color="auto"/>
                <w:left w:val="none" w:sz="0" w:space="0" w:color="auto"/>
                <w:bottom w:val="none" w:sz="0" w:space="0" w:color="auto"/>
                <w:right w:val="none" w:sz="0" w:space="0" w:color="auto"/>
              </w:divBdr>
              <w:divsChild>
                <w:div w:id="1390883983">
                  <w:marLeft w:val="0"/>
                  <w:marRight w:val="0"/>
                  <w:marTop w:val="0"/>
                  <w:marBottom w:val="0"/>
                  <w:divBdr>
                    <w:top w:val="none" w:sz="0" w:space="0" w:color="auto"/>
                    <w:left w:val="none" w:sz="0" w:space="0" w:color="auto"/>
                    <w:bottom w:val="none" w:sz="0" w:space="0" w:color="auto"/>
                    <w:right w:val="none" w:sz="0" w:space="0" w:color="auto"/>
                  </w:divBdr>
                  <w:divsChild>
                    <w:div w:id="34356177">
                      <w:marLeft w:val="0"/>
                      <w:marRight w:val="0"/>
                      <w:marTop w:val="0"/>
                      <w:marBottom w:val="0"/>
                      <w:divBdr>
                        <w:top w:val="none" w:sz="0" w:space="0" w:color="auto"/>
                        <w:left w:val="none" w:sz="0" w:space="0" w:color="auto"/>
                        <w:bottom w:val="none" w:sz="0" w:space="0" w:color="auto"/>
                        <w:right w:val="none" w:sz="0" w:space="0" w:color="auto"/>
                      </w:divBdr>
                      <w:divsChild>
                        <w:div w:id="1083255994">
                          <w:marLeft w:val="0"/>
                          <w:marRight w:val="0"/>
                          <w:marTop w:val="0"/>
                          <w:marBottom w:val="0"/>
                          <w:divBdr>
                            <w:top w:val="none" w:sz="0" w:space="0" w:color="auto"/>
                            <w:left w:val="none" w:sz="0" w:space="0" w:color="auto"/>
                            <w:bottom w:val="none" w:sz="0" w:space="0" w:color="auto"/>
                            <w:right w:val="none" w:sz="0" w:space="0" w:color="auto"/>
                          </w:divBdr>
                          <w:divsChild>
                            <w:div w:id="3146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248951">
      <w:bodyDiv w:val="1"/>
      <w:marLeft w:val="0"/>
      <w:marRight w:val="0"/>
      <w:marTop w:val="0"/>
      <w:marBottom w:val="0"/>
      <w:divBdr>
        <w:top w:val="none" w:sz="0" w:space="0" w:color="auto"/>
        <w:left w:val="none" w:sz="0" w:space="0" w:color="auto"/>
        <w:bottom w:val="none" w:sz="0" w:space="0" w:color="auto"/>
        <w:right w:val="none" w:sz="0" w:space="0" w:color="auto"/>
      </w:divBdr>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0477">
      <w:bodyDiv w:val="1"/>
      <w:marLeft w:val="0"/>
      <w:marRight w:val="0"/>
      <w:marTop w:val="0"/>
      <w:marBottom w:val="0"/>
      <w:divBdr>
        <w:top w:val="none" w:sz="0" w:space="0" w:color="auto"/>
        <w:left w:val="none" w:sz="0" w:space="0" w:color="auto"/>
        <w:bottom w:val="none" w:sz="0" w:space="0" w:color="auto"/>
        <w:right w:val="none" w:sz="0" w:space="0" w:color="auto"/>
      </w:divBdr>
      <w:divsChild>
        <w:div w:id="1052382788">
          <w:marLeft w:val="0"/>
          <w:marRight w:val="0"/>
          <w:marTop w:val="0"/>
          <w:marBottom w:val="0"/>
          <w:divBdr>
            <w:top w:val="none" w:sz="0" w:space="0" w:color="auto"/>
            <w:left w:val="none" w:sz="0" w:space="0" w:color="auto"/>
            <w:bottom w:val="single" w:sz="48" w:space="0" w:color="auto"/>
            <w:right w:val="none" w:sz="0" w:space="2" w:color="auto"/>
          </w:divBdr>
          <w:divsChild>
            <w:div w:id="480392260">
              <w:marLeft w:val="0"/>
              <w:marRight w:val="0"/>
              <w:marTop w:val="0"/>
              <w:marBottom w:val="0"/>
              <w:divBdr>
                <w:top w:val="none" w:sz="0" w:space="0" w:color="auto"/>
                <w:left w:val="none" w:sz="0" w:space="0" w:color="auto"/>
                <w:bottom w:val="none" w:sz="0" w:space="0" w:color="auto"/>
                <w:right w:val="none" w:sz="0" w:space="0" w:color="auto"/>
              </w:divBdr>
              <w:divsChild>
                <w:div w:id="871307386">
                  <w:marLeft w:val="0"/>
                  <w:marRight w:val="0"/>
                  <w:marTop w:val="0"/>
                  <w:marBottom w:val="0"/>
                  <w:divBdr>
                    <w:top w:val="none" w:sz="0" w:space="0" w:color="auto"/>
                    <w:left w:val="none" w:sz="0" w:space="0" w:color="auto"/>
                    <w:bottom w:val="none" w:sz="0" w:space="0" w:color="auto"/>
                    <w:right w:val="none" w:sz="0" w:space="0" w:color="auto"/>
                  </w:divBdr>
                  <w:divsChild>
                    <w:div w:id="471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5733">
      <w:bodyDiv w:val="1"/>
      <w:marLeft w:val="0"/>
      <w:marRight w:val="0"/>
      <w:marTop w:val="0"/>
      <w:marBottom w:val="0"/>
      <w:divBdr>
        <w:top w:val="none" w:sz="0" w:space="0" w:color="auto"/>
        <w:left w:val="none" w:sz="0" w:space="0" w:color="auto"/>
        <w:bottom w:val="none" w:sz="0" w:space="0" w:color="auto"/>
        <w:right w:val="none" w:sz="0" w:space="0" w:color="auto"/>
      </w:divBdr>
      <w:divsChild>
        <w:div w:id="183250592">
          <w:marLeft w:val="0"/>
          <w:marRight w:val="0"/>
          <w:marTop w:val="0"/>
          <w:marBottom w:val="0"/>
          <w:divBdr>
            <w:top w:val="none" w:sz="0" w:space="0" w:color="auto"/>
            <w:left w:val="none" w:sz="0" w:space="0" w:color="auto"/>
            <w:bottom w:val="none" w:sz="0" w:space="0" w:color="auto"/>
            <w:right w:val="none" w:sz="0" w:space="0" w:color="auto"/>
          </w:divBdr>
          <w:divsChild>
            <w:div w:id="1102145864">
              <w:marLeft w:val="0"/>
              <w:marRight w:val="0"/>
              <w:marTop w:val="0"/>
              <w:marBottom w:val="0"/>
              <w:divBdr>
                <w:top w:val="none" w:sz="0" w:space="0" w:color="auto"/>
                <w:left w:val="none" w:sz="0" w:space="0" w:color="auto"/>
                <w:bottom w:val="none" w:sz="0" w:space="0" w:color="auto"/>
                <w:right w:val="none" w:sz="0" w:space="0" w:color="auto"/>
              </w:divBdr>
              <w:divsChild>
                <w:div w:id="945692459">
                  <w:marLeft w:val="0"/>
                  <w:marRight w:val="0"/>
                  <w:marTop w:val="0"/>
                  <w:marBottom w:val="0"/>
                  <w:divBdr>
                    <w:top w:val="none" w:sz="0" w:space="0" w:color="auto"/>
                    <w:left w:val="none" w:sz="0" w:space="0" w:color="auto"/>
                    <w:bottom w:val="none" w:sz="0" w:space="0" w:color="auto"/>
                    <w:right w:val="none" w:sz="0" w:space="0" w:color="auto"/>
                  </w:divBdr>
                  <w:divsChild>
                    <w:div w:id="508447233">
                      <w:marLeft w:val="0"/>
                      <w:marRight w:val="0"/>
                      <w:marTop w:val="0"/>
                      <w:marBottom w:val="0"/>
                      <w:divBdr>
                        <w:top w:val="none" w:sz="0" w:space="0" w:color="auto"/>
                        <w:left w:val="none" w:sz="0" w:space="0" w:color="auto"/>
                        <w:bottom w:val="none" w:sz="0" w:space="0" w:color="auto"/>
                        <w:right w:val="none" w:sz="0" w:space="0" w:color="auto"/>
                      </w:divBdr>
                      <w:divsChild>
                        <w:div w:id="1732650811">
                          <w:marLeft w:val="0"/>
                          <w:marRight w:val="0"/>
                          <w:marTop w:val="0"/>
                          <w:marBottom w:val="0"/>
                          <w:divBdr>
                            <w:top w:val="none" w:sz="0" w:space="0" w:color="auto"/>
                            <w:left w:val="none" w:sz="0" w:space="0" w:color="auto"/>
                            <w:bottom w:val="none" w:sz="0" w:space="0" w:color="auto"/>
                            <w:right w:val="none" w:sz="0" w:space="0" w:color="auto"/>
                          </w:divBdr>
                          <w:divsChild>
                            <w:div w:id="374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3377">
      <w:bodyDiv w:val="1"/>
      <w:marLeft w:val="0"/>
      <w:marRight w:val="0"/>
      <w:marTop w:val="0"/>
      <w:marBottom w:val="0"/>
      <w:divBdr>
        <w:top w:val="none" w:sz="0" w:space="0" w:color="auto"/>
        <w:left w:val="none" w:sz="0" w:space="0" w:color="auto"/>
        <w:bottom w:val="none" w:sz="0" w:space="0" w:color="auto"/>
        <w:right w:val="none" w:sz="0" w:space="0" w:color="auto"/>
      </w:divBdr>
      <w:divsChild>
        <w:div w:id="720710981">
          <w:marLeft w:val="0"/>
          <w:marRight w:val="0"/>
          <w:marTop w:val="0"/>
          <w:marBottom w:val="0"/>
          <w:divBdr>
            <w:top w:val="none" w:sz="0" w:space="0" w:color="auto"/>
            <w:left w:val="none" w:sz="0" w:space="0" w:color="auto"/>
            <w:bottom w:val="single" w:sz="48" w:space="0" w:color="auto"/>
            <w:right w:val="none" w:sz="0" w:space="2" w:color="auto"/>
          </w:divBdr>
          <w:divsChild>
            <w:div w:id="1027294701">
              <w:marLeft w:val="0"/>
              <w:marRight w:val="0"/>
              <w:marTop w:val="0"/>
              <w:marBottom w:val="0"/>
              <w:divBdr>
                <w:top w:val="none" w:sz="0" w:space="0" w:color="auto"/>
                <w:left w:val="none" w:sz="0" w:space="0" w:color="auto"/>
                <w:bottom w:val="none" w:sz="0" w:space="0" w:color="auto"/>
                <w:right w:val="none" w:sz="0" w:space="0" w:color="auto"/>
              </w:divBdr>
              <w:divsChild>
                <w:div w:id="809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745">
      <w:bodyDiv w:val="1"/>
      <w:marLeft w:val="0"/>
      <w:marRight w:val="0"/>
      <w:marTop w:val="0"/>
      <w:marBottom w:val="0"/>
      <w:divBdr>
        <w:top w:val="none" w:sz="0" w:space="0" w:color="auto"/>
        <w:left w:val="none" w:sz="0" w:space="0" w:color="auto"/>
        <w:bottom w:val="none" w:sz="0" w:space="0" w:color="auto"/>
        <w:right w:val="none" w:sz="0" w:space="0" w:color="auto"/>
      </w:divBdr>
      <w:divsChild>
        <w:div w:id="458765664">
          <w:marLeft w:val="0"/>
          <w:marRight w:val="0"/>
          <w:marTop w:val="0"/>
          <w:marBottom w:val="0"/>
          <w:divBdr>
            <w:top w:val="none" w:sz="0" w:space="0" w:color="auto"/>
            <w:left w:val="none" w:sz="0" w:space="0" w:color="auto"/>
            <w:bottom w:val="single" w:sz="48" w:space="0" w:color="auto"/>
            <w:right w:val="none" w:sz="0" w:space="2" w:color="auto"/>
          </w:divBdr>
          <w:divsChild>
            <w:div w:id="445664362">
              <w:marLeft w:val="0"/>
              <w:marRight w:val="0"/>
              <w:marTop w:val="0"/>
              <w:marBottom w:val="0"/>
              <w:divBdr>
                <w:top w:val="none" w:sz="0" w:space="0" w:color="auto"/>
                <w:left w:val="none" w:sz="0" w:space="0" w:color="auto"/>
                <w:bottom w:val="none" w:sz="0" w:space="0" w:color="auto"/>
                <w:right w:val="none" w:sz="0" w:space="0" w:color="auto"/>
              </w:divBdr>
              <w:divsChild>
                <w:div w:id="1117066619">
                  <w:marLeft w:val="0"/>
                  <w:marRight w:val="0"/>
                  <w:marTop w:val="0"/>
                  <w:marBottom w:val="0"/>
                  <w:divBdr>
                    <w:top w:val="none" w:sz="0" w:space="0" w:color="auto"/>
                    <w:left w:val="none" w:sz="0" w:space="0" w:color="auto"/>
                    <w:bottom w:val="none" w:sz="0" w:space="0" w:color="auto"/>
                    <w:right w:val="none" w:sz="0" w:space="0" w:color="auto"/>
                  </w:divBdr>
                  <w:divsChild>
                    <w:div w:id="11308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3526">
      <w:bodyDiv w:val="1"/>
      <w:marLeft w:val="0"/>
      <w:marRight w:val="0"/>
      <w:marTop w:val="0"/>
      <w:marBottom w:val="0"/>
      <w:divBdr>
        <w:top w:val="none" w:sz="0" w:space="0" w:color="auto"/>
        <w:left w:val="none" w:sz="0" w:space="0" w:color="auto"/>
        <w:bottom w:val="none" w:sz="0" w:space="0" w:color="auto"/>
        <w:right w:val="none" w:sz="0" w:space="0" w:color="auto"/>
      </w:divBdr>
      <w:divsChild>
        <w:div w:id="1944261058">
          <w:marLeft w:val="0"/>
          <w:marRight w:val="0"/>
          <w:marTop w:val="0"/>
          <w:marBottom w:val="0"/>
          <w:divBdr>
            <w:top w:val="none" w:sz="0" w:space="0" w:color="auto"/>
            <w:left w:val="none" w:sz="0" w:space="0" w:color="auto"/>
            <w:bottom w:val="single" w:sz="48" w:space="0" w:color="auto"/>
            <w:right w:val="none" w:sz="0" w:space="2" w:color="auto"/>
          </w:divBdr>
          <w:divsChild>
            <w:div w:id="1052651006">
              <w:marLeft w:val="0"/>
              <w:marRight w:val="0"/>
              <w:marTop w:val="0"/>
              <w:marBottom w:val="0"/>
              <w:divBdr>
                <w:top w:val="none" w:sz="0" w:space="0" w:color="auto"/>
                <w:left w:val="none" w:sz="0" w:space="0" w:color="auto"/>
                <w:bottom w:val="none" w:sz="0" w:space="0" w:color="auto"/>
                <w:right w:val="none" w:sz="0" w:space="0" w:color="auto"/>
              </w:divBdr>
              <w:divsChild>
                <w:div w:id="1999259905">
                  <w:marLeft w:val="0"/>
                  <w:marRight w:val="0"/>
                  <w:marTop w:val="0"/>
                  <w:marBottom w:val="0"/>
                  <w:divBdr>
                    <w:top w:val="none" w:sz="0" w:space="0" w:color="auto"/>
                    <w:left w:val="none" w:sz="0" w:space="0" w:color="auto"/>
                    <w:bottom w:val="none" w:sz="0" w:space="0" w:color="auto"/>
                    <w:right w:val="none" w:sz="0" w:space="0" w:color="auto"/>
                  </w:divBdr>
                  <w:divsChild>
                    <w:div w:id="20067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66899">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581">
      <w:bodyDiv w:val="1"/>
      <w:marLeft w:val="0"/>
      <w:marRight w:val="0"/>
      <w:marTop w:val="0"/>
      <w:marBottom w:val="0"/>
      <w:divBdr>
        <w:top w:val="none" w:sz="0" w:space="0" w:color="auto"/>
        <w:left w:val="none" w:sz="0" w:space="0" w:color="auto"/>
        <w:bottom w:val="none" w:sz="0" w:space="0" w:color="auto"/>
        <w:right w:val="none" w:sz="0" w:space="0" w:color="auto"/>
      </w:divBdr>
      <w:divsChild>
        <w:div w:id="2126537934">
          <w:marLeft w:val="0"/>
          <w:marRight w:val="0"/>
          <w:marTop w:val="0"/>
          <w:marBottom w:val="0"/>
          <w:divBdr>
            <w:top w:val="none" w:sz="0" w:space="0" w:color="auto"/>
            <w:left w:val="none" w:sz="0" w:space="0" w:color="auto"/>
            <w:bottom w:val="single" w:sz="48" w:space="0" w:color="auto"/>
            <w:right w:val="none" w:sz="0" w:space="2" w:color="auto"/>
          </w:divBdr>
          <w:divsChild>
            <w:div w:id="179197134">
              <w:marLeft w:val="0"/>
              <w:marRight w:val="0"/>
              <w:marTop w:val="0"/>
              <w:marBottom w:val="0"/>
              <w:divBdr>
                <w:top w:val="none" w:sz="0" w:space="0" w:color="auto"/>
                <w:left w:val="none" w:sz="0" w:space="0" w:color="auto"/>
                <w:bottom w:val="none" w:sz="0" w:space="0" w:color="auto"/>
                <w:right w:val="none" w:sz="0" w:space="0" w:color="auto"/>
              </w:divBdr>
              <w:divsChild>
                <w:div w:id="1492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5878">
      <w:bodyDiv w:val="1"/>
      <w:marLeft w:val="0"/>
      <w:marRight w:val="0"/>
      <w:marTop w:val="0"/>
      <w:marBottom w:val="0"/>
      <w:divBdr>
        <w:top w:val="none" w:sz="0" w:space="0" w:color="auto"/>
        <w:left w:val="none" w:sz="0" w:space="0" w:color="auto"/>
        <w:bottom w:val="none" w:sz="0" w:space="0" w:color="auto"/>
        <w:right w:val="none" w:sz="0" w:space="0" w:color="auto"/>
      </w:divBdr>
    </w:div>
    <w:div w:id="1342272581">
      <w:bodyDiv w:val="1"/>
      <w:marLeft w:val="0"/>
      <w:marRight w:val="0"/>
      <w:marTop w:val="0"/>
      <w:marBottom w:val="0"/>
      <w:divBdr>
        <w:top w:val="none" w:sz="0" w:space="0" w:color="auto"/>
        <w:left w:val="none" w:sz="0" w:space="0" w:color="auto"/>
        <w:bottom w:val="none" w:sz="0" w:space="0" w:color="auto"/>
        <w:right w:val="none" w:sz="0" w:space="0" w:color="auto"/>
      </w:divBdr>
      <w:divsChild>
        <w:div w:id="1107045268">
          <w:marLeft w:val="0"/>
          <w:marRight w:val="0"/>
          <w:marTop w:val="0"/>
          <w:marBottom w:val="0"/>
          <w:divBdr>
            <w:top w:val="none" w:sz="0" w:space="0" w:color="auto"/>
            <w:left w:val="none" w:sz="0" w:space="0" w:color="auto"/>
            <w:bottom w:val="single" w:sz="48" w:space="0" w:color="auto"/>
            <w:right w:val="none" w:sz="0" w:space="2" w:color="auto"/>
          </w:divBdr>
          <w:divsChild>
            <w:div w:id="397628807">
              <w:marLeft w:val="0"/>
              <w:marRight w:val="0"/>
              <w:marTop w:val="0"/>
              <w:marBottom w:val="0"/>
              <w:divBdr>
                <w:top w:val="none" w:sz="0" w:space="0" w:color="auto"/>
                <w:left w:val="none" w:sz="0" w:space="0" w:color="auto"/>
                <w:bottom w:val="none" w:sz="0" w:space="0" w:color="auto"/>
                <w:right w:val="none" w:sz="0" w:space="0" w:color="auto"/>
              </w:divBdr>
              <w:divsChild>
                <w:div w:id="593783349">
                  <w:marLeft w:val="0"/>
                  <w:marRight w:val="0"/>
                  <w:marTop w:val="0"/>
                  <w:marBottom w:val="0"/>
                  <w:divBdr>
                    <w:top w:val="none" w:sz="0" w:space="0" w:color="auto"/>
                    <w:left w:val="none" w:sz="0" w:space="0" w:color="auto"/>
                    <w:bottom w:val="none" w:sz="0" w:space="0" w:color="auto"/>
                    <w:right w:val="none" w:sz="0" w:space="0" w:color="auto"/>
                  </w:divBdr>
                  <w:divsChild>
                    <w:div w:id="19291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93839">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133709">
      <w:bodyDiv w:val="1"/>
      <w:marLeft w:val="0"/>
      <w:marRight w:val="0"/>
      <w:marTop w:val="0"/>
      <w:marBottom w:val="0"/>
      <w:divBdr>
        <w:top w:val="none" w:sz="0" w:space="0" w:color="auto"/>
        <w:left w:val="none" w:sz="0" w:space="0" w:color="auto"/>
        <w:bottom w:val="none" w:sz="0" w:space="0" w:color="auto"/>
        <w:right w:val="none" w:sz="0" w:space="0" w:color="auto"/>
      </w:divBdr>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2432">
      <w:bodyDiv w:val="1"/>
      <w:marLeft w:val="0"/>
      <w:marRight w:val="0"/>
      <w:marTop w:val="0"/>
      <w:marBottom w:val="0"/>
      <w:divBdr>
        <w:top w:val="none" w:sz="0" w:space="0" w:color="auto"/>
        <w:left w:val="none" w:sz="0" w:space="0" w:color="auto"/>
        <w:bottom w:val="none" w:sz="0" w:space="0" w:color="auto"/>
        <w:right w:val="none" w:sz="0" w:space="0" w:color="auto"/>
      </w:divBdr>
      <w:divsChild>
        <w:div w:id="919027722">
          <w:marLeft w:val="0"/>
          <w:marRight w:val="0"/>
          <w:marTop w:val="0"/>
          <w:marBottom w:val="0"/>
          <w:divBdr>
            <w:top w:val="none" w:sz="0" w:space="0" w:color="auto"/>
            <w:left w:val="none" w:sz="0" w:space="0" w:color="auto"/>
            <w:bottom w:val="none" w:sz="0" w:space="0" w:color="auto"/>
            <w:right w:val="none" w:sz="0" w:space="0" w:color="auto"/>
          </w:divBdr>
          <w:divsChild>
            <w:div w:id="1949657130">
              <w:marLeft w:val="0"/>
              <w:marRight w:val="0"/>
              <w:marTop w:val="0"/>
              <w:marBottom w:val="0"/>
              <w:divBdr>
                <w:top w:val="none" w:sz="0" w:space="0" w:color="auto"/>
                <w:left w:val="none" w:sz="0" w:space="0" w:color="auto"/>
                <w:bottom w:val="none" w:sz="0" w:space="0" w:color="auto"/>
                <w:right w:val="none" w:sz="0" w:space="0" w:color="auto"/>
              </w:divBdr>
              <w:divsChild>
                <w:div w:id="1175999727">
                  <w:marLeft w:val="0"/>
                  <w:marRight w:val="0"/>
                  <w:marTop w:val="0"/>
                  <w:marBottom w:val="0"/>
                  <w:divBdr>
                    <w:top w:val="none" w:sz="0" w:space="0" w:color="auto"/>
                    <w:left w:val="none" w:sz="0" w:space="0" w:color="auto"/>
                    <w:bottom w:val="none" w:sz="0" w:space="0" w:color="auto"/>
                    <w:right w:val="none" w:sz="0" w:space="0" w:color="auto"/>
                  </w:divBdr>
                  <w:divsChild>
                    <w:div w:id="535700401">
                      <w:marLeft w:val="0"/>
                      <w:marRight w:val="0"/>
                      <w:marTop w:val="0"/>
                      <w:marBottom w:val="0"/>
                      <w:divBdr>
                        <w:top w:val="none" w:sz="0" w:space="0" w:color="auto"/>
                        <w:left w:val="none" w:sz="0" w:space="0" w:color="auto"/>
                        <w:bottom w:val="none" w:sz="0" w:space="0" w:color="auto"/>
                        <w:right w:val="none" w:sz="0" w:space="0" w:color="auto"/>
                      </w:divBdr>
                      <w:divsChild>
                        <w:div w:id="1837918113">
                          <w:marLeft w:val="0"/>
                          <w:marRight w:val="0"/>
                          <w:marTop w:val="0"/>
                          <w:marBottom w:val="0"/>
                          <w:divBdr>
                            <w:top w:val="none" w:sz="0" w:space="0" w:color="auto"/>
                            <w:left w:val="none" w:sz="0" w:space="0" w:color="auto"/>
                            <w:bottom w:val="none" w:sz="0" w:space="0" w:color="auto"/>
                            <w:right w:val="none" w:sz="0" w:space="0" w:color="auto"/>
                          </w:divBdr>
                          <w:divsChild>
                            <w:div w:id="2407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7106">
      <w:bodyDiv w:val="1"/>
      <w:marLeft w:val="0"/>
      <w:marRight w:val="0"/>
      <w:marTop w:val="0"/>
      <w:marBottom w:val="0"/>
      <w:divBdr>
        <w:top w:val="none" w:sz="0" w:space="0" w:color="auto"/>
        <w:left w:val="none" w:sz="0" w:space="0" w:color="auto"/>
        <w:bottom w:val="none" w:sz="0" w:space="0" w:color="auto"/>
        <w:right w:val="none" w:sz="0" w:space="0" w:color="auto"/>
      </w:divBdr>
    </w:div>
    <w:div w:id="1716001575">
      <w:bodyDiv w:val="1"/>
      <w:marLeft w:val="0"/>
      <w:marRight w:val="0"/>
      <w:marTop w:val="0"/>
      <w:marBottom w:val="0"/>
      <w:divBdr>
        <w:top w:val="none" w:sz="0" w:space="0" w:color="auto"/>
        <w:left w:val="none" w:sz="0" w:space="0" w:color="auto"/>
        <w:bottom w:val="none" w:sz="0" w:space="0" w:color="auto"/>
        <w:right w:val="none" w:sz="0" w:space="0" w:color="auto"/>
      </w:divBdr>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789">
      <w:bodyDiv w:val="1"/>
      <w:marLeft w:val="0"/>
      <w:marRight w:val="0"/>
      <w:marTop w:val="0"/>
      <w:marBottom w:val="0"/>
      <w:divBdr>
        <w:top w:val="none" w:sz="0" w:space="0" w:color="auto"/>
        <w:left w:val="none" w:sz="0" w:space="0" w:color="auto"/>
        <w:bottom w:val="none" w:sz="0" w:space="0" w:color="auto"/>
        <w:right w:val="none" w:sz="0" w:space="0" w:color="auto"/>
      </w:divBdr>
      <w:divsChild>
        <w:div w:id="442767244">
          <w:marLeft w:val="0"/>
          <w:marRight w:val="0"/>
          <w:marTop w:val="0"/>
          <w:marBottom w:val="0"/>
          <w:divBdr>
            <w:top w:val="none" w:sz="0" w:space="0" w:color="auto"/>
            <w:left w:val="none" w:sz="0" w:space="0" w:color="auto"/>
            <w:bottom w:val="single" w:sz="48" w:space="0" w:color="auto"/>
            <w:right w:val="none" w:sz="0" w:space="2" w:color="auto"/>
          </w:divBdr>
          <w:divsChild>
            <w:div w:id="789782908">
              <w:marLeft w:val="0"/>
              <w:marRight w:val="0"/>
              <w:marTop w:val="0"/>
              <w:marBottom w:val="0"/>
              <w:divBdr>
                <w:top w:val="none" w:sz="0" w:space="0" w:color="auto"/>
                <w:left w:val="none" w:sz="0" w:space="0" w:color="auto"/>
                <w:bottom w:val="none" w:sz="0" w:space="0" w:color="auto"/>
                <w:right w:val="none" w:sz="0" w:space="0" w:color="auto"/>
              </w:divBdr>
              <w:divsChild>
                <w:div w:id="2019886552">
                  <w:marLeft w:val="0"/>
                  <w:marRight w:val="0"/>
                  <w:marTop w:val="0"/>
                  <w:marBottom w:val="0"/>
                  <w:divBdr>
                    <w:top w:val="none" w:sz="0" w:space="0" w:color="auto"/>
                    <w:left w:val="none" w:sz="0" w:space="0" w:color="auto"/>
                    <w:bottom w:val="none" w:sz="0" w:space="0" w:color="auto"/>
                    <w:right w:val="none" w:sz="0" w:space="0" w:color="auto"/>
                  </w:divBdr>
                  <w:divsChild>
                    <w:div w:id="6924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12366">
      <w:bodyDiv w:val="1"/>
      <w:marLeft w:val="0"/>
      <w:marRight w:val="0"/>
      <w:marTop w:val="0"/>
      <w:marBottom w:val="0"/>
      <w:divBdr>
        <w:top w:val="none" w:sz="0" w:space="0" w:color="auto"/>
        <w:left w:val="none" w:sz="0" w:space="0" w:color="auto"/>
        <w:bottom w:val="none" w:sz="0" w:space="0" w:color="auto"/>
        <w:right w:val="none" w:sz="0" w:space="0" w:color="auto"/>
      </w:divBdr>
      <w:divsChild>
        <w:div w:id="195781211">
          <w:marLeft w:val="0"/>
          <w:marRight w:val="0"/>
          <w:marTop w:val="0"/>
          <w:marBottom w:val="0"/>
          <w:divBdr>
            <w:top w:val="none" w:sz="0" w:space="0" w:color="auto"/>
            <w:left w:val="none" w:sz="0" w:space="0" w:color="auto"/>
            <w:bottom w:val="single" w:sz="48" w:space="0" w:color="auto"/>
            <w:right w:val="none" w:sz="0" w:space="2" w:color="auto"/>
          </w:divBdr>
          <w:divsChild>
            <w:div w:id="777215743">
              <w:marLeft w:val="0"/>
              <w:marRight w:val="0"/>
              <w:marTop w:val="0"/>
              <w:marBottom w:val="0"/>
              <w:divBdr>
                <w:top w:val="none" w:sz="0" w:space="0" w:color="auto"/>
                <w:left w:val="none" w:sz="0" w:space="0" w:color="auto"/>
                <w:bottom w:val="none" w:sz="0" w:space="0" w:color="auto"/>
                <w:right w:val="none" w:sz="0" w:space="0" w:color="auto"/>
              </w:divBdr>
              <w:divsChild>
                <w:div w:id="1773747022">
                  <w:marLeft w:val="0"/>
                  <w:marRight w:val="0"/>
                  <w:marTop w:val="0"/>
                  <w:marBottom w:val="0"/>
                  <w:divBdr>
                    <w:top w:val="none" w:sz="0" w:space="0" w:color="auto"/>
                    <w:left w:val="none" w:sz="0" w:space="0" w:color="auto"/>
                    <w:bottom w:val="none" w:sz="0" w:space="0" w:color="auto"/>
                    <w:right w:val="none" w:sz="0" w:space="0" w:color="auto"/>
                  </w:divBdr>
                  <w:divsChild>
                    <w:div w:id="318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39080877">
      <w:bodyDiv w:val="1"/>
      <w:marLeft w:val="0"/>
      <w:marRight w:val="0"/>
      <w:marTop w:val="0"/>
      <w:marBottom w:val="0"/>
      <w:divBdr>
        <w:top w:val="none" w:sz="0" w:space="0" w:color="auto"/>
        <w:left w:val="none" w:sz="0" w:space="0" w:color="auto"/>
        <w:bottom w:val="none" w:sz="0" w:space="0" w:color="auto"/>
        <w:right w:val="none" w:sz="0" w:space="0" w:color="auto"/>
      </w:divBdr>
    </w:div>
    <w:div w:id="1857888671">
      <w:bodyDiv w:val="1"/>
      <w:marLeft w:val="0"/>
      <w:marRight w:val="0"/>
      <w:marTop w:val="0"/>
      <w:marBottom w:val="0"/>
      <w:divBdr>
        <w:top w:val="none" w:sz="0" w:space="0" w:color="auto"/>
        <w:left w:val="none" w:sz="0" w:space="0" w:color="auto"/>
        <w:bottom w:val="none" w:sz="0" w:space="0" w:color="auto"/>
        <w:right w:val="none" w:sz="0" w:space="0" w:color="auto"/>
      </w:divBdr>
    </w:div>
    <w:div w:id="186274201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7631">
      <w:bodyDiv w:val="1"/>
      <w:marLeft w:val="0"/>
      <w:marRight w:val="0"/>
      <w:marTop w:val="0"/>
      <w:marBottom w:val="0"/>
      <w:divBdr>
        <w:top w:val="none" w:sz="0" w:space="0" w:color="auto"/>
        <w:left w:val="none" w:sz="0" w:space="0" w:color="auto"/>
        <w:bottom w:val="none" w:sz="0" w:space="0" w:color="auto"/>
        <w:right w:val="none" w:sz="0" w:space="0" w:color="auto"/>
      </w:divBdr>
    </w:div>
    <w:div w:id="1947999693">
      <w:bodyDiv w:val="1"/>
      <w:marLeft w:val="0"/>
      <w:marRight w:val="0"/>
      <w:marTop w:val="0"/>
      <w:marBottom w:val="0"/>
      <w:divBdr>
        <w:top w:val="none" w:sz="0" w:space="0" w:color="auto"/>
        <w:left w:val="none" w:sz="0" w:space="0" w:color="auto"/>
        <w:bottom w:val="none" w:sz="0" w:space="0" w:color="auto"/>
        <w:right w:val="none" w:sz="0" w:space="0" w:color="auto"/>
      </w:divBdr>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63879201">
      <w:bodyDiv w:val="1"/>
      <w:marLeft w:val="0"/>
      <w:marRight w:val="0"/>
      <w:marTop w:val="0"/>
      <w:marBottom w:val="0"/>
      <w:divBdr>
        <w:top w:val="none" w:sz="0" w:space="0" w:color="auto"/>
        <w:left w:val="none" w:sz="0" w:space="0" w:color="auto"/>
        <w:bottom w:val="none" w:sz="0" w:space="0" w:color="auto"/>
        <w:right w:val="none" w:sz="0" w:space="0" w:color="auto"/>
      </w:divBdr>
    </w:div>
    <w:div w:id="1965503205">
      <w:bodyDiv w:val="1"/>
      <w:marLeft w:val="0"/>
      <w:marRight w:val="0"/>
      <w:marTop w:val="0"/>
      <w:marBottom w:val="0"/>
      <w:divBdr>
        <w:top w:val="none" w:sz="0" w:space="0" w:color="auto"/>
        <w:left w:val="none" w:sz="0" w:space="0" w:color="auto"/>
        <w:bottom w:val="none" w:sz="0" w:space="0" w:color="auto"/>
        <w:right w:val="none" w:sz="0" w:space="0" w:color="auto"/>
      </w:divBdr>
      <w:divsChild>
        <w:div w:id="548494068">
          <w:marLeft w:val="0"/>
          <w:marRight w:val="0"/>
          <w:marTop w:val="0"/>
          <w:marBottom w:val="0"/>
          <w:divBdr>
            <w:top w:val="none" w:sz="0" w:space="0" w:color="auto"/>
            <w:left w:val="none" w:sz="0" w:space="0" w:color="auto"/>
            <w:bottom w:val="single" w:sz="48" w:space="0" w:color="auto"/>
            <w:right w:val="none" w:sz="0" w:space="2" w:color="auto"/>
          </w:divBdr>
          <w:divsChild>
            <w:div w:id="736637379">
              <w:marLeft w:val="0"/>
              <w:marRight w:val="0"/>
              <w:marTop w:val="0"/>
              <w:marBottom w:val="0"/>
              <w:divBdr>
                <w:top w:val="none" w:sz="0" w:space="0" w:color="auto"/>
                <w:left w:val="none" w:sz="0" w:space="0" w:color="auto"/>
                <w:bottom w:val="none" w:sz="0" w:space="0" w:color="auto"/>
                <w:right w:val="none" w:sz="0" w:space="0" w:color="auto"/>
              </w:divBdr>
              <w:divsChild>
                <w:div w:id="758672503">
                  <w:marLeft w:val="0"/>
                  <w:marRight w:val="0"/>
                  <w:marTop w:val="0"/>
                  <w:marBottom w:val="0"/>
                  <w:divBdr>
                    <w:top w:val="none" w:sz="0" w:space="0" w:color="auto"/>
                    <w:left w:val="none" w:sz="0" w:space="0" w:color="auto"/>
                    <w:bottom w:val="none" w:sz="0" w:space="0" w:color="auto"/>
                    <w:right w:val="none" w:sz="0" w:space="0" w:color="auto"/>
                  </w:divBdr>
                  <w:divsChild>
                    <w:div w:id="3082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7607">
      <w:bodyDiv w:val="1"/>
      <w:marLeft w:val="0"/>
      <w:marRight w:val="0"/>
      <w:marTop w:val="0"/>
      <w:marBottom w:val="0"/>
      <w:divBdr>
        <w:top w:val="none" w:sz="0" w:space="0" w:color="auto"/>
        <w:left w:val="none" w:sz="0" w:space="0" w:color="auto"/>
        <w:bottom w:val="none" w:sz="0" w:space="0" w:color="auto"/>
        <w:right w:val="none" w:sz="0" w:space="0" w:color="auto"/>
      </w:divBdr>
      <w:divsChild>
        <w:div w:id="337583109">
          <w:marLeft w:val="0"/>
          <w:marRight w:val="0"/>
          <w:marTop w:val="0"/>
          <w:marBottom w:val="0"/>
          <w:divBdr>
            <w:top w:val="none" w:sz="0" w:space="0" w:color="auto"/>
            <w:left w:val="none" w:sz="0" w:space="0" w:color="auto"/>
            <w:bottom w:val="single" w:sz="48" w:space="0" w:color="auto"/>
            <w:right w:val="none" w:sz="0" w:space="2" w:color="auto"/>
          </w:divBdr>
          <w:divsChild>
            <w:div w:id="724180054">
              <w:marLeft w:val="0"/>
              <w:marRight w:val="0"/>
              <w:marTop w:val="0"/>
              <w:marBottom w:val="0"/>
              <w:divBdr>
                <w:top w:val="none" w:sz="0" w:space="0" w:color="auto"/>
                <w:left w:val="none" w:sz="0" w:space="0" w:color="auto"/>
                <w:bottom w:val="none" w:sz="0" w:space="0" w:color="auto"/>
                <w:right w:val="none" w:sz="0" w:space="0" w:color="auto"/>
              </w:divBdr>
              <w:divsChild>
                <w:div w:id="1777290006">
                  <w:marLeft w:val="0"/>
                  <w:marRight w:val="0"/>
                  <w:marTop w:val="0"/>
                  <w:marBottom w:val="0"/>
                  <w:divBdr>
                    <w:top w:val="none" w:sz="0" w:space="0" w:color="auto"/>
                    <w:left w:val="none" w:sz="0" w:space="0" w:color="auto"/>
                    <w:bottom w:val="none" w:sz="0" w:space="0" w:color="auto"/>
                    <w:right w:val="none" w:sz="0" w:space="0" w:color="auto"/>
                  </w:divBdr>
                  <w:divsChild>
                    <w:div w:id="9262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8</cp:revision>
  <cp:lastPrinted>2007-12-04T17:45:00Z</cp:lastPrinted>
  <dcterms:created xsi:type="dcterms:W3CDTF">2024-10-15T22:25:00Z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