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233703C"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267E63">
        <w:rPr>
          <w:rFonts w:ascii="Arial" w:eastAsia="Times New Roman" w:hAnsi="Arial" w:cs="Arial"/>
          <w:b/>
          <w:bCs/>
          <w:noProof/>
          <w:sz w:val="28"/>
          <w:szCs w:val="28"/>
        </w:rPr>
        <w:t>IT Business Relationship Manager I</w:t>
      </w:r>
      <w:r w:rsidR="003738D3">
        <w:rPr>
          <w:rFonts w:ascii="Arial" w:eastAsia="Times New Roman" w:hAnsi="Arial" w:cs="Arial"/>
          <w:b/>
          <w:bCs/>
          <w:noProof/>
          <w:sz w:val="28"/>
          <w:szCs w:val="28"/>
        </w:rPr>
        <w:t>V</w:t>
      </w:r>
      <w:r w:rsidR="00267E63">
        <w:rPr>
          <w:rFonts w:ascii="Arial" w:eastAsia="Times New Roman" w:hAnsi="Arial" w:cs="Arial"/>
          <w:b/>
          <w:bCs/>
          <w:noProof/>
          <w:sz w:val="28"/>
          <w:szCs w:val="28"/>
        </w:rPr>
        <w:t xml:space="preserve">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2E2E248" w:rsidR="00FF56A9" w:rsidRPr="00A66C78" w:rsidRDefault="00FF56A9" w:rsidP="5745B4B6">
      <w:pPr>
        <w:shd w:val="clear" w:color="auto" w:fill="FFFFFF" w:themeFill="background1"/>
        <w:spacing w:after="0" w:line="240" w:lineRule="auto"/>
        <w:rPr>
          <w:rFonts w:ascii="Arial" w:eastAsia="Times New Roman" w:hAnsi="Arial" w:cs="Arial"/>
          <w:sz w:val="24"/>
          <w:szCs w:val="24"/>
        </w:rPr>
      </w:pPr>
      <w:r w:rsidRPr="00A66C78">
        <w:rPr>
          <w:rFonts w:ascii="Arial" w:eastAsia="Times New Roman" w:hAnsi="Arial" w:cs="Arial"/>
          <w:b/>
          <w:bCs/>
          <w:sz w:val="24"/>
          <w:szCs w:val="24"/>
        </w:rPr>
        <w:t>Classification Title</w:t>
      </w:r>
      <w:r w:rsidR="00621CE2" w:rsidRPr="00A66C78">
        <w:rPr>
          <w:rFonts w:ascii="Arial" w:eastAsia="Times New Roman" w:hAnsi="Arial" w:cs="Arial"/>
          <w:b/>
          <w:bCs/>
          <w:sz w:val="24"/>
          <w:szCs w:val="24"/>
        </w:rPr>
        <w:t>:</w:t>
      </w:r>
      <w:r w:rsidR="00943090" w:rsidRPr="00A66C78">
        <w:rPr>
          <w:rFonts w:ascii="Arial" w:eastAsia="Times New Roman" w:hAnsi="Arial" w:cs="Arial"/>
          <w:sz w:val="24"/>
          <w:szCs w:val="24"/>
        </w:rPr>
        <w:t xml:space="preserve"> </w:t>
      </w:r>
      <w:r w:rsidR="00770ED0" w:rsidRPr="00A66C78">
        <w:rPr>
          <w:rFonts w:ascii="Arial" w:eastAsia="Times New Roman" w:hAnsi="Arial" w:cs="Arial"/>
          <w:sz w:val="24"/>
          <w:szCs w:val="24"/>
        </w:rPr>
        <w:t>IT Business Relationship Manager I</w:t>
      </w:r>
      <w:r w:rsidR="003738D3" w:rsidRPr="00A66C78">
        <w:rPr>
          <w:rFonts w:ascii="Arial" w:eastAsia="Times New Roman" w:hAnsi="Arial" w:cs="Arial"/>
          <w:sz w:val="24"/>
          <w:szCs w:val="24"/>
        </w:rPr>
        <w:t>V</w:t>
      </w:r>
    </w:p>
    <w:p w14:paraId="37C2005C" w14:textId="77777777" w:rsidR="00FF56A9" w:rsidRPr="00A66C78" w:rsidRDefault="00FF56A9" w:rsidP="00FF56A9">
      <w:pPr>
        <w:shd w:val="clear" w:color="auto" w:fill="FFFFFF"/>
        <w:spacing w:after="0" w:line="240" w:lineRule="auto"/>
        <w:rPr>
          <w:rFonts w:ascii="Arial" w:eastAsia="Times New Roman" w:hAnsi="Arial" w:cs="Arial"/>
          <w:sz w:val="24"/>
          <w:szCs w:val="24"/>
        </w:rPr>
      </w:pPr>
    </w:p>
    <w:p w14:paraId="28948D4F" w14:textId="6E054157" w:rsidR="00FF56A9" w:rsidRPr="00A66C78" w:rsidRDefault="00FF56A9" w:rsidP="5745B4B6">
      <w:pPr>
        <w:shd w:val="clear" w:color="auto" w:fill="FFFFFF" w:themeFill="background1"/>
        <w:spacing w:after="0" w:line="240" w:lineRule="auto"/>
        <w:rPr>
          <w:rFonts w:ascii="Arial" w:eastAsia="Times New Roman" w:hAnsi="Arial" w:cs="Arial"/>
          <w:sz w:val="24"/>
          <w:szCs w:val="24"/>
        </w:rPr>
      </w:pPr>
      <w:r w:rsidRPr="00A66C78">
        <w:rPr>
          <w:rFonts w:ascii="Arial" w:eastAsia="Times New Roman" w:hAnsi="Arial" w:cs="Arial"/>
          <w:b/>
          <w:bCs/>
          <w:sz w:val="24"/>
          <w:szCs w:val="24"/>
        </w:rPr>
        <w:t>FLSA Exemption Status:</w:t>
      </w:r>
      <w:r w:rsidR="000B2FFA" w:rsidRPr="00A66C78">
        <w:rPr>
          <w:rFonts w:ascii="Arial" w:eastAsia="Times New Roman" w:hAnsi="Arial" w:cs="Arial"/>
          <w:b/>
          <w:bCs/>
          <w:sz w:val="24"/>
          <w:szCs w:val="24"/>
        </w:rPr>
        <w:t xml:space="preserve"> </w:t>
      </w:r>
      <w:r w:rsidR="00770ED0" w:rsidRPr="00A66C78">
        <w:rPr>
          <w:rFonts w:ascii="Arial" w:eastAsia="Times New Roman" w:hAnsi="Arial" w:cs="Arial"/>
          <w:sz w:val="24"/>
          <w:szCs w:val="24"/>
        </w:rPr>
        <w:t>Exempt</w:t>
      </w:r>
    </w:p>
    <w:p w14:paraId="65FDD8E7" w14:textId="77777777" w:rsidR="00FF56A9" w:rsidRPr="00A66C78" w:rsidRDefault="00FF56A9" w:rsidP="00FF56A9">
      <w:pPr>
        <w:shd w:val="clear" w:color="auto" w:fill="FFFFFF"/>
        <w:spacing w:after="0" w:line="240" w:lineRule="auto"/>
        <w:rPr>
          <w:rFonts w:ascii="Arial" w:eastAsia="Times New Roman" w:hAnsi="Arial" w:cs="Arial"/>
          <w:sz w:val="24"/>
          <w:szCs w:val="24"/>
        </w:rPr>
      </w:pPr>
    </w:p>
    <w:p w14:paraId="034B3720" w14:textId="56A654A6" w:rsidR="00EA447A" w:rsidRPr="00A66C78" w:rsidRDefault="00FF56A9" w:rsidP="5EDD3EB1">
      <w:pPr>
        <w:shd w:val="clear" w:color="auto" w:fill="FFFFFF" w:themeFill="background1"/>
        <w:spacing w:after="0" w:line="240" w:lineRule="auto"/>
        <w:rPr>
          <w:rFonts w:ascii="Arial" w:eastAsia="Times New Roman" w:hAnsi="Arial" w:cs="Arial"/>
          <w:sz w:val="24"/>
          <w:szCs w:val="24"/>
        </w:rPr>
      </w:pPr>
      <w:r w:rsidRPr="00A66C78">
        <w:rPr>
          <w:rFonts w:ascii="Arial" w:eastAsia="Times New Roman" w:hAnsi="Arial" w:cs="Arial"/>
          <w:b/>
          <w:bCs/>
          <w:sz w:val="24"/>
          <w:szCs w:val="24"/>
        </w:rPr>
        <w:t>Pay Grade:</w:t>
      </w:r>
      <w:r w:rsidR="00582802" w:rsidRPr="00A66C78">
        <w:rPr>
          <w:rFonts w:ascii="Arial" w:eastAsia="Times New Roman" w:hAnsi="Arial" w:cs="Arial"/>
          <w:b/>
          <w:bCs/>
          <w:sz w:val="24"/>
          <w:szCs w:val="24"/>
        </w:rPr>
        <w:t xml:space="preserve"> </w:t>
      </w:r>
      <w:r w:rsidR="00770ED0" w:rsidRPr="00A66C78">
        <w:rPr>
          <w:rFonts w:ascii="Arial" w:eastAsia="Times New Roman" w:hAnsi="Arial" w:cs="Arial"/>
          <w:sz w:val="24"/>
          <w:szCs w:val="24"/>
        </w:rPr>
        <w:t>7</w:t>
      </w:r>
      <w:r w:rsidR="005E5EB0" w:rsidRPr="00A66C78">
        <w:rPr>
          <w:rFonts w:ascii="Arial" w:eastAsia="Times New Roman" w:hAnsi="Arial" w:cs="Arial"/>
          <w:sz w:val="24"/>
          <w:szCs w:val="24"/>
        </w:rPr>
        <w:t>3</w:t>
      </w:r>
    </w:p>
    <w:p w14:paraId="3E0C7C88" w14:textId="1DA1800E" w:rsidR="00FF56A9" w:rsidRPr="00A66C78"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A66C78" w:rsidRDefault="4510CEF4" w:rsidP="00FE697F">
      <w:pPr>
        <w:spacing w:after="0" w:line="259" w:lineRule="auto"/>
        <w:rPr>
          <w:rFonts w:ascii="Arial" w:eastAsia="Arial" w:hAnsi="Arial" w:cs="Arial"/>
          <w:b/>
          <w:bCs/>
          <w:sz w:val="24"/>
          <w:szCs w:val="24"/>
        </w:rPr>
      </w:pPr>
      <w:r w:rsidRPr="00A66C78">
        <w:rPr>
          <w:rFonts w:ascii="Arial" w:eastAsia="Arial" w:hAnsi="Arial" w:cs="Arial"/>
          <w:b/>
          <w:bCs/>
          <w:sz w:val="24"/>
          <w:szCs w:val="24"/>
        </w:rPr>
        <w:t xml:space="preserve">Job Description Summary:  </w:t>
      </w:r>
    </w:p>
    <w:p w14:paraId="0D06957C" w14:textId="77777777" w:rsidR="00066B54" w:rsidRPr="00A66C78" w:rsidRDefault="00066B54" w:rsidP="00066B54">
      <w:pPr>
        <w:pStyle w:val="wm-f"/>
        <w:shd w:val="clear" w:color="auto" w:fill="FFFFFF"/>
        <w:spacing w:before="0" w:beforeAutospacing="0" w:after="0" w:afterAutospacing="0"/>
        <w:textAlignment w:val="baseline"/>
        <w:rPr>
          <w:rFonts w:ascii="Arial" w:hAnsi="Arial" w:cs="Arial"/>
        </w:rPr>
      </w:pPr>
      <w:r w:rsidRPr="00A66C78">
        <w:rPr>
          <w:rFonts w:ascii="Arial" w:hAnsi="Arial" w:cs="Arial"/>
        </w:rPr>
        <w:t>The IT Business Relationship Manager (BRM) IV, under direction, is responsible for serving as a liaison between IT and department stakeholders. The BRM will work collaboratively with their assigned units to identify, develop and implement efficient and effective business practices throughout the IT Departments. BRM’s will continuously seek opportunities to identify and recommend better business practices to produce strong program results and meaningful outcomes to ensure that IT is meeting the needs and goals of the University. Drives Service Level Agreement (SLA) negotiations to enhance value to the client business unit. Coaches, trains and mentors BRM team members.</w:t>
      </w:r>
    </w:p>
    <w:p w14:paraId="5B1815EA" w14:textId="031113C6" w:rsidR="002162B8" w:rsidRPr="00A66C78" w:rsidRDefault="002162B8" w:rsidP="5745B4B6">
      <w:pPr>
        <w:spacing w:after="0" w:line="240" w:lineRule="auto"/>
        <w:rPr>
          <w:rFonts w:ascii="Arial" w:eastAsia="Arial" w:hAnsi="Arial" w:cs="Arial"/>
          <w:sz w:val="24"/>
          <w:szCs w:val="24"/>
        </w:rPr>
      </w:pPr>
    </w:p>
    <w:p w14:paraId="515F90BC" w14:textId="0903E061" w:rsidR="0040282B" w:rsidRPr="00A66C78" w:rsidRDefault="0040282B" w:rsidP="0040282B">
      <w:pPr>
        <w:pStyle w:val="NoSpacing"/>
        <w:rPr>
          <w:rFonts w:ascii="Arial" w:eastAsia="Arial" w:hAnsi="Arial" w:cs="Arial"/>
          <w:b/>
          <w:bCs/>
          <w:sz w:val="24"/>
          <w:szCs w:val="24"/>
        </w:rPr>
      </w:pPr>
      <w:r w:rsidRPr="00A66C78">
        <w:rPr>
          <w:rFonts w:ascii="Arial" w:eastAsia="Arial" w:hAnsi="Arial" w:cs="Arial"/>
          <w:b/>
          <w:bCs/>
          <w:sz w:val="24"/>
          <w:szCs w:val="24"/>
        </w:rPr>
        <w:t>Essential Duties and Tasks:</w:t>
      </w:r>
    </w:p>
    <w:p w14:paraId="74C3A9D3" w14:textId="77777777" w:rsidR="00A66C78" w:rsidRPr="00A66C78" w:rsidRDefault="00A66C78" w:rsidP="0040282B">
      <w:pPr>
        <w:pStyle w:val="NoSpacing"/>
        <w:rPr>
          <w:rFonts w:ascii="Arial" w:eastAsia="Arial" w:hAnsi="Arial" w:cs="Arial"/>
          <w:b/>
          <w:bCs/>
          <w:sz w:val="24"/>
          <w:szCs w:val="24"/>
        </w:rPr>
      </w:pPr>
    </w:p>
    <w:p w14:paraId="100DF31E" w14:textId="6B281862" w:rsidR="00A66C78" w:rsidRPr="00A66C78" w:rsidRDefault="00A66C78" w:rsidP="00A66C78">
      <w:pPr>
        <w:spacing w:after="0" w:line="240" w:lineRule="auto"/>
        <w:rPr>
          <w:rFonts w:ascii="Arial" w:eastAsia="Times New Roman" w:hAnsi="Arial" w:cs="Arial"/>
          <w:b/>
          <w:bCs/>
          <w:sz w:val="24"/>
          <w:szCs w:val="24"/>
        </w:rPr>
      </w:pPr>
      <w:r w:rsidRPr="00A66C78">
        <w:rPr>
          <w:rFonts w:ascii="Arial" w:eastAsia="Times New Roman" w:hAnsi="Arial" w:cs="Arial"/>
          <w:b/>
          <w:bCs/>
          <w:sz w:val="24"/>
          <w:szCs w:val="24"/>
        </w:rPr>
        <w:t>35% Stakeholder Engagement and Relationship Management</w:t>
      </w:r>
    </w:p>
    <w:p w14:paraId="534B0E11"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Serves as a liaison between IT and department stakeholders.</w:t>
      </w:r>
    </w:p>
    <w:p w14:paraId="7F8BADFE"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Enhances and continually develops relationships between IT and internal and external partners.</w:t>
      </w:r>
    </w:p>
    <w:p w14:paraId="292A3392"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Meets regularly with clients to understand business needs and explore opportunities for growth.</w:t>
      </w:r>
    </w:p>
    <w:p w14:paraId="5BCEB2A8"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Works collaboratively with assigned units to identify and implement efficient business practices.</w:t>
      </w:r>
    </w:p>
    <w:p w14:paraId="4EECDEED" w14:textId="328B8D6E" w:rsid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Represents the division at internal and external meetings, working groups, and discussions.</w:t>
      </w:r>
    </w:p>
    <w:p w14:paraId="2EBD8E0D" w14:textId="77777777" w:rsidR="00D04339" w:rsidRPr="00A66C78" w:rsidRDefault="00D04339" w:rsidP="00D04339">
      <w:pPr>
        <w:pStyle w:val="ListParagraph"/>
        <w:spacing w:after="0" w:line="240" w:lineRule="auto"/>
        <w:rPr>
          <w:rFonts w:ascii="Arial" w:eastAsia="Times New Roman" w:hAnsi="Arial" w:cs="Arial"/>
          <w:sz w:val="24"/>
          <w:szCs w:val="24"/>
        </w:rPr>
      </w:pPr>
    </w:p>
    <w:p w14:paraId="357BE6E1" w14:textId="676E916F" w:rsidR="00A66C78" w:rsidRPr="00A66C78" w:rsidRDefault="00A66C78" w:rsidP="00A66C78">
      <w:pPr>
        <w:spacing w:after="0" w:line="240" w:lineRule="auto"/>
        <w:rPr>
          <w:rFonts w:ascii="Arial" w:eastAsia="Times New Roman" w:hAnsi="Arial" w:cs="Arial"/>
          <w:b/>
          <w:bCs/>
          <w:sz w:val="24"/>
          <w:szCs w:val="24"/>
        </w:rPr>
      </w:pPr>
      <w:r w:rsidRPr="00A66C78">
        <w:rPr>
          <w:rFonts w:ascii="Arial" w:eastAsia="Times New Roman" w:hAnsi="Arial" w:cs="Arial"/>
          <w:b/>
          <w:bCs/>
          <w:sz w:val="24"/>
          <w:szCs w:val="24"/>
        </w:rPr>
        <w:t>15% Customer Satisfaction and Needs Assessment</w:t>
      </w:r>
    </w:p>
    <w:p w14:paraId="2BCC4875"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Monitors customer satisfaction and relays customer needs to the organization.</w:t>
      </w:r>
    </w:p>
    <w:p w14:paraId="2E0A7B58"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Addresses customer issues and concerns accurately and in a timely manner.</w:t>
      </w:r>
    </w:p>
    <w:p w14:paraId="703111A5" w14:textId="5F93394F"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Develops plans to address customer needs and improve satisfaction.</w:t>
      </w:r>
    </w:p>
    <w:p w14:paraId="2D72BD42" w14:textId="77777777" w:rsidR="00A66C78" w:rsidRPr="00A66C78" w:rsidRDefault="00A66C78" w:rsidP="00A66C78">
      <w:pPr>
        <w:spacing w:after="0" w:line="240" w:lineRule="auto"/>
        <w:rPr>
          <w:rFonts w:ascii="Arial" w:eastAsia="Times New Roman" w:hAnsi="Arial" w:cs="Arial"/>
          <w:sz w:val="24"/>
          <w:szCs w:val="24"/>
        </w:rPr>
      </w:pPr>
    </w:p>
    <w:p w14:paraId="5A62329F" w14:textId="77777777" w:rsidR="00A66C78" w:rsidRPr="00A66C78" w:rsidRDefault="00A66C78" w:rsidP="00A66C78">
      <w:pPr>
        <w:spacing w:after="0" w:line="240" w:lineRule="auto"/>
        <w:rPr>
          <w:rFonts w:ascii="Arial" w:eastAsia="Times New Roman" w:hAnsi="Arial" w:cs="Arial"/>
          <w:b/>
          <w:bCs/>
          <w:sz w:val="24"/>
          <w:szCs w:val="24"/>
        </w:rPr>
      </w:pPr>
      <w:r w:rsidRPr="00A66C78">
        <w:rPr>
          <w:rFonts w:ascii="Arial" w:eastAsia="Times New Roman" w:hAnsi="Arial" w:cs="Arial"/>
          <w:b/>
          <w:bCs/>
          <w:sz w:val="24"/>
          <w:szCs w:val="24"/>
        </w:rPr>
        <w:t>10% Strategy Development and Implementation</w:t>
      </w:r>
    </w:p>
    <w:p w14:paraId="54C08AD0"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Develops technology strategies for business units that align with overall business strategies.</w:t>
      </w:r>
    </w:p>
    <w:p w14:paraId="257EE832" w14:textId="7CD0AD0D" w:rsid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Manages the strategic relationship between the business relationship management function and partners.</w:t>
      </w:r>
    </w:p>
    <w:p w14:paraId="48886FE0" w14:textId="684DDF60" w:rsidR="00A66C78" w:rsidRPr="00A66C78" w:rsidRDefault="00A66C78" w:rsidP="00A66C78">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6AE0F35" w14:textId="77777777" w:rsidR="00A66C78" w:rsidRPr="00A66C78" w:rsidRDefault="00A66C78" w:rsidP="00A66C78">
      <w:pPr>
        <w:spacing w:after="0" w:line="240" w:lineRule="auto"/>
        <w:rPr>
          <w:rFonts w:ascii="Arial" w:eastAsia="Times New Roman" w:hAnsi="Arial" w:cs="Arial"/>
          <w:b/>
          <w:bCs/>
          <w:sz w:val="24"/>
          <w:szCs w:val="24"/>
        </w:rPr>
      </w:pPr>
      <w:r w:rsidRPr="00A66C78">
        <w:rPr>
          <w:rFonts w:ascii="Arial" w:eastAsia="Times New Roman" w:hAnsi="Arial" w:cs="Arial"/>
          <w:b/>
          <w:bCs/>
          <w:sz w:val="24"/>
          <w:szCs w:val="24"/>
        </w:rPr>
        <w:lastRenderedPageBreak/>
        <w:t>10% Project Monitoring and Communication</w:t>
      </w:r>
    </w:p>
    <w:p w14:paraId="6377FE9F"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Works closely with IT teams to monitor project progress, ensuring effective communication and risk management.</w:t>
      </w:r>
    </w:p>
    <w:p w14:paraId="109E8661" w14:textId="0B3DF8A1"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Champions a culture of shared ownership and organizational evolution.</w:t>
      </w:r>
    </w:p>
    <w:p w14:paraId="606BD29C" w14:textId="77777777" w:rsidR="00A66C78" w:rsidRPr="00A66C78" w:rsidRDefault="00A66C78" w:rsidP="00A66C78">
      <w:pPr>
        <w:spacing w:after="0" w:line="240" w:lineRule="auto"/>
        <w:rPr>
          <w:rFonts w:ascii="Arial" w:eastAsia="Times New Roman" w:hAnsi="Arial" w:cs="Arial"/>
          <w:sz w:val="24"/>
          <w:szCs w:val="24"/>
        </w:rPr>
      </w:pPr>
    </w:p>
    <w:p w14:paraId="2B7CB45B" w14:textId="77777777" w:rsidR="00A66C78" w:rsidRPr="00A66C78" w:rsidRDefault="00A66C78" w:rsidP="00A66C78">
      <w:pPr>
        <w:spacing w:after="0" w:line="240" w:lineRule="auto"/>
        <w:rPr>
          <w:rFonts w:ascii="Arial" w:eastAsia="Times New Roman" w:hAnsi="Arial" w:cs="Arial"/>
          <w:b/>
          <w:bCs/>
          <w:sz w:val="24"/>
          <w:szCs w:val="24"/>
        </w:rPr>
      </w:pPr>
      <w:r w:rsidRPr="00A66C78">
        <w:rPr>
          <w:rFonts w:ascii="Arial" w:eastAsia="Times New Roman" w:hAnsi="Arial" w:cs="Arial"/>
          <w:b/>
          <w:bCs/>
          <w:sz w:val="24"/>
          <w:szCs w:val="24"/>
        </w:rPr>
        <w:t>10% Training and Presentations</w:t>
      </w:r>
    </w:p>
    <w:p w14:paraId="29FDCF3B" w14:textId="77777777" w:rsidR="00A66C78"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Plans, creates, and conducts presentations on technological trends and developments.</w:t>
      </w:r>
    </w:p>
    <w:p w14:paraId="2A27CD67" w14:textId="3DACD1EA" w:rsidR="003223CC" w:rsidRPr="00A66C78" w:rsidRDefault="00A66C78" w:rsidP="00A66C78">
      <w:pPr>
        <w:pStyle w:val="ListParagraph"/>
        <w:numPr>
          <w:ilvl w:val="0"/>
          <w:numId w:val="43"/>
        </w:numPr>
        <w:spacing w:after="0" w:line="240" w:lineRule="auto"/>
        <w:rPr>
          <w:rFonts w:ascii="Arial" w:eastAsia="Times New Roman" w:hAnsi="Arial" w:cs="Arial"/>
          <w:sz w:val="24"/>
          <w:szCs w:val="24"/>
        </w:rPr>
      </w:pPr>
      <w:r w:rsidRPr="00A66C78">
        <w:rPr>
          <w:rFonts w:ascii="Arial" w:eastAsia="Times New Roman" w:hAnsi="Arial" w:cs="Arial"/>
          <w:sz w:val="24"/>
          <w:szCs w:val="24"/>
        </w:rPr>
        <w:t>Coaches, trains, and mentors team members in business relationship management.</w:t>
      </w:r>
    </w:p>
    <w:p w14:paraId="49905E7F" w14:textId="77777777" w:rsidR="00A87F0D" w:rsidRPr="00A66C78" w:rsidRDefault="00A87F0D" w:rsidP="0040282B">
      <w:pPr>
        <w:spacing w:after="0" w:line="259" w:lineRule="auto"/>
        <w:rPr>
          <w:rFonts w:ascii="Arial" w:eastAsia="Times New Roman" w:hAnsi="Arial" w:cs="Arial"/>
          <w:b/>
          <w:bCs/>
          <w:sz w:val="24"/>
          <w:szCs w:val="24"/>
        </w:rPr>
      </w:pPr>
    </w:p>
    <w:p w14:paraId="5275F6DE" w14:textId="70AAD065" w:rsidR="0040282B" w:rsidRPr="00A66C78" w:rsidRDefault="0040282B" w:rsidP="0040282B">
      <w:pPr>
        <w:spacing w:after="0" w:line="259" w:lineRule="auto"/>
        <w:rPr>
          <w:rFonts w:ascii="Arial" w:eastAsia="Arial" w:hAnsi="Arial" w:cs="Arial"/>
          <w:b/>
          <w:bCs/>
          <w:sz w:val="24"/>
          <w:szCs w:val="24"/>
        </w:rPr>
      </w:pPr>
      <w:r w:rsidRPr="00A66C78">
        <w:rPr>
          <w:rFonts w:ascii="Arial" w:eastAsia="Arial" w:hAnsi="Arial" w:cs="Arial"/>
          <w:b/>
          <w:bCs/>
          <w:sz w:val="24"/>
          <w:szCs w:val="24"/>
        </w:rPr>
        <w:t>20% Duty Title (for the department's use)</w:t>
      </w:r>
    </w:p>
    <w:p w14:paraId="520CD54B" w14:textId="58B8FE96" w:rsidR="001E6820" w:rsidRPr="00A66C78" w:rsidRDefault="0040282B" w:rsidP="00535C58">
      <w:pPr>
        <w:pStyle w:val="ListParagraph"/>
        <w:numPr>
          <w:ilvl w:val="0"/>
          <w:numId w:val="1"/>
        </w:numPr>
        <w:spacing w:after="0" w:line="259" w:lineRule="auto"/>
        <w:rPr>
          <w:rFonts w:ascii="Arial" w:eastAsia="Arial" w:hAnsi="Arial" w:cs="Arial"/>
          <w:sz w:val="24"/>
          <w:szCs w:val="24"/>
        </w:rPr>
      </w:pPr>
      <w:r w:rsidRPr="00A66C78">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A66C78" w:rsidRDefault="0023607B" w:rsidP="0023607B">
      <w:pPr>
        <w:spacing w:after="0" w:line="240" w:lineRule="auto"/>
        <w:rPr>
          <w:rFonts w:ascii="Arial" w:eastAsia="Arial" w:hAnsi="Arial" w:cs="Arial"/>
          <w:sz w:val="24"/>
          <w:szCs w:val="24"/>
        </w:rPr>
      </w:pPr>
    </w:p>
    <w:p w14:paraId="43066C41" w14:textId="4A19870E" w:rsidR="4510CEF4" w:rsidRPr="00A66C78" w:rsidRDefault="4510CEF4" w:rsidP="0023607B">
      <w:pPr>
        <w:spacing w:after="0" w:line="240" w:lineRule="auto"/>
        <w:rPr>
          <w:rFonts w:ascii="Arial" w:eastAsia="Arial" w:hAnsi="Arial" w:cs="Arial"/>
          <w:sz w:val="24"/>
          <w:szCs w:val="24"/>
        </w:rPr>
      </w:pPr>
      <w:r w:rsidRPr="00A66C78">
        <w:rPr>
          <w:rFonts w:ascii="Arial" w:eastAsia="Arial" w:hAnsi="Arial" w:cs="Arial"/>
          <w:b/>
          <w:bCs/>
          <w:sz w:val="24"/>
          <w:szCs w:val="24"/>
        </w:rPr>
        <w:t xml:space="preserve">Required Education and Experience: </w:t>
      </w:r>
    </w:p>
    <w:p w14:paraId="588CFF0E" w14:textId="77777777" w:rsidR="00A66C78" w:rsidRPr="00A66C78" w:rsidRDefault="00A66C78" w:rsidP="00A66C78">
      <w:pPr>
        <w:pStyle w:val="ListParagraph"/>
        <w:numPr>
          <w:ilvl w:val="0"/>
          <w:numId w:val="42"/>
        </w:numPr>
        <w:shd w:val="clear" w:color="auto" w:fill="FFFFFF"/>
        <w:spacing w:after="0" w:line="240" w:lineRule="auto"/>
        <w:textAlignment w:val="baseline"/>
        <w:rPr>
          <w:rFonts w:ascii="Arial" w:eastAsia="Times New Roman" w:hAnsi="Arial" w:cs="Arial"/>
          <w:sz w:val="24"/>
          <w:szCs w:val="24"/>
        </w:rPr>
      </w:pPr>
      <w:r w:rsidRPr="00A66C78">
        <w:rPr>
          <w:rFonts w:ascii="Arial" w:eastAsia="Times New Roman" w:hAnsi="Arial" w:cs="Arial"/>
          <w:sz w:val="24"/>
          <w:szCs w:val="24"/>
          <w:bdr w:val="none" w:sz="0" w:space="0" w:color="auto" w:frame="1"/>
        </w:rPr>
        <w:t>Bachelor’s degree or equivalent combination of education and experience</w:t>
      </w:r>
    </w:p>
    <w:p w14:paraId="60D789B3" w14:textId="3AAB2FF7" w:rsidR="00B40DC5" w:rsidRPr="00A66C78" w:rsidRDefault="00A66C78" w:rsidP="00A66C78">
      <w:pPr>
        <w:pStyle w:val="ListParagraph"/>
        <w:numPr>
          <w:ilvl w:val="0"/>
          <w:numId w:val="42"/>
        </w:numPr>
        <w:shd w:val="clear" w:color="auto" w:fill="FFFFFF"/>
        <w:spacing w:after="0" w:line="240" w:lineRule="auto"/>
        <w:textAlignment w:val="baseline"/>
        <w:rPr>
          <w:rFonts w:ascii="Arial" w:eastAsia="Times New Roman" w:hAnsi="Arial" w:cs="Arial"/>
          <w:sz w:val="24"/>
          <w:szCs w:val="24"/>
        </w:rPr>
      </w:pPr>
      <w:r w:rsidRPr="00A66C78">
        <w:rPr>
          <w:rFonts w:ascii="Arial" w:eastAsia="Times New Roman" w:hAnsi="Arial" w:cs="Arial"/>
          <w:sz w:val="24"/>
          <w:szCs w:val="24"/>
          <w:bdr w:val="none" w:sz="0" w:space="0" w:color="auto" w:frame="1"/>
        </w:rPr>
        <w:t>Eight years of related experience.</w:t>
      </w:r>
    </w:p>
    <w:p w14:paraId="2DF56833" w14:textId="77777777" w:rsidR="00A66C78" w:rsidRPr="00A66C78" w:rsidRDefault="00A66C78" w:rsidP="00A66C78">
      <w:pPr>
        <w:shd w:val="clear" w:color="auto" w:fill="FFFFFF"/>
        <w:spacing w:after="0" w:line="240" w:lineRule="auto"/>
        <w:textAlignment w:val="baseline"/>
        <w:rPr>
          <w:rFonts w:ascii="Arial" w:eastAsia="Times New Roman" w:hAnsi="Arial" w:cs="Arial"/>
          <w:sz w:val="24"/>
          <w:szCs w:val="24"/>
        </w:rPr>
      </w:pPr>
    </w:p>
    <w:p w14:paraId="4A58E23F" w14:textId="45ACD187" w:rsidR="5745B4B6" w:rsidRPr="00A66C78" w:rsidRDefault="4510CEF4" w:rsidP="00720626">
      <w:pPr>
        <w:spacing w:after="0" w:line="259" w:lineRule="auto"/>
        <w:rPr>
          <w:rFonts w:ascii="Arial" w:eastAsia="Arial" w:hAnsi="Arial" w:cs="Arial"/>
          <w:b/>
          <w:bCs/>
          <w:sz w:val="24"/>
          <w:szCs w:val="24"/>
        </w:rPr>
      </w:pPr>
      <w:r w:rsidRPr="00A66C78">
        <w:rPr>
          <w:rFonts w:ascii="Arial" w:eastAsia="Arial" w:hAnsi="Arial" w:cs="Arial"/>
          <w:b/>
          <w:bCs/>
          <w:sz w:val="24"/>
          <w:szCs w:val="24"/>
        </w:rPr>
        <w:t xml:space="preserve">Required Licenses and Certifications:  </w:t>
      </w:r>
    </w:p>
    <w:p w14:paraId="2E593E9E" w14:textId="321586D6" w:rsidR="008A0850" w:rsidRPr="00A66C78" w:rsidRDefault="008A0850" w:rsidP="00773A34">
      <w:pPr>
        <w:pStyle w:val="ListParagraph"/>
        <w:numPr>
          <w:ilvl w:val="0"/>
          <w:numId w:val="2"/>
        </w:numPr>
        <w:spacing w:after="160" w:line="259" w:lineRule="auto"/>
        <w:rPr>
          <w:rFonts w:ascii="Arial" w:eastAsia="Arial" w:hAnsi="Arial" w:cs="Arial"/>
          <w:sz w:val="24"/>
          <w:szCs w:val="24"/>
        </w:rPr>
      </w:pPr>
      <w:r w:rsidRPr="00A66C78">
        <w:rPr>
          <w:rFonts w:ascii="Arial" w:eastAsia="Arial" w:hAnsi="Arial" w:cs="Arial"/>
          <w:sz w:val="24"/>
          <w:szCs w:val="24"/>
        </w:rPr>
        <w:t>None</w:t>
      </w:r>
    </w:p>
    <w:p w14:paraId="24C3BAA1" w14:textId="5892909C" w:rsidR="5745B4B6" w:rsidRPr="00A66C78" w:rsidRDefault="4510CEF4" w:rsidP="00720626">
      <w:pPr>
        <w:spacing w:after="0" w:line="259" w:lineRule="auto"/>
        <w:rPr>
          <w:rFonts w:ascii="Arial" w:eastAsia="Arial" w:hAnsi="Arial" w:cs="Arial"/>
          <w:b/>
          <w:bCs/>
          <w:sz w:val="24"/>
          <w:szCs w:val="24"/>
        </w:rPr>
      </w:pPr>
      <w:r w:rsidRPr="00A66C78">
        <w:rPr>
          <w:rFonts w:ascii="Arial" w:eastAsia="Arial" w:hAnsi="Arial" w:cs="Arial"/>
          <w:b/>
          <w:bCs/>
          <w:sz w:val="24"/>
          <w:szCs w:val="24"/>
        </w:rPr>
        <w:t>Required Knowledge, Skills, and Abilities:</w:t>
      </w:r>
    </w:p>
    <w:p w14:paraId="0F75DF23" w14:textId="31D5C5F5" w:rsidR="00EC33C6" w:rsidRPr="00A66C78" w:rsidRDefault="00BD4A2D" w:rsidP="00773A34">
      <w:pPr>
        <w:pStyle w:val="ListParagraph"/>
        <w:numPr>
          <w:ilvl w:val="0"/>
          <w:numId w:val="2"/>
        </w:numPr>
        <w:spacing w:after="0" w:line="259" w:lineRule="auto"/>
        <w:rPr>
          <w:rFonts w:ascii="Arial" w:hAnsi="Arial" w:cs="Arial"/>
          <w:sz w:val="24"/>
          <w:szCs w:val="24"/>
          <w:shd w:val="clear" w:color="auto" w:fill="FFFFFF"/>
        </w:rPr>
      </w:pPr>
      <w:r w:rsidRPr="00A66C78">
        <w:rPr>
          <w:rFonts w:ascii="Arial" w:hAnsi="Arial" w:cs="Arial"/>
          <w:sz w:val="24"/>
          <w:szCs w:val="24"/>
          <w:shd w:val="clear" w:color="auto" w:fill="FFFFFF"/>
        </w:rPr>
        <w:t>Ability to multitask and work cooperatively others.</w:t>
      </w:r>
    </w:p>
    <w:p w14:paraId="75BC8FE7" w14:textId="77777777" w:rsidR="0040282B" w:rsidRPr="00A66C78"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A66C78" w:rsidRDefault="4510CEF4" w:rsidP="003E120D">
      <w:pPr>
        <w:spacing w:after="0" w:line="259" w:lineRule="auto"/>
        <w:rPr>
          <w:rFonts w:ascii="Arial" w:eastAsia="Arial" w:hAnsi="Arial" w:cs="Arial"/>
          <w:b/>
          <w:bCs/>
          <w:sz w:val="24"/>
          <w:szCs w:val="24"/>
        </w:rPr>
      </w:pPr>
      <w:r w:rsidRPr="00A66C78">
        <w:rPr>
          <w:rFonts w:ascii="Arial" w:eastAsia="Arial" w:hAnsi="Arial" w:cs="Arial"/>
          <w:b/>
          <w:bCs/>
          <w:sz w:val="24"/>
          <w:szCs w:val="24"/>
        </w:rPr>
        <w:t xml:space="preserve">Machines and Equipment: </w:t>
      </w:r>
    </w:p>
    <w:p w14:paraId="42331F32" w14:textId="155E8017" w:rsidR="00075F99" w:rsidRPr="00A66C78" w:rsidRDefault="00ED3AFF" w:rsidP="00773A34">
      <w:pPr>
        <w:pStyle w:val="ListParagraph"/>
        <w:numPr>
          <w:ilvl w:val="0"/>
          <w:numId w:val="4"/>
        </w:numPr>
        <w:spacing w:after="0" w:line="259" w:lineRule="auto"/>
        <w:rPr>
          <w:rFonts w:ascii="Arial" w:eastAsia="Arial" w:hAnsi="Arial" w:cs="Arial"/>
          <w:sz w:val="24"/>
          <w:szCs w:val="24"/>
        </w:rPr>
      </w:pPr>
      <w:r w:rsidRPr="00A66C78">
        <w:rPr>
          <w:rFonts w:ascii="Arial" w:eastAsia="Arial" w:hAnsi="Arial" w:cs="Arial"/>
          <w:sz w:val="24"/>
          <w:szCs w:val="24"/>
        </w:rPr>
        <w:t>Computer: 30 hours</w:t>
      </w:r>
    </w:p>
    <w:p w14:paraId="0E4BD055" w14:textId="74F37842" w:rsidR="00ED3AFF" w:rsidRPr="00A66C78" w:rsidRDefault="00ED3AFF" w:rsidP="00773A34">
      <w:pPr>
        <w:pStyle w:val="ListParagraph"/>
        <w:numPr>
          <w:ilvl w:val="0"/>
          <w:numId w:val="4"/>
        </w:numPr>
        <w:spacing w:after="160" w:line="259" w:lineRule="auto"/>
        <w:rPr>
          <w:rFonts w:ascii="Arial" w:eastAsia="Arial" w:hAnsi="Arial" w:cs="Arial"/>
          <w:sz w:val="24"/>
          <w:szCs w:val="24"/>
        </w:rPr>
      </w:pPr>
      <w:r w:rsidRPr="00A66C78">
        <w:rPr>
          <w:rFonts w:ascii="Arial" w:eastAsia="Arial" w:hAnsi="Arial" w:cs="Arial"/>
          <w:sz w:val="24"/>
          <w:szCs w:val="24"/>
        </w:rPr>
        <w:t xml:space="preserve">Phone: </w:t>
      </w:r>
      <w:r w:rsidR="007D1B9E" w:rsidRPr="00A66C78">
        <w:rPr>
          <w:rFonts w:ascii="Arial" w:eastAsia="Arial" w:hAnsi="Arial" w:cs="Arial"/>
          <w:sz w:val="24"/>
          <w:szCs w:val="24"/>
        </w:rPr>
        <w:t>5</w:t>
      </w:r>
      <w:r w:rsidRPr="00A66C78">
        <w:rPr>
          <w:rFonts w:ascii="Arial" w:eastAsia="Arial" w:hAnsi="Arial" w:cs="Arial"/>
          <w:sz w:val="24"/>
          <w:szCs w:val="24"/>
        </w:rPr>
        <w:t xml:space="preserve"> hours</w:t>
      </w:r>
    </w:p>
    <w:p w14:paraId="7839F9C9" w14:textId="50286160" w:rsidR="5745B4B6" w:rsidRPr="00A66C78" w:rsidRDefault="4510CEF4" w:rsidP="008D7B15">
      <w:pPr>
        <w:spacing w:after="0" w:line="259" w:lineRule="auto"/>
        <w:rPr>
          <w:rFonts w:ascii="Arial" w:eastAsia="Arial" w:hAnsi="Arial" w:cs="Arial"/>
          <w:b/>
          <w:bCs/>
          <w:sz w:val="24"/>
          <w:szCs w:val="24"/>
        </w:rPr>
      </w:pPr>
      <w:r w:rsidRPr="00A66C78">
        <w:rPr>
          <w:rFonts w:ascii="Arial" w:eastAsia="Arial" w:hAnsi="Arial" w:cs="Arial"/>
          <w:b/>
          <w:bCs/>
          <w:sz w:val="24"/>
          <w:szCs w:val="24"/>
        </w:rPr>
        <w:t xml:space="preserve">Physical Requirements: </w:t>
      </w:r>
    </w:p>
    <w:p w14:paraId="18766E05" w14:textId="0C7299CA" w:rsidR="000F313A" w:rsidRPr="00A66C78" w:rsidRDefault="004014E0" w:rsidP="00773A34">
      <w:pPr>
        <w:pStyle w:val="ListParagraph"/>
        <w:numPr>
          <w:ilvl w:val="0"/>
          <w:numId w:val="3"/>
        </w:numPr>
        <w:spacing w:after="160" w:line="259" w:lineRule="auto"/>
        <w:rPr>
          <w:rFonts w:ascii="Arial" w:eastAsia="Arial" w:hAnsi="Arial" w:cs="Arial"/>
          <w:sz w:val="24"/>
          <w:szCs w:val="24"/>
        </w:rPr>
      </w:pPr>
      <w:r w:rsidRPr="00A66C78">
        <w:rPr>
          <w:rFonts w:ascii="Arial" w:eastAsia="Arial" w:hAnsi="Arial" w:cs="Arial"/>
          <w:sz w:val="24"/>
          <w:szCs w:val="24"/>
        </w:rPr>
        <w:t>None</w:t>
      </w:r>
    </w:p>
    <w:p w14:paraId="72356F66" w14:textId="358F7CFF" w:rsidR="5745B4B6" w:rsidRPr="00A66C78" w:rsidRDefault="4510CEF4" w:rsidP="00D55883">
      <w:pPr>
        <w:spacing w:after="0" w:line="259" w:lineRule="auto"/>
        <w:rPr>
          <w:rFonts w:ascii="Arial" w:eastAsia="Arial" w:hAnsi="Arial" w:cs="Arial"/>
          <w:b/>
          <w:bCs/>
          <w:sz w:val="24"/>
          <w:szCs w:val="24"/>
        </w:rPr>
      </w:pPr>
      <w:r w:rsidRPr="00A66C78">
        <w:rPr>
          <w:rFonts w:ascii="Arial" w:eastAsia="Arial" w:hAnsi="Arial" w:cs="Arial"/>
          <w:b/>
          <w:bCs/>
          <w:sz w:val="24"/>
          <w:szCs w:val="24"/>
        </w:rPr>
        <w:t>Oth</w:t>
      </w:r>
      <w:r w:rsidR="00AF0607" w:rsidRPr="00A66C78">
        <w:rPr>
          <w:rFonts w:ascii="Arial" w:eastAsia="Arial" w:hAnsi="Arial" w:cs="Arial"/>
          <w:b/>
          <w:bCs/>
          <w:sz w:val="24"/>
          <w:szCs w:val="24"/>
        </w:rPr>
        <w:t>e</w:t>
      </w:r>
      <w:r w:rsidRPr="00A66C78">
        <w:rPr>
          <w:rFonts w:ascii="Arial" w:eastAsia="Arial" w:hAnsi="Arial" w:cs="Arial"/>
          <w:b/>
          <w:bCs/>
          <w:sz w:val="24"/>
          <w:szCs w:val="24"/>
        </w:rPr>
        <w:t>r Requirements and Factors:</w:t>
      </w:r>
    </w:p>
    <w:p w14:paraId="0EBB40A6" w14:textId="1C42EE4F" w:rsidR="00F73BB4" w:rsidRPr="00A66C78" w:rsidRDefault="00514C00" w:rsidP="00773A34">
      <w:pPr>
        <w:pStyle w:val="NoSpacing"/>
        <w:numPr>
          <w:ilvl w:val="0"/>
          <w:numId w:val="5"/>
        </w:numPr>
        <w:rPr>
          <w:rFonts w:ascii="Arial" w:eastAsia="Arial" w:hAnsi="Arial" w:cs="Arial"/>
          <w:sz w:val="24"/>
          <w:szCs w:val="24"/>
        </w:rPr>
      </w:pPr>
      <w:r w:rsidRPr="00514C00">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A66C78" w:rsidRDefault="005169BD" w:rsidP="170C4589">
      <w:pPr>
        <w:spacing w:after="0" w:line="240" w:lineRule="auto"/>
        <w:rPr>
          <w:rFonts w:ascii="Arial" w:eastAsia="Arial" w:hAnsi="Arial" w:cs="Arial"/>
          <w:sz w:val="24"/>
          <w:szCs w:val="24"/>
        </w:rPr>
      </w:pPr>
    </w:p>
    <w:p w14:paraId="5678EF56" w14:textId="0F2E6AD2" w:rsidR="3B2E75D1" w:rsidRPr="00A66C78" w:rsidRDefault="3B2E75D1" w:rsidP="170C4589">
      <w:pPr>
        <w:spacing w:after="0" w:line="240" w:lineRule="auto"/>
        <w:rPr>
          <w:rFonts w:ascii="Arial" w:eastAsia="Arial" w:hAnsi="Arial" w:cs="Arial"/>
          <w:sz w:val="24"/>
          <w:szCs w:val="24"/>
        </w:rPr>
      </w:pPr>
      <w:r w:rsidRPr="00A66C78">
        <w:rPr>
          <w:rFonts w:ascii="Arial" w:eastAsia="Times New Roman" w:hAnsi="Arial" w:cs="Arial"/>
          <w:b/>
          <w:bCs/>
          <w:sz w:val="24"/>
          <w:szCs w:val="24"/>
        </w:rPr>
        <w:t xml:space="preserve">Is this </w:t>
      </w:r>
      <w:r w:rsidR="000C2DA6" w:rsidRPr="00A66C78">
        <w:rPr>
          <w:rFonts w:ascii="Arial" w:eastAsia="Times New Roman" w:hAnsi="Arial" w:cs="Arial"/>
          <w:b/>
          <w:bCs/>
          <w:sz w:val="24"/>
          <w:szCs w:val="24"/>
        </w:rPr>
        <w:t>role</w:t>
      </w:r>
      <w:r w:rsidRPr="00A66C78">
        <w:rPr>
          <w:rFonts w:ascii="Arial" w:eastAsia="Times New Roman" w:hAnsi="Arial" w:cs="Arial"/>
          <w:b/>
          <w:bCs/>
          <w:sz w:val="24"/>
          <w:szCs w:val="24"/>
        </w:rPr>
        <w:t xml:space="preserve"> ORP Eligible? If so, it needs to meet the criteria on the </w:t>
      </w:r>
      <w:hyperlink r:id="rId12">
        <w:r w:rsidRPr="00A66C78">
          <w:rPr>
            <w:rStyle w:val="Hyperlink"/>
            <w:rFonts w:ascii="Arial" w:eastAsia="Times New Roman" w:hAnsi="Arial" w:cs="Arial"/>
            <w:b/>
            <w:bCs/>
            <w:color w:val="auto"/>
            <w:sz w:val="24"/>
            <w:szCs w:val="24"/>
          </w:rPr>
          <w:t>Rules and Regulations of the Texas Higher Education Coordinating Board</w:t>
        </w:r>
      </w:hyperlink>
      <w:r w:rsidRPr="00A66C78">
        <w:rPr>
          <w:rFonts w:ascii="Arial" w:eastAsia="Times New Roman" w:hAnsi="Arial" w:cs="Arial"/>
          <w:b/>
          <w:bCs/>
          <w:sz w:val="24"/>
          <w:szCs w:val="24"/>
        </w:rPr>
        <w:t xml:space="preserve">. </w:t>
      </w:r>
    </w:p>
    <w:p w14:paraId="165AE153" w14:textId="05A674AA" w:rsidR="00EC59AF" w:rsidRPr="00A66C78" w:rsidRDefault="00514C0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A66C78">
            <w:rPr>
              <w:rFonts w:ascii="Segoe UI Symbol" w:eastAsia="MS Gothic" w:hAnsi="Segoe UI Symbol" w:cs="Segoe UI Symbol"/>
              <w:b/>
              <w:bCs/>
              <w:sz w:val="24"/>
              <w:szCs w:val="24"/>
            </w:rPr>
            <w:t>☐</w:t>
          </w:r>
        </w:sdtContent>
      </w:sdt>
      <w:r w:rsidR="2BE3CB89" w:rsidRPr="00A66C78">
        <w:rPr>
          <w:rFonts w:ascii="Arial" w:eastAsia="Times New Roman" w:hAnsi="Arial" w:cs="Arial"/>
          <w:b/>
          <w:bCs/>
          <w:sz w:val="24"/>
          <w:szCs w:val="24"/>
        </w:rPr>
        <w:t xml:space="preserve"> </w:t>
      </w:r>
      <w:r w:rsidR="00EC59AF" w:rsidRPr="00A66C78">
        <w:rPr>
          <w:rFonts w:ascii="Arial" w:eastAsia="Times New Roman" w:hAnsi="Arial" w:cs="Arial"/>
          <w:b/>
          <w:bCs/>
          <w:sz w:val="24"/>
          <w:szCs w:val="24"/>
        </w:rPr>
        <w:t>Yes</w:t>
      </w:r>
    </w:p>
    <w:p w14:paraId="1E5A3139" w14:textId="76D93B31" w:rsidR="00C16DAA" w:rsidRPr="00A66C78" w:rsidRDefault="00514C0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A66C78">
            <w:rPr>
              <w:rFonts w:ascii="Segoe UI Symbol" w:eastAsia="MS Gothic" w:hAnsi="Segoe UI Symbol" w:cs="Segoe UI Symbol"/>
              <w:b/>
              <w:sz w:val="24"/>
              <w:szCs w:val="24"/>
            </w:rPr>
            <w:t>☒</w:t>
          </w:r>
        </w:sdtContent>
      </w:sdt>
      <w:r w:rsidR="00EC59AF" w:rsidRPr="00A66C78">
        <w:rPr>
          <w:rFonts w:ascii="Arial" w:eastAsia="Times New Roman" w:hAnsi="Arial" w:cs="Arial"/>
          <w:b/>
          <w:sz w:val="24"/>
          <w:szCs w:val="24"/>
        </w:rPr>
        <w:t xml:space="preserve"> No</w:t>
      </w:r>
    </w:p>
    <w:p w14:paraId="0745944F" w14:textId="77777777" w:rsidR="00603C71" w:rsidRPr="00A66C78" w:rsidRDefault="00603C71" w:rsidP="00603C71">
      <w:pPr>
        <w:spacing w:after="0" w:line="240" w:lineRule="auto"/>
        <w:rPr>
          <w:rFonts w:ascii="Arial" w:eastAsia="Times New Roman" w:hAnsi="Arial" w:cs="Arial"/>
          <w:b/>
          <w:sz w:val="24"/>
          <w:szCs w:val="24"/>
        </w:rPr>
      </w:pPr>
    </w:p>
    <w:p w14:paraId="751FBC9D" w14:textId="558FC356" w:rsidR="00EA447A" w:rsidRPr="00A66C78" w:rsidRDefault="00EC59AF" w:rsidP="00603C71">
      <w:pPr>
        <w:spacing w:after="0" w:line="240" w:lineRule="auto"/>
        <w:rPr>
          <w:rFonts w:ascii="Arial" w:eastAsia="Times New Roman" w:hAnsi="Arial" w:cs="Arial"/>
          <w:b/>
          <w:sz w:val="24"/>
          <w:szCs w:val="24"/>
        </w:rPr>
      </w:pPr>
      <w:r w:rsidRPr="00A66C78">
        <w:rPr>
          <w:rFonts w:ascii="Arial" w:eastAsia="Times New Roman" w:hAnsi="Arial" w:cs="Arial"/>
          <w:b/>
          <w:sz w:val="24"/>
          <w:szCs w:val="24"/>
        </w:rPr>
        <w:t>Does this classification have the a</w:t>
      </w:r>
      <w:r w:rsidR="00EA447A" w:rsidRPr="00A66C78">
        <w:rPr>
          <w:rFonts w:ascii="Arial" w:eastAsia="Times New Roman" w:hAnsi="Arial" w:cs="Arial"/>
          <w:b/>
          <w:sz w:val="24"/>
          <w:szCs w:val="24"/>
        </w:rPr>
        <w:t xml:space="preserve">bility to work from an </w:t>
      </w:r>
      <w:r w:rsidRPr="00A66C78">
        <w:rPr>
          <w:rFonts w:ascii="Arial" w:eastAsia="Times New Roman" w:hAnsi="Arial" w:cs="Arial"/>
          <w:b/>
          <w:sz w:val="24"/>
          <w:szCs w:val="24"/>
        </w:rPr>
        <w:t>alternative work location?</w:t>
      </w:r>
    </w:p>
    <w:p w14:paraId="1C3E5CFC" w14:textId="6131304C" w:rsidR="00EA447A" w:rsidRPr="00A66C78" w:rsidRDefault="00514C0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A66C78">
            <w:rPr>
              <w:rFonts w:ascii="Segoe UI Symbol" w:eastAsia="MS Gothic" w:hAnsi="Segoe UI Symbol" w:cs="Segoe UI Symbol"/>
              <w:b/>
              <w:sz w:val="24"/>
              <w:szCs w:val="24"/>
            </w:rPr>
            <w:t>☐</w:t>
          </w:r>
        </w:sdtContent>
      </w:sdt>
      <w:r w:rsidR="00EA447A" w:rsidRPr="00A66C78">
        <w:rPr>
          <w:rFonts w:ascii="Arial" w:eastAsia="Times New Roman" w:hAnsi="Arial" w:cs="Arial"/>
          <w:b/>
          <w:sz w:val="24"/>
          <w:szCs w:val="24"/>
        </w:rPr>
        <w:t xml:space="preserve"> Yes</w:t>
      </w:r>
    </w:p>
    <w:p w14:paraId="7E088ADB" w14:textId="2805C1D9" w:rsidR="00EC59AF" w:rsidRPr="00A66C78" w:rsidRDefault="00514C00"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A66C78">
            <w:rPr>
              <w:rFonts w:ascii="Segoe UI Symbol" w:eastAsia="MS Gothic" w:hAnsi="Segoe UI Symbol" w:cs="Segoe UI Symbol"/>
              <w:b/>
              <w:sz w:val="24"/>
              <w:szCs w:val="24"/>
            </w:rPr>
            <w:t>☒</w:t>
          </w:r>
        </w:sdtContent>
      </w:sdt>
      <w:r w:rsidR="00EA447A" w:rsidRPr="00A66C78">
        <w:rPr>
          <w:rFonts w:ascii="Arial" w:eastAsia="Times New Roman" w:hAnsi="Arial" w:cs="Arial"/>
          <w:b/>
          <w:sz w:val="24"/>
          <w:szCs w:val="24"/>
        </w:rPr>
        <w:t xml:space="preserve"> No</w:t>
      </w:r>
    </w:p>
    <w:sectPr w:rsidR="00EC59AF" w:rsidRPr="00A66C7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4FA11203"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67E63">
      <w:rPr>
        <w:rFonts w:ascii="Arial" w:hAnsi="Arial" w:cs="Arial"/>
        <w:b w:val="0"/>
        <w:sz w:val="16"/>
        <w:szCs w:val="16"/>
      </w:rPr>
      <w:t xml:space="preserve"> IT Business Relationship Manager I</w:t>
    </w:r>
    <w:r w:rsidR="003738D3">
      <w:rPr>
        <w:rFonts w:ascii="Arial" w:hAnsi="Arial" w:cs="Arial"/>
        <w:b w:val="0"/>
        <w:sz w:val="16"/>
        <w:szCs w:val="16"/>
      </w:rPr>
      <w:t>V</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F2E"/>
    <w:multiLevelType w:val="hybridMultilevel"/>
    <w:tmpl w:val="224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F08"/>
    <w:multiLevelType w:val="hybridMultilevel"/>
    <w:tmpl w:val="CEE4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06D07"/>
    <w:multiLevelType w:val="hybridMultilevel"/>
    <w:tmpl w:val="E75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4106"/>
    <w:multiLevelType w:val="multilevel"/>
    <w:tmpl w:val="9A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D7231"/>
    <w:multiLevelType w:val="hybridMultilevel"/>
    <w:tmpl w:val="1A04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473DC"/>
    <w:multiLevelType w:val="multilevel"/>
    <w:tmpl w:val="1F1E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628CB"/>
    <w:multiLevelType w:val="multilevel"/>
    <w:tmpl w:val="800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E42606"/>
    <w:multiLevelType w:val="hybridMultilevel"/>
    <w:tmpl w:val="FE5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F160E"/>
    <w:multiLevelType w:val="hybridMultilevel"/>
    <w:tmpl w:val="7B3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B6325"/>
    <w:multiLevelType w:val="hybridMultilevel"/>
    <w:tmpl w:val="AFAC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8"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603A2"/>
    <w:multiLevelType w:val="hybridMultilevel"/>
    <w:tmpl w:val="2F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21EE9"/>
    <w:multiLevelType w:val="multilevel"/>
    <w:tmpl w:val="27A0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8"/>
  </w:num>
  <w:num w:numId="3">
    <w:abstractNumId w:val="11"/>
  </w:num>
  <w:num w:numId="4">
    <w:abstractNumId w:val="17"/>
  </w:num>
  <w:num w:numId="5">
    <w:abstractNumId w:val="4"/>
  </w:num>
  <w:num w:numId="6">
    <w:abstractNumId w:val="15"/>
  </w:num>
  <w:num w:numId="7">
    <w:abstractNumId w:val="29"/>
  </w:num>
  <w:num w:numId="8">
    <w:abstractNumId w:val="40"/>
  </w:num>
  <w:num w:numId="9">
    <w:abstractNumId w:val="18"/>
  </w:num>
  <w:num w:numId="10">
    <w:abstractNumId w:val="1"/>
  </w:num>
  <w:num w:numId="11">
    <w:abstractNumId w:val="2"/>
  </w:num>
  <w:num w:numId="12">
    <w:abstractNumId w:val="37"/>
  </w:num>
  <w:num w:numId="13">
    <w:abstractNumId w:val="5"/>
  </w:num>
  <w:num w:numId="14">
    <w:abstractNumId w:val="31"/>
  </w:num>
  <w:num w:numId="15">
    <w:abstractNumId w:val="7"/>
  </w:num>
  <w:num w:numId="16">
    <w:abstractNumId w:val="19"/>
  </w:num>
  <w:num w:numId="17">
    <w:abstractNumId w:val="41"/>
  </w:num>
  <w:num w:numId="18">
    <w:abstractNumId w:val="30"/>
  </w:num>
  <w:num w:numId="19">
    <w:abstractNumId w:val="36"/>
  </w:num>
  <w:num w:numId="20">
    <w:abstractNumId w:val="39"/>
  </w:num>
  <w:num w:numId="21">
    <w:abstractNumId w:val="28"/>
  </w:num>
  <w:num w:numId="22">
    <w:abstractNumId w:val="3"/>
  </w:num>
  <w:num w:numId="23">
    <w:abstractNumId w:val="21"/>
  </w:num>
  <w:num w:numId="24">
    <w:abstractNumId w:val="10"/>
  </w:num>
  <w:num w:numId="25">
    <w:abstractNumId w:val="33"/>
  </w:num>
  <w:num w:numId="26">
    <w:abstractNumId w:val="35"/>
  </w:num>
  <w:num w:numId="27">
    <w:abstractNumId w:val="14"/>
  </w:num>
  <w:num w:numId="28">
    <w:abstractNumId w:val="34"/>
  </w:num>
  <w:num w:numId="29">
    <w:abstractNumId w:val="25"/>
  </w:num>
  <w:num w:numId="30">
    <w:abstractNumId w:val="8"/>
  </w:num>
  <w:num w:numId="31">
    <w:abstractNumId w:val="13"/>
  </w:num>
  <w:num w:numId="32">
    <w:abstractNumId w:val="22"/>
  </w:num>
  <w:num w:numId="33">
    <w:abstractNumId w:val="23"/>
  </w:num>
  <w:num w:numId="34">
    <w:abstractNumId w:val="9"/>
  </w:num>
  <w:num w:numId="35">
    <w:abstractNumId w:val="12"/>
  </w:num>
  <w:num w:numId="36">
    <w:abstractNumId w:val="0"/>
  </w:num>
  <w:num w:numId="37">
    <w:abstractNumId w:val="32"/>
  </w:num>
  <w:num w:numId="38">
    <w:abstractNumId w:val="42"/>
  </w:num>
  <w:num w:numId="39">
    <w:abstractNumId w:val="6"/>
  </w:num>
  <w:num w:numId="40">
    <w:abstractNumId w:val="24"/>
  </w:num>
  <w:num w:numId="41">
    <w:abstractNumId w:val="20"/>
  </w:num>
  <w:num w:numId="42">
    <w:abstractNumId w:val="26"/>
  </w:num>
  <w:num w:numId="4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513EC"/>
    <w:rsid w:val="000575DD"/>
    <w:rsid w:val="00066B54"/>
    <w:rsid w:val="00070056"/>
    <w:rsid w:val="00071BD9"/>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1770"/>
    <w:rsid w:val="001C3942"/>
    <w:rsid w:val="001C44CF"/>
    <w:rsid w:val="001C55E1"/>
    <w:rsid w:val="001D10C3"/>
    <w:rsid w:val="001E5BF6"/>
    <w:rsid w:val="001E6820"/>
    <w:rsid w:val="00201A9D"/>
    <w:rsid w:val="00210FBE"/>
    <w:rsid w:val="00213035"/>
    <w:rsid w:val="002162B8"/>
    <w:rsid w:val="002220B8"/>
    <w:rsid w:val="00227B75"/>
    <w:rsid w:val="0023607B"/>
    <w:rsid w:val="00250D81"/>
    <w:rsid w:val="00250DDD"/>
    <w:rsid w:val="00263C54"/>
    <w:rsid w:val="00265E1F"/>
    <w:rsid w:val="00267E63"/>
    <w:rsid w:val="00272B26"/>
    <w:rsid w:val="00281A3B"/>
    <w:rsid w:val="00291EB3"/>
    <w:rsid w:val="002A62E7"/>
    <w:rsid w:val="002A6AB4"/>
    <w:rsid w:val="002B294A"/>
    <w:rsid w:val="002C6BD8"/>
    <w:rsid w:val="002D7797"/>
    <w:rsid w:val="002E6C18"/>
    <w:rsid w:val="002F0881"/>
    <w:rsid w:val="002F5B92"/>
    <w:rsid w:val="00300EEF"/>
    <w:rsid w:val="00305C2D"/>
    <w:rsid w:val="0031288D"/>
    <w:rsid w:val="00315A06"/>
    <w:rsid w:val="00316512"/>
    <w:rsid w:val="0031746A"/>
    <w:rsid w:val="00320028"/>
    <w:rsid w:val="003223CC"/>
    <w:rsid w:val="003223F6"/>
    <w:rsid w:val="003239D6"/>
    <w:rsid w:val="003260E0"/>
    <w:rsid w:val="00332EB1"/>
    <w:rsid w:val="003432B7"/>
    <w:rsid w:val="0034549E"/>
    <w:rsid w:val="003474BF"/>
    <w:rsid w:val="00352833"/>
    <w:rsid w:val="00353C7D"/>
    <w:rsid w:val="0035431E"/>
    <w:rsid w:val="0036057B"/>
    <w:rsid w:val="003678C9"/>
    <w:rsid w:val="003726A6"/>
    <w:rsid w:val="003738D3"/>
    <w:rsid w:val="00376F31"/>
    <w:rsid w:val="00380B43"/>
    <w:rsid w:val="00382036"/>
    <w:rsid w:val="003869F2"/>
    <w:rsid w:val="0039426C"/>
    <w:rsid w:val="0039F167"/>
    <w:rsid w:val="003A68D4"/>
    <w:rsid w:val="003B13A7"/>
    <w:rsid w:val="003B481E"/>
    <w:rsid w:val="003B7424"/>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4C7D"/>
    <w:rsid w:val="004F63CE"/>
    <w:rsid w:val="00502BC0"/>
    <w:rsid w:val="005100C7"/>
    <w:rsid w:val="00514C00"/>
    <w:rsid w:val="00514DAC"/>
    <w:rsid w:val="005169BD"/>
    <w:rsid w:val="00517F46"/>
    <w:rsid w:val="00535C58"/>
    <w:rsid w:val="0053770C"/>
    <w:rsid w:val="00550048"/>
    <w:rsid w:val="00551668"/>
    <w:rsid w:val="00562E98"/>
    <w:rsid w:val="00582802"/>
    <w:rsid w:val="0058301F"/>
    <w:rsid w:val="00583908"/>
    <w:rsid w:val="00587D57"/>
    <w:rsid w:val="00596D7A"/>
    <w:rsid w:val="005A7918"/>
    <w:rsid w:val="005B7EC4"/>
    <w:rsid w:val="005C1B29"/>
    <w:rsid w:val="005C7500"/>
    <w:rsid w:val="005C7886"/>
    <w:rsid w:val="005D29D1"/>
    <w:rsid w:val="005E5EB0"/>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56BB"/>
    <w:rsid w:val="006F1514"/>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B6F"/>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A1D"/>
    <w:rsid w:val="008271F5"/>
    <w:rsid w:val="00833686"/>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66D5"/>
    <w:rsid w:val="008D7B15"/>
    <w:rsid w:val="008E3D81"/>
    <w:rsid w:val="008E55A8"/>
    <w:rsid w:val="008E594F"/>
    <w:rsid w:val="008E5D8B"/>
    <w:rsid w:val="008E6F64"/>
    <w:rsid w:val="008F31FE"/>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7213"/>
    <w:rsid w:val="00A107EE"/>
    <w:rsid w:val="00A21A75"/>
    <w:rsid w:val="00A250F0"/>
    <w:rsid w:val="00A3284F"/>
    <w:rsid w:val="00A437FF"/>
    <w:rsid w:val="00A45004"/>
    <w:rsid w:val="00A54B6E"/>
    <w:rsid w:val="00A55821"/>
    <w:rsid w:val="00A5582D"/>
    <w:rsid w:val="00A66C78"/>
    <w:rsid w:val="00A67164"/>
    <w:rsid w:val="00A7295C"/>
    <w:rsid w:val="00A76F1A"/>
    <w:rsid w:val="00A87F0D"/>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0DC5"/>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4339"/>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6A51"/>
    <w:rsid w:val="00E36C49"/>
    <w:rsid w:val="00E37195"/>
    <w:rsid w:val="00E5451B"/>
    <w:rsid w:val="00E56812"/>
    <w:rsid w:val="00E600A2"/>
    <w:rsid w:val="00E63815"/>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3124">
      <w:bodyDiv w:val="1"/>
      <w:marLeft w:val="0"/>
      <w:marRight w:val="0"/>
      <w:marTop w:val="0"/>
      <w:marBottom w:val="0"/>
      <w:divBdr>
        <w:top w:val="none" w:sz="0" w:space="0" w:color="auto"/>
        <w:left w:val="none" w:sz="0" w:space="0" w:color="auto"/>
        <w:bottom w:val="none" w:sz="0" w:space="0" w:color="auto"/>
        <w:right w:val="none" w:sz="0" w:space="0" w:color="auto"/>
      </w:divBdr>
      <w:divsChild>
        <w:div w:id="249389850">
          <w:marLeft w:val="0"/>
          <w:marRight w:val="0"/>
          <w:marTop w:val="0"/>
          <w:marBottom w:val="0"/>
          <w:divBdr>
            <w:top w:val="none" w:sz="0" w:space="0" w:color="auto"/>
            <w:left w:val="none" w:sz="0" w:space="0" w:color="auto"/>
            <w:bottom w:val="single" w:sz="48" w:space="0" w:color="auto"/>
            <w:right w:val="none" w:sz="0" w:space="2" w:color="auto"/>
          </w:divBdr>
          <w:divsChild>
            <w:div w:id="491144517">
              <w:marLeft w:val="0"/>
              <w:marRight w:val="0"/>
              <w:marTop w:val="0"/>
              <w:marBottom w:val="0"/>
              <w:divBdr>
                <w:top w:val="none" w:sz="0" w:space="0" w:color="auto"/>
                <w:left w:val="none" w:sz="0" w:space="0" w:color="auto"/>
                <w:bottom w:val="none" w:sz="0" w:space="0" w:color="auto"/>
                <w:right w:val="none" w:sz="0" w:space="0" w:color="auto"/>
              </w:divBdr>
              <w:divsChild>
                <w:div w:id="340619116">
                  <w:marLeft w:val="0"/>
                  <w:marRight w:val="0"/>
                  <w:marTop w:val="0"/>
                  <w:marBottom w:val="0"/>
                  <w:divBdr>
                    <w:top w:val="none" w:sz="0" w:space="0" w:color="auto"/>
                    <w:left w:val="none" w:sz="0" w:space="0" w:color="auto"/>
                    <w:bottom w:val="none" w:sz="0" w:space="0" w:color="auto"/>
                    <w:right w:val="none" w:sz="0" w:space="0" w:color="auto"/>
                  </w:divBdr>
                  <w:divsChild>
                    <w:div w:id="11051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74838457">
      <w:bodyDiv w:val="1"/>
      <w:marLeft w:val="0"/>
      <w:marRight w:val="0"/>
      <w:marTop w:val="0"/>
      <w:marBottom w:val="0"/>
      <w:divBdr>
        <w:top w:val="none" w:sz="0" w:space="0" w:color="auto"/>
        <w:left w:val="none" w:sz="0" w:space="0" w:color="auto"/>
        <w:bottom w:val="none" w:sz="0" w:space="0" w:color="auto"/>
        <w:right w:val="none" w:sz="0" w:space="0" w:color="auto"/>
      </w:divBdr>
    </w:div>
    <w:div w:id="501048323">
      <w:bodyDiv w:val="1"/>
      <w:marLeft w:val="0"/>
      <w:marRight w:val="0"/>
      <w:marTop w:val="0"/>
      <w:marBottom w:val="0"/>
      <w:divBdr>
        <w:top w:val="none" w:sz="0" w:space="0" w:color="auto"/>
        <w:left w:val="none" w:sz="0" w:space="0" w:color="auto"/>
        <w:bottom w:val="none" w:sz="0" w:space="0" w:color="auto"/>
        <w:right w:val="none" w:sz="0" w:space="0" w:color="auto"/>
      </w:divBdr>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48951">
      <w:bodyDiv w:val="1"/>
      <w:marLeft w:val="0"/>
      <w:marRight w:val="0"/>
      <w:marTop w:val="0"/>
      <w:marBottom w:val="0"/>
      <w:divBdr>
        <w:top w:val="none" w:sz="0" w:space="0" w:color="auto"/>
        <w:left w:val="none" w:sz="0" w:space="0" w:color="auto"/>
        <w:bottom w:val="none" w:sz="0" w:space="0" w:color="auto"/>
        <w:right w:val="none" w:sz="0" w:space="0" w:color="auto"/>
      </w:divBdr>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42272581">
      <w:bodyDiv w:val="1"/>
      <w:marLeft w:val="0"/>
      <w:marRight w:val="0"/>
      <w:marTop w:val="0"/>
      <w:marBottom w:val="0"/>
      <w:divBdr>
        <w:top w:val="none" w:sz="0" w:space="0" w:color="auto"/>
        <w:left w:val="none" w:sz="0" w:space="0" w:color="auto"/>
        <w:bottom w:val="none" w:sz="0" w:space="0" w:color="auto"/>
        <w:right w:val="none" w:sz="0" w:space="0" w:color="auto"/>
      </w:divBdr>
      <w:divsChild>
        <w:div w:id="1107045268">
          <w:marLeft w:val="0"/>
          <w:marRight w:val="0"/>
          <w:marTop w:val="0"/>
          <w:marBottom w:val="0"/>
          <w:divBdr>
            <w:top w:val="none" w:sz="0" w:space="0" w:color="auto"/>
            <w:left w:val="none" w:sz="0" w:space="0" w:color="auto"/>
            <w:bottom w:val="single" w:sz="48" w:space="0" w:color="auto"/>
            <w:right w:val="none" w:sz="0" w:space="2" w:color="auto"/>
          </w:divBdr>
          <w:divsChild>
            <w:div w:id="397628807">
              <w:marLeft w:val="0"/>
              <w:marRight w:val="0"/>
              <w:marTop w:val="0"/>
              <w:marBottom w:val="0"/>
              <w:divBdr>
                <w:top w:val="none" w:sz="0" w:space="0" w:color="auto"/>
                <w:left w:val="none" w:sz="0" w:space="0" w:color="auto"/>
                <w:bottom w:val="none" w:sz="0" w:space="0" w:color="auto"/>
                <w:right w:val="none" w:sz="0" w:space="0" w:color="auto"/>
              </w:divBdr>
              <w:divsChild>
                <w:div w:id="593783349">
                  <w:marLeft w:val="0"/>
                  <w:marRight w:val="0"/>
                  <w:marTop w:val="0"/>
                  <w:marBottom w:val="0"/>
                  <w:divBdr>
                    <w:top w:val="none" w:sz="0" w:space="0" w:color="auto"/>
                    <w:left w:val="none" w:sz="0" w:space="0" w:color="auto"/>
                    <w:bottom w:val="none" w:sz="0" w:space="0" w:color="auto"/>
                    <w:right w:val="none" w:sz="0" w:space="0" w:color="auto"/>
                  </w:divBdr>
                  <w:divsChild>
                    <w:div w:id="19291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16</cp:revision>
  <cp:lastPrinted>2007-12-04T17:45:00Z</cp:lastPrinted>
  <dcterms:created xsi:type="dcterms:W3CDTF">2024-10-15T17:26:00Z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