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F7F5C5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63BAA">
        <w:rPr>
          <w:rFonts w:ascii="Arial" w:eastAsia="Times New Roman" w:hAnsi="Arial" w:cs="Arial"/>
          <w:b/>
          <w:bCs/>
          <w:noProof/>
          <w:sz w:val="28"/>
          <w:szCs w:val="28"/>
        </w:rPr>
        <w:t>Associate</w:t>
      </w:r>
      <w:r w:rsidR="00D6771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Director, Counseling Services P1</w:t>
      </w:r>
      <w:r w:rsidR="00563BAA">
        <w:rPr>
          <w:rFonts w:ascii="Arial" w:eastAsia="Times New Roman" w:hAnsi="Arial" w:cs="Arial"/>
          <w:b/>
          <w:bCs/>
          <w:noProof/>
          <w:sz w:val="28"/>
          <w:szCs w:val="28"/>
        </w:rPr>
        <w:t>7</w:t>
      </w:r>
      <w:r w:rsidR="004A52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0B86855" w:rsidR="00222EB5" w:rsidRPr="009654C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372916" w:rsidRPr="009654CA">
        <w:rPr>
          <w:rFonts w:ascii="Arial" w:eastAsia="Times New Roman" w:hAnsi="Arial" w:cs="Arial"/>
          <w:sz w:val="24"/>
          <w:szCs w:val="24"/>
        </w:rPr>
        <w:t xml:space="preserve"> </w:t>
      </w:r>
      <w:r w:rsidR="00563BAA" w:rsidRPr="009654CA">
        <w:rPr>
          <w:rFonts w:ascii="Arial" w:eastAsia="Times New Roman" w:hAnsi="Arial" w:cs="Arial"/>
          <w:sz w:val="24"/>
          <w:szCs w:val="24"/>
        </w:rPr>
        <w:t xml:space="preserve">Associate </w:t>
      </w:r>
      <w:r w:rsidR="00D67718" w:rsidRPr="009654CA">
        <w:rPr>
          <w:rFonts w:ascii="Arial" w:eastAsia="Times New Roman" w:hAnsi="Arial" w:cs="Arial"/>
          <w:sz w:val="24"/>
          <w:szCs w:val="24"/>
        </w:rPr>
        <w:t>Director, Counseling Services P1</w:t>
      </w:r>
      <w:r w:rsidR="00563BAA" w:rsidRPr="009654CA">
        <w:rPr>
          <w:rFonts w:ascii="Arial" w:eastAsia="Times New Roman" w:hAnsi="Arial" w:cs="Arial"/>
          <w:sz w:val="24"/>
          <w:szCs w:val="24"/>
        </w:rPr>
        <w:t>7</w:t>
      </w:r>
    </w:p>
    <w:p w14:paraId="4B3BD8D4" w14:textId="77777777" w:rsidR="00D2529B" w:rsidRPr="009654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 </w:t>
      </w:r>
    </w:p>
    <w:p w14:paraId="51FA2CE2" w14:textId="1FA23717" w:rsidR="00D2529B" w:rsidRPr="009654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>FLSA Exemption Status:</w:t>
      </w:r>
      <w:r w:rsidR="0022004C" w:rsidRPr="009654CA">
        <w:rPr>
          <w:rStyle w:val="normaltextrun"/>
          <w:rFonts w:ascii="Arial" w:hAnsi="Arial" w:cs="Arial"/>
          <w:b/>
          <w:bCs/>
        </w:rPr>
        <w:t xml:space="preserve"> </w:t>
      </w:r>
      <w:r w:rsidR="00055E95" w:rsidRPr="009654C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654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 </w:t>
      </w:r>
    </w:p>
    <w:p w14:paraId="69C8986D" w14:textId="12D19EFB" w:rsidR="004D6B98" w:rsidRPr="009654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>Pay Grade:</w:t>
      </w:r>
      <w:r w:rsidR="00851B51" w:rsidRPr="009654CA">
        <w:rPr>
          <w:rStyle w:val="normaltextrun"/>
          <w:rFonts w:ascii="Arial" w:hAnsi="Arial" w:cs="Arial"/>
          <w:b/>
          <w:bCs/>
        </w:rPr>
        <w:t xml:space="preserve"> </w:t>
      </w:r>
      <w:r w:rsidR="00D67718" w:rsidRPr="009654CA">
        <w:rPr>
          <w:rStyle w:val="normaltextrun"/>
          <w:rFonts w:ascii="Arial" w:hAnsi="Arial" w:cs="Arial"/>
        </w:rPr>
        <w:t>1</w:t>
      </w:r>
      <w:r w:rsidR="00563BAA" w:rsidRPr="009654CA">
        <w:rPr>
          <w:rStyle w:val="normaltextrun"/>
          <w:rFonts w:ascii="Arial" w:hAnsi="Arial" w:cs="Arial"/>
        </w:rPr>
        <w:t>7</w:t>
      </w:r>
    </w:p>
    <w:p w14:paraId="1D6CE10C" w14:textId="6BF127FC" w:rsidR="00D2529B" w:rsidRPr="009654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  </w:t>
      </w:r>
    </w:p>
    <w:p w14:paraId="750239C3" w14:textId="01AC04D9" w:rsidR="00D2529B" w:rsidRPr="009654C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654CA">
        <w:rPr>
          <w:rStyle w:val="normaltextrun"/>
          <w:rFonts w:ascii="Arial" w:hAnsi="Arial" w:cs="Arial"/>
          <w:b/>
          <w:bCs/>
        </w:rPr>
        <w:t xml:space="preserve">Description </w:t>
      </w:r>
      <w:r w:rsidRPr="009654CA">
        <w:rPr>
          <w:rStyle w:val="normaltextrun"/>
          <w:rFonts w:ascii="Arial" w:hAnsi="Arial" w:cs="Arial"/>
          <w:b/>
          <w:bCs/>
        </w:rPr>
        <w:t>Summary: </w:t>
      </w:r>
      <w:r w:rsidRPr="009654CA">
        <w:rPr>
          <w:rStyle w:val="eop"/>
          <w:rFonts w:ascii="Arial" w:hAnsi="Arial" w:cs="Arial"/>
        </w:rPr>
        <w:t> </w:t>
      </w:r>
    </w:p>
    <w:p w14:paraId="49F1BC4B" w14:textId="0B1C053E" w:rsidR="003954BA" w:rsidRPr="009654CA" w:rsidRDefault="003954BA" w:rsidP="003954B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</w:rPr>
        <w:t>The Associate Director of Counseling Services under general direction, oversees the operation of programs and services for individual and group psychotherapy, faculty consultation, on-call crisis intervention, academic success skills training, and psychological educational outreach services.</w:t>
      </w:r>
    </w:p>
    <w:p w14:paraId="0A2633B1" w14:textId="7699D527" w:rsidR="004D6B98" w:rsidRPr="009654C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B48DF00" w14:textId="65602144" w:rsidR="00A95CC4" w:rsidRPr="009654C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>Essential Duties and Responsibilities:</w:t>
      </w:r>
      <w:r w:rsidRPr="009654CA">
        <w:rPr>
          <w:rStyle w:val="eop"/>
          <w:rFonts w:ascii="Arial" w:hAnsi="Arial" w:cs="Arial"/>
        </w:rPr>
        <w:t> </w:t>
      </w:r>
    </w:p>
    <w:p w14:paraId="33E9175A" w14:textId="77777777" w:rsidR="00506BCB" w:rsidRPr="009654CA" w:rsidRDefault="00506BCB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8969F0B" w14:textId="77777777" w:rsidR="00506BCB" w:rsidRPr="009654CA" w:rsidRDefault="00506BCB" w:rsidP="00506B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6BCB">
        <w:rPr>
          <w:rFonts w:ascii="Arial" w:eastAsia="Times New Roman" w:hAnsi="Arial" w:cs="Arial"/>
          <w:b/>
          <w:bCs/>
          <w:sz w:val="24"/>
          <w:szCs w:val="24"/>
        </w:rPr>
        <w:t>40% Supervision and Management of Counseling Staff</w:t>
      </w:r>
    </w:p>
    <w:p w14:paraId="24DBCA23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Hires, trains, supervises, and evaluates professional counseling staff.</w:t>
      </w:r>
    </w:p>
    <w:p w14:paraId="1CB0C9C2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Supervises clinical work of licensed clinical staff, including psychological and counseling services.</w:t>
      </w:r>
    </w:p>
    <w:p w14:paraId="50DD985D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Monitors staff workloads to ensure effective use of resources.</w:t>
      </w:r>
    </w:p>
    <w:p w14:paraId="65A27341" w14:textId="31136A31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Supervises practicum trainees/interns as needed.</w:t>
      </w:r>
    </w:p>
    <w:p w14:paraId="51E751FF" w14:textId="77777777" w:rsidR="00506BCB" w:rsidRPr="00506BCB" w:rsidRDefault="00506BCB" w:rsidP="00506B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2004A3" w14:textId="77777777" w:rsidR="00506BCB" w:rsidRPr="009654CA" w:rsidRDefault="00506BCB" w:rsidP="00506B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6BCB">
        <w:rPr>
          <w:rFonts w:ascii="Arial" w:eastAsia="Times New Roman" w:hAnsi="Arial" w:cs="Arial"/>
          <w:b/>
          <w:bCs/>
          <w:sz w:val="24"/>
          <w:szCs w:val="24"/>
        </w:rPr>
        <w:t>20% Consultation and Outreach Services</w:t>
      </w:r>
    </w:p>
    <w:p w14:paraId="1268B947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Provides consultation and outreach services to campus and community members related to mental health issues.</w:t>
      </w:r>
    </w:p>
    <w:p w14:paraId="4245A5D9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Coordinates offerings of continuing education and professional development activities.</w:t>
      </w:r>
    </w:p>
    <w:p w14:paraId="242C6DD1" w14:textId="36219B0A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Consults with faculty, staff, and students regarding mental health concerns.</w:t>
      </w:r>
    </w:p>
    <w:p w14:paraId="62B6128B" w14:textId="77777777" w:rsidR="00506BCB" w:rsidRPr="00506BCB" w:rsidRDefault="00506BCB" w:rsidP="00506B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A266A3" w14:textId="00C60C82" w:rsidR="00506BCB" w:rsidRPr="009654CA" w:rsidRDefault="00506BCB" w:rsidP="00506B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654C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06BCB">
        <w:rPr>
          <w:rFonts w:ascii="Arial" w:eastAsia="Times New Roman" w:hAnsi="Arial" w:cs="Arial"/>
          <w:b/>
          <w:bCs/>
          <w:sz w:val="24"/>
          <w:szCs w:val="24"/>
        </w:rPr>
        <w:t>0% Coordination of Client Care</w:t>
      </w:r>
    </w:p>
    <w:p w14:paraId="7D9E1691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Participates in weekly case conferences and informal case consultations to coordinate client care.</w:t>
      </w:r>
    </w:p>
    <w:p w14:paraId="230291E5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Coordinates multidisciplinary case management of clients.</w:t>
      </w:r>
    </w:p>
    <w:p w14:paraId="577D9F4D" w14:textId="5C8986BB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Obtains professional consultation and informs team of high-risk students.</w:t>
      </w:r>
    </w:p>
    <w:p w14:paraId="67D72DE6" w14:textId="77777777" w:rsidR="00506BCB" w:rsidRPr="00506BCB" w:rsidRDefault="00506BCB" w:rsidP="00506B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1131D9" w14:textId="77777777" w:rsidR="00506BCB" w:rsidRPr="009654CA" w:rsidRDefault="00506BCB" w:rsidP="00506BC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06BCB">
        <w:rPr>
          <w:rFonts w:ascii="Arial" w:eastAsia="Times New Roman" w:hAnsi="Arial" w:cs="Arial"/>
          <w:b/>
          <w:bCs/>
          <w:sz w:val="24"/>
          <w:szCs w:val="24"/>
        </w:rPr>
        <w:t>10% Professional Development and Performance Evaluation</w:t>
      </w:r>
    </w:p>
    <w:p w14:paraId="54C2FCA4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Maintains professional licensure and pursues relevant professional development activities.</w:t>
      </w:r>
    </w:p>
    <w:p w14:paraId="3C440F6B" w14:textId="77777777" w:rsidR="00506BCB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Engages in applied research and outcome assessment to evaluate personal performance.</w:t>
      </w:r>
    </w:p>
    <w:p w14:paraId="27FA380F" w14:textId="0B970915" w:rsidR="003B6405" w:rsidRPr="009654CA" w:rsidRDefault="00506BCB" w:rsidP="00506BCB">
      <w:pPr>
        <w:pStyle w:val="ListParagraph"/>
        <w:numPr>
          <w:ilvl w:val="0"/>
          <w:numId w:val="20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Times New Roman" w:hAnsi="Arial" w:cs="Arial"/>
          <w:sz w:val="24"/>
          <w:szCs w:val="24"/>
        </w:rPr>
        <w:t>Serves on departmental and university committees related to counseling and student services.</w:t>
      </w:r>
    </w:p>
    <w:p w14:paraId="3EC88667" w14:textId="77777777" w:rsidR="003B6405" w:rsidRPr="009654CA" w:rsidRDefault="003B6405" w:rsidP="003B640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F646A" w14:textId="6B457675" w:rsidR="00DD5791" w:rsidRPr="009654CA" w:rsidRDefault="00DD5791" w:rsidP="002968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654CA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2ACE5E17" w14:textId="46CF0D3C" w:rsidR="007A4CE8" w:rsidRPr="009654CA" w:rsidRDefault="00DD5791" w:rsidP="004907E0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sz w:val="24"/>
          <w:szCs w:val="24"/>
        </w:rPr>
      </w:pPr>
      <w:r w:rsidRPr="009654C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03BA3AC" w14:textId="77777777" w:rsidR="00DD5791" w:rsidRPr="009654CA" w:rsidRDefault="00DD5791" w:rsidP="00DD5791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25734893" w14:textId="77777777" w:rsidR="002C7AD2" w:rsidRPr="009654CA" w:rsidRDefault="00EB01AB" w:rsidP="002C7AD2">
      <w:pPr>
        <w:rPr>
          <w:rStyle w:val="eop"/>
          <w:rFonts w:ascii="Arial" w:hAnsi="Arial" w:cs="Arial"/>
          <w:sz w:val="24"/>
          <w:szCs w:val="24"/>
        </w:rPr>
      </w:pPr>
      <w:r w:rsidRPr="009654CA">
        <w:rPr>
          <w:rStyle w:val="normaltextrun"/>
          <w:rFonts w:ascii="Arial" w:hAnsi="Arial" w:cs="Arial"/>
          <w:b/>
          <w:bCs/>
          <w:sz w:val="24"/>
          <w:szCs w:val="24"/>
        </w:rPr>
        <w:t>Required Education and Experience:</w:t>
      </w:r>
      <w:r w:rsidRPr="009654CA">
        <w:rPr>
          <w:rStyle w:val="eop"/>
          <w:rFonts w:ascii="Arial" w:hAnsi="Arial" w:cs="Arial"/>
          <w:sz w:val="24"/>
          <w:szCs w:val="24"/>
        </w:rPr>
        <w:t> </w:t>
      </w:r>
    </w:p>
    <w:p w14:paraId="41F90200" w14:textId="77777777" w:rsidR="007B055D" w:rsidRPr="009654CA" w:rsidRDefault="007B055D" w:rsidP="007B055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  <w:bdr w:val="none" w:sz="0" w:space="0" w:color="auto" w:frame="1"/>
          <w:shd w:val="clear" w:color="auto" w:fill="FFFFFF"/>
        </w:rPr>
        <w:t>Doctoral degree in Counseling, Clinical Psychology or related field.</w:t>
      </w:r>
    </w:p>
    <w:p w14:paraId="68CD028B" w14:textId="08CEA29B" w:rsidR="00F97AC0" w:rsidRPr="009654CA" w:rsidRDefault="007B055D" w:rsidP="007B055D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654CA">
        <w:rPr>
          <w:rFonts w:ascii="Arial" w:hAnsi="Arial" w:cs="Arial"/>
          <w:bdr w:val="none" w:sz="0" w:space="0" w:color="auto" w:frame="1"/>
          <w:shd w:val="clear" w:color="auto" w:fill="FFFFFF"/>
        </w:rPr>
        <w:t>Two years of related experience.</w:t>
      </w:r>
    </w:p>
    <w:p w14:paraId="7A40B74C" w14:textId="77777777" w:rsidR="007B055D" w:rsidRPr="009654CA" w:rsidRDefault="007B055D" w:rsidP="00F97AC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052A788D" w14:textId="00C183A0" w:rsidR="00FE1194" w:rsidRPr="009654C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>Required Licenses and Certifications:</w:t>
      </w:r>
      <w:r w:rsidRPr="009654CA">
        <w:rPr>
          <w:rStyle w:val="eop"/>
          <w:rFonts w:ascii="Arial" w:hAnsi="Arial" w:cs="Arial"/>
        </w:rPr>
        <w:t> </w:t>
      </w:r>
    </w:p>
    <w:p w14:paraId="5BBDC093" w14:textId="5ABFF32F" w:rsidR="007E031F" w:rsidRPr="009654CA" w:rsidRDefault="007E031F" w:rsidP="007E031F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</w:rPr>
        <w:t>Must become licensed as a psychologist within Texas within one year of employment.</w:t>
      </w:r>
    </w:p>
    <w:p w14:paraId="1FEFA19E" w14:textId="77777777" w:rsidR="00C573AD" w:rsidRPr="009654C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654C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654CA">
        <w:rPr>
          <w:rStyle w:val="eop"/>
          <w:rFonts w:ascii="Arial" w:hAnsi="Arial" w:cs="Arial"/>
        </w:rPr>
        <w:t> </w:t>
      </w:r>
    </w:p>
    <w:p w14:paraId="21F49EF4" w14:textId="77777777" w:rsidR="0008787D" w:rsidRPr="009654CA" w:rsidRDefault="00AF0284" w:rsidP="0012469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Ability to multitask and work cooperatively with others.</w:t>
      </w:r>
    </w:p>
    <w:p w14:paraId="3B9CF161" w14:textId="77777777" w:rsidR="0008787D" w:rsidRPr="009654CA" w:rsidRDefault="0008787D" w:rsidP="0012469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6722F324" w14:textId="42D68AF0" w:rsidR="0008787D" w:rsidRPr="009654CA" w:rsidRDefault="0008787D" w:rsidP="0012469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  <w:shd w:val="clear" w:color="auto" w:fill="FFFFFF"/>
        </w:rPr>
        <w:t xml:space="preserve">Knowledge of effective therapy and general clinical skills. </w:t>
      </w:r>
    </w:p>
    <w:p w14:paraId="34E2DDF8" w14:textId="458053FD" w:rsidR="0008787D" w:rsidRPr="009654CA" w:rsidRDefault="0008787D" w:rsidP="0012469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  <w:shd w:val="clear" w:color="auto" w:fill="FFFFFF"/>
        </w:rPr>
        <w:t>Excellent verbal and written communication skills.</w:t>
      </w:r>
    </w:p>
    <w:p w14:paraId="1C67DC98" w14:textId="77777777" w:rsidR="0008787D" w:rsidRPr="009654CA" w:rsidRDefault="0008787D" w:rsidP="0012469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  <w:shd w:val="clear" w:color="auto" w:fill="FFFFFF"/>
        </w:rPr>
        <w:t xml:space="preserve">Ability to use DSM-V. </w:t>
      </w:r>
    </w:p>
    <w:p w14:paraId="5991B2AC" w14:textId="77777777" w:rsidR="0008787D" w:rsidRPr="009654CA" w:rsidRDefault="0008787D" w:rsidP="0012469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  <w:shd w:val="clear" w:color="auto" w:fill="FFFFFF"/>
        </w:rPr>
        <w:t xml:space="preserve">Ability to demonstrate competency in providing short-term individual counseling, relationship counseling, group counseling, and crisis intervention and assessments. </w:t>
      </w:r>
    </w:p>
    <w:p w14:paraId="3D3A6497" w14:textId="57866306" w:rsidR="00BB78B8" w:rsidRPr="009654CA" w:rsidRDefault="0008787D" w:rsidP="0012469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Fonts w:ascii="Arial" w:hAnsi="Arial" w:cs="Arial"/>
          <w:shd w:val="clear" w:color="auto" w:fill="FFFFFF"/>
        </w:rPr>
        <w:t>Ability to work with sensitive information and maintain confidentiality.</w:t>
      </w:r>
    </w:p>
    <w:p w14:paraId="18E180DC" w14:textId="77777777" w:rsidR="0008787D" w:rsidRPr="009654CA" w:rsidRDefault="0008787D" w:rsidP="001246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8171DE3" w14:textId="4D044C91" w:rsidR="00FE1194" w:rsidRPr="009654CA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 </w:t>
      </w:r>
      <w:r w:rsidR="00FE1194" w:rsidRPr="009654CA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9654CA">
        <w:rPr>
          <w:rStyle w:val="eop"/>
          <w:rFonts w:ascii="Arial" w:hAnsi="Arial" w:cs="Arial"/>
        </w:rPr>
        <w:t> </w:t>
      </w:r>
    </w:p>
    <w:p w14:paraId="60E4E44C" w14:textId="4CB979B4" w:rsidR="00FE1194" w:rsidRPr="009654CA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654CA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9654CA" w:rsidRDefault="00AF0284" w:rsidP="004907E0">
      <w:pPr>
        <w:pStyle w:val="paragraph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654C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654C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654C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>Physical Requirements:</w:t>
      </w:r>
      <w:r w:rsidRPr="009654CA">
        <w:rPr>
          <w:rStyle w:val="eop"/>
          <w:rFonts w:ascii="Arial" w:hAnsi="Arial" w:cs="Arial"/>
        </w:rPr>
        <w:t> </w:t>
      </w:r>
    </w:p>
    <w:p w14:paraId="2ADF8761" w14:textId="77777777" w:rsidR="00FE1194" w:rsidRPr="009654CA" w:rsidRDefault="00FE1194" w:rsidP="004907E0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None </w:t>
      </w:r>
    </w:p>
    <w:p w14:paraId="60D2E800" w14:textId="77777777" w:rsidR="00FE1194" w:rsidRPr="009654C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654C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>Other Requirements</w:t>
      </w:r>
      <w:r w:rsidR="00F92746" w:rsidRPr="009654CA">
        <w:rPr>
          <w:rStyle w:val="normaltextrun"/>
          <w:rFonts w:ascii="Arial" w:hAnsi="Arial" w:cs="Arial"/>
          <w:b/>
          <w:bCs/>
        </w:rPr>
        <w:t xml:space="preserve"> and Factors</w:t>
      </w:r>
      <w:r w:rsidRPr="009654CA">
        <w:rPr>
          <w:rStyle w:val="normaltextrun"/>
          <w:rFonts w:ascii="Arial" w:hAnsi="Arial" w:cs="Arial"/>
          <w:b/>
          <w:bCs/>
        </w:rPr>
        <w:t>:</w:t>
      </w:r>
      <w:r w:rsidRPr="009654CA">
        <w:rPr>
          <w:rStyle w:val="eop"/>
          <w:rFonts w:ascii="Arial" w:hAnsi="Arial" w:cs="Arial"/>
        </w:rPr>
        <w:t> </w:t>
      </w:r>
    </w:p>
    <w:p w14:paraId="3553798C" w14:textId="201FAD81" w:rsidR="00AF0284" w:rsidRPr="009654CA" w:rsidRDefault="00AF0284" w:rsidP="004907E0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None</w:t>
      </w:r>
    </w:p>
    <w:p w14:paraId="0FE538D6" w14:textId="3431E062" w:rsidR="00D2529B" w:rsidRPr="009654CA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eop"/>
          <w:rFonts w:ascii="Arial" w:hAnsi="Arial" w:cs="Arial"/>
        </w:rPr>
        <w:t> </w:t>
      </w:r>
    </w:p>
    <w:p w14:paraId="67C22ED3" w14:textId="77777777" w:rsidR="00D2529B" w:rsidRPr="009654C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654C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654C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654CA">
        <w:rPr>
          <w:rStyle w:val="normaltextrun"/>
          <w:rFonts w:ascii="Arial" w:hAnsi="Arial" w:cs="Arial"/>
          <w:b/>
          <w:bCs/>
        </w:rPr>
        <w:t>. </w:t>
      </w:r>
      <w:r w:rsidRPr="009654CA">
        <w:rPr>
          <w:rStyle w:val="eop"/>
          <w:rFonts w:ascii="Arial" w:hAnsi="Arial" w:cs="Arial"/>
        </w:rPr>
        <w:t> </w:t>
      </w:r>
    </w:p>
    <w:p w14:paraId="1D7C93D0" w14:textId="21CCB99B" w:rsidR="00BC0C61" w:rsidRPr="009654CA" w:rsidRDefault="001A458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9654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654C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654CA">
        <w:rPr>
          <w:rStyle w:val="eop"/>
          <w:rFonts w:ascii="Arial" w:hAnsi="Arial" w:cs="Arial"/>
        </w:rPr>
        <w:t> </w:t>
      </w:r>
    </w:p>
    <w:p w14:paraId="289DBEC0" w14:textId="1AAFB815" w:rsidR="00EA1FCC" w:rsidRPr="009654CA" w:rsidRDefault="001A4583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0FA4" w:rsidRPr="009654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654C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654CA">
        <w:rPr>
          <w:rStyle w:val="eop"/>
          <w:rFonts w:ascii="Arial" w:hAnsi="Arial" w:cs="Arial"/>
        </w:rPr>
        <w:t> </w:t>
      </w:r>
    </w:p>
    <w:p w14:paraId="6235AACF" w14:textId="77777777" w:rsidR="00812A4F" w:rsidRPr="009654CA" w:rsidRDefault="00812A4F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758CDE" w14:textId="39A27636" w:rsidR="00D2529B" w:rsidRPr="009654CA" w:rsidRDefault="00D2529B" w:rsidP="00812A4F">
      <w:pPr>
        <w:spacing w:after="0"/>
        <w:rPr>
          <w:rFonts w:ascii="Arial" w:eastAsia="Times New Roman" w:hAnsi="Arial" w:cs="Arial"/>
          <w:sz w:val="24"/>
          <w:szCs w:val="24"/>
        </w:rPr>
      </w:pPr>
      <w:r w:rsidRPr="009654CA">
        <w:rPr>
          <w:rStyle w:val="normaltextrun"/>
          <w:rFonts w:ascii="Arial" w:hAnsi="Arial" w:cs="Arial"/>
          <w:b/>
          <w:bCs/>
          <w:sz w:val="24"/>
          <w:szCs w:val="24"/>
        </w:rPr>
        <w:t>Does this classification have the ability to work from an alternative work location?</w:t>
      </w:r>
      <w:r w:rsidRPr="009654CA">
        <w:rPr>
          <w:rStyle w:val="eop"/>
          <w:rFonts w:ascii="Arial" w:hAnsi="Arial" w:cs="Arial"/>
          <w:sz w:val="24"/>
          <w:szCs w:val="24"/>
        </w:rPr>
        <w:t> </w:t>
      </w:r>
    </w:p>
    <w:p w14:paraId="4FA9C703" w14:textId="590186E5" w:rsidR="00D2529B" w:rsidRPr="009654CA" w:rsidRDefault="001A4583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35C7" w:rsidRPr="009654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654C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654CA">
        <w:rPr>
          <w:rStyle w:val="normaltextrun"/>
          <w:rFonts w:ascii="Arial" w:hAnsi="Arial" w:cs="Arial"/>
          <w:b/>
          <w:bCs/>
        </w:rPr>
        <w:t>Yes</w:t>
      </w:r>
      <w:r w:rsidR="00D2529B" w:rsidRPr="009654CA">
        <w:rPr>
          <w:rStyle w:val="eop"/>
          <w:rFonts w:ascii="Arial" w:hAnsi="Arial" w:cs="Arial"/>
        </w:rPr>
        <w:t> </w:t>
      </w:r>
    </w:p>
    <w:p w14:paraId="599A52AF" w14:textId="3C3345CF" w:rsidR="00B1552D" w:rsidRPr="009654CA" w:rsidRDefault="001A4583" w:rsidP="00812A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654C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654C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654CA">
        <w:rPr>
          <w:rStyle w:val="eop"/>
          <w:rFonts w:ascii="Arial" w:hAnsi="Arial" w:cs="Arial"/>
        </w:rPr>
        <w:t> </w:t>
      </w:r>
      <w:r w:rsidR="00D2529B" w:rsidRPr="009654CA">
        <w:rPr>
          <w:rStyle w:val="normaltextrun"/>
          <w:rFonts w:ascii="Arial" w:hAnsi="Arial" w:cs="Arial"/>
          <w:b/>
          <w:bCs/>
        </w:rPr>
        <w:t> </w:t>
      </w:r>
      <w:r w:rsidR="00D2529B" w:rsidRPr="009654CA">
        <w:rPr>
          <w:rStyle w:val="eop"/>
          <w:rFonts w:ascii="Arial" w:hAnsi="Arial" w:cs="Arial"/>
        </w:rPr>
        <w:t> </w:t>
      </w:r>
    </w:p>
    <w:sectPr w:rsidR="00B1552D" w:rsidRPr="009654C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43AE5B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67718">
      <w:rPr>
        <w:rFonts w:ascii="Arial" w:hAnsi="Arial" w:cs="Arial"/>
        <w:b w:val="0"/>
        <w:sz w:val="16"/>
        <w:szCs w:val="16"/>
      </w:rPr>
      <w:t xml:space="preserve"> </w:t>
    </w:r>
    <w:r w:rsidR="00563BAA">
      <w:rPr>
        <w:rFonts w:ascii="Arial" w:hAnsi="Arial" w:cs="Arial"/>
        <w:b w:val="0"/>
        <w:sz w:val="16"/>
        <w:szCs w:val="16"/>
      </w:rPr>
      <w:t>Associate</w:t>
    </w:r>
    <w:r w:rsidR="00D67718">
      <w:rPr>
        <w:rFonts w:ascii="Arial" w:hAnsi="Arial" w:cs="Arial"/>
        <w:b w:val="0"/>
        <w:sz w:val="16"/>
        <w:szCs w:val="16"/>
      </w:rPr>
      <w:t xml:space="preserve"> Director, Counseling Services P1</w:t>
    </w:r>
    <w:r w:rsidR="00563BAA">
      <w:rPr>
        <w:rFonts w:ascii="Arial" w:hAnsi="Arial" w:cs="Arial"/>
        <w:b w:val="0"/>
        <w:sz w:val="16"/>
        <w:szCs w:val="16"/>
      </w:rPr>
      <w:t>7</w:t>
    </w:r>
    <w:r w:rsidR="00045381">
      <w:rPr>
        <w:rFonts w:ascii="Arial" w:hAnsi="Arial" w:cs="Arial"/>
        <w:b w:val="0"/>
        <w:sz w:val="16"/>
        <w:szCs w:val="16"/>
      </w:rPr>
      <w:t xml:space="preserve">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E6F"/>
    <w:multiLevelType w:val="hybridMultilevel"/>
    <w:tmpl w:val="E9C4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E1A"/>
    <w:multiLevelType w:val="hybridMultilevel"/>
    <w:tmpl w:val="B62A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69B9"/>
    <w:multiLevelType w:val="hybridMultilevel"/>
    <w:tmpl w:val="6E7E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45DA4"/>
    <w:multiLevelType w:val="hybridMultilevel"/>
    <w:tmpl w:val="2D42B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56DDB"/>
    <w:multiLevelType w:val="hybridMultilevel"/>
    <w:tmpl w:val="5072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A7AB4"/>
    <w:multiLevelType w:val="hybridMultilevel"/>
    <w:tmpl w:val="2F4E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7C6"/>
    <w:multiLevelType w:val="hybridMultilevel"/>
    <w:tmpl w:val="B658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85F51"/>
    <w:multiLevelType w:val="hybridMultilevel"/>
    <w:tmpl w:val="0056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E5AC8"/>
    <w:multiLevelType w:val="multilevel"/>
    <w:tmpl w:val="D92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20EC2"/>
    <w:multiLevelType w:val="multilevel"/>
    <w:tmpl w:val="D4E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D42BC"/>
    <w:multiLevelType w:val="hybridMultilevel"/>
    <w:tmpl w:val="F224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D5932"/>
    <w:multiLevelType w:val="multilevel"/>
    <w:tmpl w:val="283A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1251FD"/>
    <w:multiLevelType w:val="hybridMultilevel"/>
    <w:tmpl w:val="20B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A76B4"/>
    <w:multiLevelType w:val="multilevel"/>
    <w:tmpl w:val="769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91D7B"/>
    <w:multiLevelType w:val="multilevel"/>
    <w:tmpl w:val="4BF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0"/>
  </w:num>
  <w:num w:numId="12">
    <w:abstractNumId w:val="17"/>
  </w:num>
  <w:num w:numId="13">
    <w:abstractNumId w:val="12"/>
  </w:num>
  <w:num w:numId="14">
    <w:abstractNumId w:val="3"/>
  </w:num>
  <w:num w:numId="15">
    <w:abstractNumId w:val="16"/>
  </w:num>
  <w:num w:numId="16">
    <w:abstractNumId w:val="10"/>
  </w:num>
  <w:num w:numId="17">
    <w:abstractNumId w:val="19"/>
  </w:num>
  <w:num w:numId="18">
    <w:abstractNumId w:val="4"/>
  </w:num>
  <w:num w:numId="19">
    <w:abstractNumId w:val="8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7D13"/>
    <w:rsid w:val="00024B7E"/>
    <w:rsid w:val="000376C3"/>
    <w:rsid w:val="00045381"/>
    <w:rsid w:val="00055470"/>
    <w:rsid w:val="00055E95"/>
    <w:rsid w:val="00063738"/>
    <w:rsid w:val="0008787D"/>
    <w:rsid w:val="000C3A33"/>
    <w:rsid w:val="000D105B"/>
    <w:rsid w:val="0010534F"/>
    <w:rsid w:val="00117F64"/>
    <w:rsid w:val="00120515"/>
    <w:rsid w:val="00121AF4"/>
    <w:rsid w:val="00122C27"/>
    <w:rsid w:val="00124698"/>
    <w:rsid w:val="00132F10"/>
    <w:rsid w:val="00143E87"/>
    <w:rsid w:val="001A4583"/>
    <w:rsid w:val="001B5607"/>
    <w:rsid w:val="002107E7"/>
    <w:rsid w:val="00211401"/>
    <w:rsid w:val="0022004C"/>
    <w:rsid w:val="0022140C"/>
    <w:rsid w:val="00222EB5"/>
    <w:rsid w:val="00247CDB"/>
    <w:rsid w:val="00263F0C"/>
    <w:rsid w:val="00275364"/>
    <w:rsid w:val="00296840"/>
    <w:rsid w:val="002A7DC9"/>
    <w:rsid w:val="002C7AD2"/>
    <w:rsid w:val="002E65DC"/>
    <w:rsid w:val="002E739E"/>
    <w:rsid w:val="00372916"/>
    <w:rsid w:val="003876CC"/>
    <w:rsid w:val="003954BA"/>
    <w:rsid w:val="003A2E7E"/>
    <w:rsid w:val="003A4C32"/>
    <w:rsid w:val="003B1768"/>
    <w:rsid w:val="003B6405"/>
    <w:rsid w:val="003C635F"/>
    <w:rsid w:val="003D0BD2"/>
    <w:rsid w:val="003D3B7A"/>
    <w:rsid w:val="003D4A35"/>
    <w:rsid w:val="003E684E"/>
    <w:rsid w:val="004030A4"/>
    <w:rsid w:val="00433BA5"/>
    <w:rsid w:val="00487AE2"/>
    <w:rsid w:val="004907E0"/>
    <w:rsid w:val="004A1C51"/>
    <w:rsid w:val="004A52A5"/>
    <w:rsid w:val="004B728B"/>
    <w:rsid w:val="004C40EC"/>
    <w:rsid w:val="004D3031"/>
    <w:rsid w:val="004D6B98"/>
    <w:rsid w:val="004D7ABB"/>
    <w:rsid w:val="00506BCB"/>
    <w:rsid w:val="00516D0E"/>
    <w:rsid w:val="00533844"/>
    <w:rsid w:val="0054283D"/>
    <w:rsid w:val="00544A48"/>
    <w:rsid w:val="00552C29"/>
    <w:rsid w:val="00563BAA"/>
    <w:rsid w:val="0057043B"/>
    <w:rsid w:val="00587852"/>
    <w:rsid w:val="005A1442"/>
    <w:rsid w:val="005B2C78"/>
    <w:rsid w:val="005D5A37"/>
    <w:rsid w:val="005E59A6"/>
    <w:rsid w:val="005F1B42"/>
    <w:rsid w:val="005F5336"/>
    <w:rsid w:val="00633F29"/>
    <w:rsid w:val="00635B3E"/>
    <w:rsid w:val="00636F70"/>
    <w:rsid w:val="0066199C"/>
    <w:rsid w:val="00663740"/>
    <w:rsid w:val="006653E1"/>
    <w:rsid w:val="006654CA"/>
    <w:rsid w:val="006739E7"/>
    <w:rsid w:val="00674D2C"/>
    <w:rsid w:val="006939DB"/>
    <w:rsid w:val="006A2A2C"/>
    <w:rsid w:val="006A779E"/>
    <w:rsid w:val="006B0A4E"/>
    <w:rsid w:val="006B432B"/>
    <w:rsid w:val="006B51DB"/>
    <w:rsid w:val="00707A11"/>
    <w:rsid w:val="00733AB6"/>
    <w:rsid w:val="00750FA4"/>
    <w:rsid w:val="00754202"/>
    <w:rsid w:val="00767753"/>
    <w:rsid w:val="007A4CE8"/>
    <w:rsid w:val="007B055D"/>
    <w:rsid w:val="007D3398"/>
    <w:rsid w:val="007D6181"/>
    <w:rsid w:val="007E031F"/>
    <w:rsid w:val="007F107F"/>
    <w:rsid w:val="00812A4F"/>
    <w:rsid w:val="00814515"/>
    <w:rsid w:val="00851B51"/>
    <w:rsid w:val="008541C6"/>
    <w:rsid w:val="00857CC9"/>
    <w:rsid w:val="0086338A"/>
    <w:rsid w:val="00877F70"/>
    <w:rsid w:val="00896EBC"/>
    <w:rsid w:val="008A6B4E"/>
    <w:rsid w:val="008B4540"/>
    <w:rsid w:val="008B488F"/>
    <w:rsid w:val="008C1EC2"/>
    <w:rsid w:val="008C2637"/>
    <w:rsid w:val="008E3DB0"/>
    <w:rsid w:val="00930441"/>
    <w:rsid w:val="0093266D"/>
    <w:rsid w:val="0094005B"/>
    <w:rsid w:val="00941D78"/>
    <w:rsid w:val="0095337A"/>
    <w:rsid w:val="009654CA"/>
    <w:rsid w:val="00973711"/>
    <w:rsid w:val="00981E05"/>
    <w:rsid w:val="009A7B01"/>
    <w:rsid w:val="009C17E0"/>
    <w:rsid w:val="009D420A"/>
    <w:rsid w:val="009E5E66"/>
    <w:rsid w:val="009F036B"/>
    <w:rsid w:val="00A06C41"/>
    <w:rsid w:val="00A10484"/>
    <w:rsid w:val="00A11556"/>
    <w:rsid w:val="00A12B9F"/>
    <w:rsid w:val="00A14DEC"/>
    <w:rsid w:val="00A154E7"/>
    <w:rsid w:val="00A31A58"/>
    <w:rsid w:val="00A477FC"/>
    <w:rsid w:val="00A55E7E"/>
    <w:rsid w:val="00A6405B"/>
    <w:rsid w:val="00A66A20"/>
    <w:rsid w:val="00A75A0D"/>
    <w:rsid w:val="00A76845"/>
    <w:rsid w:val="00A95CC4"/>
    <w:rsid w:val="00AD3DB7"/>
    <w:rsid w:val="00AE2CAA"/>
    <w:rsid w:val="00AF0284"/>
    <w:rsid w:val="00B07802"/>
    <w:rsid w:val="00B11711"/>
    <w:rsid w:val="00B11EA5"/>
    <w:rsid w:val="00B72562"/>
    <w:rsid w:val="00B82522"/>
    <w:rsid w:val="00B8524D"/>
    <w:rsid w:val="00B92986"/>
    <w:rsid w:val="00BA163E"/>
    <w:rsid w:val="00BA1804"/>
    <w:rsid w:val="00BA648D"/>
    <w:rsid w:val="00BB00D8"/>
    <w:rsid w:val="00BB78B8"/>
    <w:rsid w:val="00BC0C61"/>
    <w:rsid w:val="00BC7E76"/>
    <w:rsid w:val="00BD588F"/>
    <w:rsid w:val="00BE3F89"/>
    <w:rsid w:val="00BE6F9F"/>
    <w:rsid w:val="00C27242"/>
    <w:rsid w:val="00C33488"/>
    <w:rsid w:val="00C41690"/>
    <w:rsid w:val="00C53B17"/>
    <w:rsid w:val="00C573AD"/>
    <w:rsid w:val="00C633B3"/>
    <w:rsid w:val="00C733A8"/>
    <w:rsid w:val="00C73C2B"/>
    <w:rsid w:val="00C9229F"/>
    <w:rsid w:val="00CC0C84"/>
    <w:rsid w:val="00CC7710"/>
    <w:rsid w:val="00CD4934"/>
    <w:rsid w:val="00CF0A2E"/>
    <w:rsid w:val="00D11160"/>
    <w:rsid w:val="00D11C32"/>
    <w:rsid w:val="00D2529B"/>
    <w:rsid w:val="00D43373"/>
    <w:rsid w:val="00D604DE"/>
    <w:rsid w:val="00D67718"/>
    <w:rsid w:val="00D76085"/>
    <w:rsid w:val="00DB3A0A"/>
    <w:rsid w:val="00DC74E3"/>
    <w:rsid w:val="00DC77AA"/>
    <w:rsid w:val="00DD4CF7"/>
    <w:rsid w:val="00DD5791"/>
    <w:rsid w:val="00DE3B9F"/>
    <w:rsid w:val="00DF2320"/>
    <w:rsid w:val="00DF3DEE"/>
    <w:rsid w:val="00E00D4B"/>
    <w:rsid w:val="00E17FF3"/>
    <w:rsid w:val="00E27284"/>
    <w:rsid w:val="00E317B3"/>
    <w:rsid w:val="00E811FA"/>
    <w:rsid w:val="00E815B2"/>
    <w:rsid w:val="00E90B4E"/>
    <w:rsid w:val="00EA1FCC"/>
    <w:rsid w:val="00EA35C7"/>
    <w:rsid w:val="00EB01AB"/>
    <w:rsid w:val="00EB7CB1"/>
    <w:rsid w:val="00EC00C6"/>
    <w:rsid w:val="00EC567E"/>
    <w:rsid w:val="00ED1F11"/>
    <w:rsid w:val="00EF7A0D"/>
    <w:rsid w:val="00F03B26"/>
    <w:rsid w:val="00F62EE7"/>
    <w:rsid w:val="00F81E95"/>
    <w:rsid w:val="00F92746"/>
    <w:rsid w:val="00F942C1"/>
    <w:rsid w:val="00F97AC0"/>
    <w:rsid w:val="00FA1229"/>
    <w:rsid w:val="00FB3D17"/>
    <w:rsid w:val="00FB6B26"/>
    <w:rsid w:val="00FC0D71"/>
    <w:rsid w:val="00FD110A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wgi1">
    <w:name w:val="wgi1"/>
    <w:basedOn w:val="DefaultParagraphFont"/>
    <w:rsid w:val="0022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16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67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34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22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707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07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1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30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41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844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45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14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67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97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6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22</cp:revision>
  <dcterms:created xsi:type="dcterms:W3CDTF">2024-10-16T20:34:00Z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