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BA0E37E" w:rsidR="005F05AF" w:rsidRPr="003678C9" w:rsidRDefault="003A68D4" w:rsidP="00ED2441">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2195639">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610D9D4D">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C38E3"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2A9C2C1B">
        <w:rPr>
          <w:rFonts w:ascii="Arial" w:eastAsia="Times New Roman" w:hAnsi="Arial" w:cs="Arial"/>
          <w:b/>
          <w:bCs/>
          <w:noProof/>
          <w:sz w:val="28"/>
          <w:szCs w:val="28"/>
        </w:rPr>
        <w:t>Academic Advisor II</w:t>
      </w:r>
      <w:r w:rsidR="00ED2441">
        <w:rPr>
          <w:rFonts w:ascii="Arial" w:eastAsia="Times New Roman" w:hAnsi="Arial" w:cs="Arial"/>
          <w:b/>
          <w:bCs/>
          <w:noProof/>
          <w:sz w:val="28"/>
          <w:szCs w:val="28"/>
        </w:rPr>
        <w:t xml:space="preserve"> P10</w:t>
      </w:r>
      <w:r w:rsidR="009655F1">
        <w:rPr>
          <w:rFonts w:ascii="Arial" w:eastAsia="Times New Roman" w:hAnsi="Arial" w:cs="Arial"/>
          <w:b/>
          <w:bCs/>
          <w:noProof/>
          <w:sz w:val="28"/>
          <w:szCs w:val="28"/>
        </w:rPr>
        <w:t xml:space="preserve"> </w:t>
      </w:r>
      <w:r w:rsidR="00ED2441">
        <w:rPr>
          <w:rFonts w:ascii="Arial" w:eastAsia="Times New Roman" w:hAnsi="Arial" w:cs="Arial"/>
          <w:b/>
          <w:bCs/>
          <w:noProof/>
          <w:sz w:val="28"/>
          <w:szCs w:val="28"/>
        </w:rPr>
        <w:t>Standard</w:t>
      </w:r>
      <w:r w:rsidR="009655F1">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2586F95">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D62D7"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0F5E8286" w14:textId="6593CE07" w:rsidR="00FF56A9" w:rsidRPr="00172760" w:rsidRDefault="00FF56A9" w:rsidP="43A3F9A6">
      <w:p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b/>
          <w:bCs/>
          <w:sz w:val="24"/>
          <w:szCs w:val="24"/>
        </w:rPr>
        <w:t>Classification Title</w:t>
      </w:r>
      <w:r w:rsidR="00621CE2" w:rsidRPr="00172760">
        <w:rPr>
          <w:rFonts w:ascii="Arial" w:eastAsia="Times New Roman" w:hAnsi="Arial" w:cs="Arial"/>
          <w:b/>
          <w:bCs/>
          <w:sz w:val="24"/>
          <w:szCs w:val="24"/>
        </w:rPr>
        <w:t>:</w:t>
      </w:r>
      <w:r w:rsidR="00B01D12" w:rsidRPr="00172760">
        <w:rPr>
          <w:rFonts w:ascii="Arial" w:eastAsia="Times New Roman" w:hAnsi="Arial" w:cs="Arial"/>
          <w:b/>
          <w:bCs/>
          <w:sz w:val="24"/>
          <w:szCs w:val="24"/>
        </w:rPr>
        <w:t xml:space="preserve"> </w:t>
      </w:r>
      <w:r w:rsidR="00776573" w:rsidRPr="00172760">
        <w:rPr>
          <w:rFonts w:ascii="Arial" w:eastAsia="Times New Roman" w:hAnsi="Arial" w:cs="Arial"/>
          <w:sz w:val="24"/>
          <w:szCs w:val="24"/>
        </w:rPr>
        <w:t>Academic Advisor I</w:t>
      </w:r>
      <w:r w:rsidR="39E1C4EF" w:rsidRPr="00172760">
        <w:rPr>
          <w:rFonts w:ascii="Arial" w:eastAsia="Times New Roman" w:hAnsi="Arial" w:cs="Arial"/>
          <w:sz w:val="24"/>
          <w:szCs w:val="24"/>
        </w:rPr>
        <w:t>I</w:t>
      </w:r>
      <w:r w:rsidR="00ED2441" w:rsidRPr="00172760">
        <w:rPr>
          <w:rFonts w:ascii="Arial" w:eastAsia="Times New Roman" w:hAnsi="Arial" w:cs="Arial"/>
          <w:sz w:val="24"/>
          <w:szCs w:val="24"/>
        </w:rPr>
        <w:t xml:space="preserve"> P10</w:t>
      </w:r>
    </w:p>
    <w:p w14:paraId="37C2005C" w14:textId="77777777" w:rsidR="00FF56A9" w:rsidRPr="00172760" w:rsidRDefault="00FF56A9" w:rsidP="00FF56A9">
      <w:pPr>
        <w:shd w:val="clear" w:color="auto" w:fill="FFFFFF"/>
        <w:spacing w:after="0" w:line="240" w:lineRule="auto"/>
        <w:rPr>
          <w:rFonts w:ascii="Arial" w:eastAsia="Times New Roman" w:hAnsi="Arial" w:cs="Arial"/>
          <w:b/>
          <w:sz w:val="24"/>
          <w:szCs w:val="24"/>
        </w:rPr>
      </w:pPr>
    </w:p>
    <w:p w14:paraId="28948D4F" w14:textId="78910B84" w:rsidR="00FF56A9" w:rsidRPr="00172760" w:rsidRDefault="00FF56A9" w:rsidP="00FF56A9">
      <w:pPr>
        <w:shd w:val="clear" w:color="auto" w:fill="FFFFFF"/>
        <w:spacing w:after="0" w:line="240" w:lineRule="auto"/>
        <w:rPr>
          <w:rFonts w:ascii="Arial" w:eastAsia="Times New Roman" w:hAnsi="Arial" w:cs="Arial"/>
          <w:sz w:val="24"/>
          <w:szCs w:val="24"/>
        </w:rPr>
      </w:pPr>
      <w:r w:rsidRPr="00172760">
        <w:rPr>
          <w:rFonts w:ascii="Arial" w:eastAsia="Times New Roman" w:hAnsi="Arial" w:cs="Arial"/>
          <w:b/>
          <w:sz w:val="24"/>
          <w:szCs w:val="24"/>
        </w:rPr>
        <w:t>FLSA Exemption Status:</w:t>
      </w:r>
      <w:r w:rsidR="00E56812" w:rsidRPr="00172760">
        <w:rPr>
          <w:rFonts w:ascii="Arial" w:eastAsia="Times New Roman" w:hAnsi="Arial" w:cs="Arial"/>
          <w:b/>
          <w:sz w:val="24"/>
          <w:szCs w:val="24"/>
        </w:rPr>
        <w:t xml:space="preserve"> </w:t>
      </w:r>
      <w:r w:rsidR="00776573" w:rsidRPr="00172760">
        <w:rPr>
          <w:rFonts w:ascii="Arial" w:eastAsia="Times New Roman" w:hAnsi="Arial" w:cs="Arial"/>
          <w:sz w:val="24"/>
          <w:szCs w:val="24"/>
        </w:rPr>
        <w:t xml:space="preserve">Exempt </w:t>
      </w:r>
    </w:p>
    <w:p w14:paraId="65FDD8E7" w14:textId="77777777" w:rsidR="00FF56A9" w:rsidRPr="00172760" w:rsidRDefault="00FF56A9" w:rsidP="00FF56A9">
      <w:pPr>
        <w:shd w:val="clear" w:color="auto" w:fill="FFFFFF"/>
        <w:spacing w:after="0" w:line="240" w:lineRule="auto"/>
        <w:rPr>
          <w:rFonts w:ascii="Arial" w:eastAsia="Times New Roman" w:hAnsi="Arial" w:cs="Arial"/>
          <w:sz w:val="24"/>
          <w:szCs w:val="24"/>
        </w:rPr>
      </w:pPr>
    </w:p>
    <w:p w14:paraId="56770184" w14:textId="76C6CFAE" w:rsidR="00FF56A9" w:rsidRPr="00172760" w:rsidRDefault="00FF56A9" w:rsidP="43A3F9A6">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Pay Grade:</w:t>
      </w:r>
      <w:r w:rsidRPr="00172760">
        <w:rPr>
          <w:rFonts w:ascii="Arial" w:eastAsia="Times New Roman" w:hAnsi="Arial" w:cs="Arial"/>
          <w:sz w:val="24"/>
          <w:szCs w:val="24"/>
        </w:rPr>
        <w:t xml:space="preserve"> </w:t>
      </w:r>
      <w:r w:rsidR="00ED2441" w:rsidRPr="00172760">
        <w:rPr>
          <w:rFonts w:ascii="Arial" w:eastAsia="Times New Roman" w:hAnsi="Arial" w:cs="Arial"/>
          <w:sz w:val="24"/>
          <w:szCs w:val="24"/>
        </w:rPr>
        <w:t>10</w:t>
      </w:r>
    </w:p>
    <w:p w14:paraId="314DB958" w14:textId="719D4B32" w:rsidR="00EA447A" w:rsidRDefault="00EA447A" w:rsidP="00443E5D">
      <w:pPr>
        <w:shd w:val="clear" w:color="auto" w:fill="FFFFFF"/>
        <w:spacing w:after="0" w:line="240" w:lineRule="auto"/>
        <w:rPr>
          <w:rFonts w:ascii="Arial" w:eastAsia="Times New Roman" w:hAnsi="Arial" w:cs="Arial"/>
          <w:b/>
          <w:sz w:val="24"/>
          <w:szCs w:val="24"/>
        </w:rPr>
      </w:pPr>
    </w:p>
    <w:p w14:paraId="3A5AAF48" w14:textId="79BD58AC" w:rsidR="00A03273" w:rsidRPr="00A03273" w:rsidRDefault="00A03273" w:rsidP="00443E5D">
      <w:pPr>
        <w:shd w:val="clear" w:color="auto" w:fill="FFFFFF"/>
        <w:spacing w:after="0" w:line="240" w:lineRule="auto"/>
        <w:rPr>
          <w:rFonts w:ascii="Arial" w:eastAsia="Times New Roman" w:hAnsi="Arial" w:cs="Arial"/>
          <w:bCs/>
          <w:sz w:val="24"/>
          <w:szCs w:val="24"/>
        </w:rPr>
      </w:pPr>
      <w:r>
        <w:rPr>
          <w:rFonts w:ascii="Arial" w:eastAsia="Times New Roman" w:hAnsi="Arial" w:cs="Arial"/>
          <w:b/>
          <w:sz w:val="24"/>
          <w:szCs w:val="24"/>
        </w:rPr>
        <w:t xml:space="preserve">Minimum Pay: </w:t>
      </w:r>
      <w:r>
        <w:rPr>
          <w:rFonts w:ascii="Arial" w:eastAsia="Times New Roman" w:hAnsi="Arial" w:cs="Arial"/>
          <w:bCs/>
          <w:sz w:val="24"/>
          <w:szCs w:val="24"/>
        </w:rPr>
        <w:t>$49,500.00</w:t>
      </w:r>
    </w:p>
    <w:p w14:paraId="26038F4D" w14:textId="77777777" w:rsidR="00A03273" w:rsidRPr="00172760" w:rsidRDefault="00A03273" w:rsidP="00443E5D">
      <w:pPr>
        <w:shd w:val="clear" w:color="auto" w:fill="FFFFFF"/>
        <w:spacing w:after="0" w:line="240" w:lineRule="auto"/>
        <w:rPr>
          <w:rFonts w:ascii="Arial" w:eastAsia="Times New Roman" w:hAnsi="Arial" w:cs="Arial"/>
          <w:b/>
          <w:sz w:val="24"/>
          <w:szCs w:val="24"/>
        </w:rPr>
      </w:pPr>
    </w:p>
    <w:p w14:paraId="47AF9CB1" w14:textId="77777777" w:rsidR="00D7428E" w:rsidRPr="00172760" w:rsidRDefault="00D7428E" w:rsidP="00D7428E">
      <w:pPr>
        <w:shd w:val="clear" w:color="auto" w:fill="FFFFFF"/>
        <w:spacing w:after="0" w:line="240" w:lineRule="auto"/>
        <w:textAlignment w:val="baseline"/>
        <w:rPr>
          <w:rFonts w:ascii="Arial" w:eastAsia="Times New Roman" w:hAnsi="Arial" w:cs="Arial"/>
          <w:sz w:val="24"/>
          <w:szCs w:val="24"/>
        </w:rPr>
      </w:pPr>
      <w:r w:rsidRPr="00172760">
        <w:rPr>
          <w:rFonts w:ascii="Arial" w:eastAsia="Times New Roman" w:hAnsi="Arial" w:cs="Arial"/>
          <w:b/>
          <w:bCs/>
          <w:sz w:val="24"/>
          <w:szCs w:val="24"/>
        </w:rPr>
        <w:t>Job Description Summary:</w:t>
      </w:r>
    </w:p>
    <w:p w14:paraId="44D5B6FB" w14:textId="26366DAA" w:rsidR="6048F778" w:rsidRPr="00172760" w:rsidRDefault="6048F778" w:rsidP="00443E5D">
      <w:pPr>
        <w:spacing w:after="160" w:line="240" w:lineRule="auto"/>
        <w:rPr>
          <w:rFonts w:ascii="Arial" w:eastAsia="Arial" w:hAnsi="Arial" w:cs="Arial"/>
          <w:sz w:val="24"/>
          <w:szCs w:val="24"/>
        </w:rPr>
      </w:pPr>
      <w:r w:rsidRPr="00172760">
        <w:rPr>
          <w:rFonts w:ascii="Arial" w:eastAsia="Arial" w:hAnsi="Arial" w:cs="Arial"/>
          <w:sz w:val="24"/>
          <w:szCs w:val="24"/>
        </w:rPr>
        <w:t>The Academic Advisor II</w:t>
      </w:r>
      <w:r w:rsidR="009D3B85" w:rsidRPr="00172760">
        <w:rPr>
          <w:rFonts w:ascii="Arial" w:eastAsia="Arial" w:hAnsi="Arial" w:cs="Arial"/>
          <w:sz w:val="24"/>
          <w:szCs w:val="24"/>
        </w:rPr>
        <w:t xml:space="preserve"> P10</w:t>
      </w:r>
      <w:r w:rsidRPr="00172760">
        <w:rPr>
          <w:rFonts w:ascii="Arial" w:eastAsia="Arial" w:hAnsi="Arial" w:cs="Arial"/>
          <w:sz w:val="24"/>
          <w:szCs w:val="24"/>
        </w:rPr>
        <w:t xml:space="preserve">, with minimal assistance, drives engagement and empowers students to achieve their academic and career goals. This position will play a vital role in maximizing undergraduate student retention by building relationships with students and clarifying procedures and academic requirements for specific programs or majors.  </w:t>
      </w:r>
    </w:p>
    <w:p w14:paraId="298E0727" w14:textId="6B5403EB" w:rsidR="0091236E" w:rsidRPr="00172760" w:rsidRDefault="0091236E" w:rsidP="0091236E">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Essential Duties and Tasks:</w:t>
      </w:r>
    </w:p>
    <w:p w14:paraId="112751F3" w14:textId="77777777" w:rsidR="0091236E" w:rsidRPr="00172760" w:rsidRDefault="0091236E" w:rsidP="0091236E">
      <w:pPr>
        <w:shd w:val="clear" w:color="auto" w:fill="FFFFFF" w:themeFill="background1"/>
        <w:spacing w:after="0" w:line="240" w:lineRule="auto"/>
        <w:rPr>
          <w:rFonts w:ascii="Arial" w:eastAsia="Times New Roman" w:hAnsi="Arial" w:cs="Arial"/>
          <w:b/>
          <w:bCs/>
          <w:sz w:val="24"/>
          <w:szCs w:val="24"/>
        </w:rPr>
      </w:pPr>
    </w:p>
    <w:p w14:paraId="48B53810" w14:textId="002E7552" w:rsidR="0091236E" w:rsidRPr="00172760" w:rsidRDefault="0091236E" w:rsidP="0091236E">
      <w:pPr>
        <w:pStyle w:val="Heading3"/>
        <w:spacing w:line="240" w:lineRule="auto"/>
        <w:rPr>
          <w:rFonts w:ascii="Arial" w:hAnsi="Arial" w:cs="Arial"/>
          <w:b/>
          <w:bCs/>
          <w:color w:val="auto"/>
        </w:rPr>
      </w:pPr>
      <w:r w:rsidRPr="00172760">
        <w:rPr>
          <w:rFonts w:ascii="Arial" w:eastAsia="Arial" w:hAnsi="Arial" w:cs="Arial"/>
          <w:b/>
          <w:bCs/>
          <w:color w:val="auto"/>
        </w:rPr>
        <w:t>65% Advises Students</w:t>
      </w:r>
    </w:p>
    <w:p w14:paraId="6B348FEE" w14:textId="77777777" w:rsidR="0091236E" w:rsidRPr="00172760" w:rsidRDefault="0091236E" w:rsidP="0091236E">
      <w:pPr>
        <w:pStyle w:val="ListParagraph"/>
        <w:numPr>
          <w:ilvl w:val="0"/>
          <w:numId w:val="9"/>
        </w:numPr>
        <w:spacing w:after="0" w:line="240" w:lineRule="auto"/>
        <w:rPr>
          <w:rFonts w:ascii="Arial" w:eastAsia="Arial" w:hAnsi="Arial" w:cs="Arial"/>
          <w:sz w:val="24"/>
          <w:szCs w:val="24"/>
        </w:rPr>
      </w:pPr>
      <w:r w:rsidRPr="00172760">
        <w:rPr>
          <w:rFonts w:ascii="Arial" w:eastAsia="Arial" w:hAnsi="Arial" w:cs="Arial"/>
          <w:sz w:val="24"/>
          <w:szCs w:val="24"/>
        </w:rPr>
        <w:t>Collaborates with students to understand and develop realistic and attainable educational and academic goals and provides input on related majors, minors, future education and career options that best align with goals.</w:t>
      </w:r>
    </w:p>
    <w:p w14:paraId="5A82A0A9" w14:textId="77777777" w:rsidR="0091236E" w:rsidRPr="00172760" w:rsidRDefault="0091236E" w:rsidP="0091236E">
      <w:pPr>
        <w:pStyle w:val="ListParagraph"/>
        <w:numPr>
          <w:ilvl w:val="0"/>
          <w:numId w:val="8"/>
        </w:numPr>
        <w:spacing w:after="0" w:line="240" w:lineRule="auto"/>
        <w:rPr>
          <w:rFonts w:ascii="Arial" w:eastAsia="Arial" w:hAnsi="Arial" w:cs="Arial"/>
          <w:sz w:val="24"/>
          <w:szCs w:val="24"/>
        </w:rPr>
      </w:pPr>
      <w:r w:rsidRPr="00172760">
        <w:rPr>
          <w:rFonts w:ascii="Arial" w:eastAsia="Arial" w:hAnsi="Arial" w:cs="Arial"/>
          <w:sz w:val="24"/>
          <w:szCs w:val="24"/>
        </w:rPr>
        <w:t xml:space="preserve">Educates students about and prepares and assists them with full array of academic processes (e.g., registration, add/drop, Q drops, withdrawals, change of curriculum submissions, etc.) by sharing university and college policies, program requirements, transfer credit decisions, etc. </w:t>
      </w:r>
    </w:p>
    <w:p w14:paraId="605A4F54" w14:textId="77777777" w:rsidR="0091236E" w:rsidRPr="00172760" w:rsidRDefault="0091236E" w:rsidP="0091236E">
      <w:pPr>
        <w:pStyle w:val="ListParagraph"/>
        <w:numPr>
          <w:ilvl w:val="0"/>
          <w:numId w:val="8"/>
        </w:numPr>
        <w:spacing w:after="0" w:line="240" w:lineRule="auto"/>
        <w:rPr>
          <w:rFonts w:ascii="Arial" w:eastAsia="Arial" w:hAnsi="Arial" w:cs="Arial"/>
          <w:sz w:val="24"/>
          <w:szCs w:val="24"/>
        </w:rPr>
      </w:pPr>
      <w:r w:rsidRPr="00172760">
        <w:rPr>
          <w:rFonts w:ascii="Arial" w:eastAsia="Arial" w:hAnsi="Arial" w:cs="Arial"/>
          <w:sz w:val="24"/>
          <w:szCs w:val="24"/>
        </w:rPr>
        <w:t xml:space="preserve">Reviews student’s academic record and counsel students regarding core and degree course selection and implication of selected courses and/or exception requests. </w:t>
      </w:r>
    </w:p>
    <w:p w14:paraId="03A244DA" w14:textId="77777777" w:rsidR="0091236E" w:rsidRPr="00172760" w:rsidRDefault="0091236E" w:rsidP="0091236E">
      <w:pPr>
        <w:pStyle w:val="ListParagraph"/>
        <w:numPr>
          <w:ilvl w:val="0"/>
          <w:numId w:val="8"/>
        </w:numPr>
        <w:spacing w:after="0" w:line="240" w:lineRule="auto"/>
        <w:rPr>
          <w:rFonts w:ascii="Arial" w:eastAsia="Arial" w:hAnsi="Arial" w:cs="Arial"/>
          <w:sz w:val="24"/>
          <w:szCs w:val="24"/>
        </w:rPr>
      </w:pPr>
      <w:r w:rsidRPr="00172760">
        <w:rPr>
          <w:rFonts w:ascii="Arial" w:eastAsia="Arial" w:hAnsi="Arial" w:cs="Arial"/>
          <w:sz w:val="24"/>
          <w:szCs w:val="24"/>
        </w:rPr>
        <w:t>Provides input on probationary decisions.</w:t>
      </w:r>
    </w:p>
    <w:p w14:paraId="19146374" w14:textId="01F27801" w:rsidR="0091236E" w:rsidRDefault="0091236E" w:rsidP="0091236E">
      <w:pPr>
        <w:pStyle w:val="ListParagraph"/>
        <w:numPr>
          <w:ilvl w:val="0"/>
          <w:numId w:val="8"/>
        </w:numPr>
        <w:spacing w:after="0" w:line="240" w:lineRule="auto"/>
        <w:rPr>
          <w:rFonts w:ascii="Arial" w:eastAsia="Arial" w:hAnsi="Arial" w:cs="Arial"/>
          <w:sz w:val="24"/>
          <w:szCs w:val="24"/>
        </w:rPr>
      </w:pPr>
      <w:r w:rsidRPr="00172760">
        <w:rPr>
          <w:rFonts w:ascii="Arial" w:eastAsia="Arial" w:hAnsi="Arial" w:cs="Arial"/>
          <w:sz w:val="24"/>
          <w:szCs w:val="24"/>
        </w:rPr>
        <w:t>Creates and maintains updated relevant records and notes (e.g., student contact, advisor notes).</w:t>
      </w:r>
    </w:p>
    <w:p w14:paraId="4DF27D74" w14:textId="77777777" w:rsidR="00336640" w:rsidRPr="00336640" w:rsidRDefault="00336640" w:rsidP="00336640">
      <w:pPr>
        <w:pStyle w:val="ListParagraph"/>
        <w:spacing w:after="0" w:line="240" w:lineRule="auto"/>
        <w:rPr>
          <w:rFonts w:ascii="Arial" w:eastAsia="Arial" w:hAnsi="Arial" w:cs="Arial"/>
          <w:sz w:val="24"/>
          <w:szCs w:val="24"/>
        </w:rPr>
      </w:pPr>
    </w:p>
    <w:p w14:paraId="3E380F04" w14:textId="1CE7B599" w:rsidR="0091236E" w:rsidRPr="00172760" w:rsidRDefault="0091236E" w:rsidP="0091236E">
      <w:pPr>
        <w:pStyle w:val="Heading3"/>
        <w:spacing w:line="240" w:lineRule="auto"/>
        <w:rPr>
          <w:rFonts w:ascii="Arial" w:hAnsi="Arial" w:cs="Arial"/>
          <w:b/>
          <w:bCs/>
          <w:color w:val="auto"/>
        </w:rPr>
      </w:pPr>
      <w:r w:rsidRPr="00172760">
        <w:rPr>
          <w:rFonts w:ascii="Arial" w:eastAsia="Arial" w:hAnsi="Arial" w:cs="Arial"/>
          <w:b/>
          <w:bCs/>
          <w:color w:val="auto"/>
        </w:rPr>
        <w:t>20% Delivers Student Success and Retention Strategies</w:t>
      </w:r>
    </w:p>
    <w:p w14:paraId="07A4EDF0" w14:textId="77777777" w:rsidR="0091236E" w:rsidRPr="00172760" w:rsidRDefault="0091236E" w:rsidP="0091236E">
      <w:pPr>
        <w:pStyle w:val="ListParagraph"/>
        <w:numPr>
          <w:ilvl w:val="0"/>
          <w:numId w:val="7"/>
        </w:numPr>
        <w:spacing w:after="0" w:line="240" w:lineRule="auto"/>
        <w:rPr>
          <w:rFonts w:ascii="Arial" w:eastAsia="Arial" w:hAnsi="Arial" w:cs="Arial"/>
          <w:sz w:val="24"/>
          <w:szCs w:val="24"/>
        </w:rPr>
      </w:pPr>
      <w:r w:rsidRPr="00172760">
        <w:rPr>
          <w:rFonts w:ascii="Arial" w:eastAsia="Arial" w:hAnsi="Arial" w:cs="Arial"/>
          <w:sz w:val="24"/>
          <w:szCs w:val="24"/>
        </w:rPr>
        <w:t>Consistently engages student population utilizing various outreach methods (e.g., in-person and online) to cultivate a professional relationship to keep students informed of critical and relevant personal, academic and professional deadlines, updates, information and events.</w:t>
      </w:r>
    </w:p>
    <w:p w14:paraId="5D48CFBA" w14:textId="77777777" w:rsidR="0091236E" w:rsidRPr="00172760" w:rsidRDefault="0091236E" w:rsidP="0091236E">
      <w:pPr>
        <w:pStyle w:val="ListParagraph"/>
        <w:numPr>
          <w:ilvl w:val="0"/>
          <w:numId w:val="7"/>
        </w:numPr>
        <w:spacing w:after="0" w:line="240" w:lineRule="auto"/>
        <w:rPr>
          <w:rFonts w:ascii="Arial" w:eastAsia="Arial" w:hAnsi="Arial" w:cs="Arial"/>
          <w:sz w:val="24"/>
          <w:szCs w:val="24"/>
        </w:rPr>
      </w:pPr>
      <w:r w:rsidRPr="00172760">
        <w:rPr>
          <w:rFonts w:ascii="Arial" w:eastAsia="Arial" w:hAnsi="Arial" w:cs="Arial"/>
          <w:sz w:val="24"/>
          <w:szCs w:val="24"/>
        </w:rPr>
        <w:t>Proactively shares with students available academic, professional, and health and wellness resources (e.g., Academic Success Center, Career Center, Student Organizations, Counseling &amp; Psychological Services, Disability Resources, etc.) May refer students with identified needs as appropriate.</w:t>
      </w:r>
    </w:p>
    <w:p w14:paraId="4D55ED9C" w14:textId="77777777" w:rsidR="0091236E" w:rsidRPr="00172760" w:rsidRDefault="0091236E" w:rsidP="0091236E">
      <w:pPr>
        <w:pStyle w:val="ListParagraph"/>
        <w:numPr>
          <w:ilvl w:val="0"/>
          <w:numId w:val="7"/>
        </w:numPr>
        <w:spacing w:after="0" w:line="240" w:lineRule="auto"/>
        <w:rPr>
          <w:rFonts w:ascii="Arial" w:eastAsia="Arial" w:hAnsi="Arial" w:cs="Arial"/>
          <w:sz w:val="24"/>
          <w:szCs w:val="24"/>
        </w:rPr>
      </w:pPr>
      <w:r w:rsidRPr="00172760">
        <w:rPr>
          <w:rFonts w:ascii="Arial" w:eastAsia="Arial" w:hAnsi="Arial" w:cs="Arial"/>
          <w:sz w:val="24"/>
          <w:szCs w:val="24"/>
        </w:rPr>
        <w:t xml:space="preserve">Actively monitors students’ progress through the program by reviewing and assessing academic records to determine status of progression, completion of </w:t>
      </w:r>
      <w:r w:rsidRPr="00172760">
        <w:rPr>
          <w:rFonts w:ascii="Arial" w:eastAsia="Arial" w:hAnsi="Arial" w:cs="Arial"/>
          <w:sz w:val="24"/>
          <w:szCs w:val="24"/>
        </w:rPr>
        <w:lastRenderedPageBreak/>
        <w:t xml:space="preserve">degree requirements as well as identifying and referring those students in which additional intervention and guidance may be recommended to reaching academic goals. </w:t>
      </w:r>
    </w:p>
    <w:p w14:paraId="748947BF" w14:textId="77777777" w:rsidR="0091236E" w:rsidRPr="00172760" w:rsidRDefault="0091236E" w:rsidP="0091236E">
      <w:pPr>
        <w:pStyle w:val="ListParagraph"/>
        <w:numPr>
          <w:ilvl w:val="0"/>
          <w:numId w:val="7"/>
        </w:numPr>
        <w:spacing w:after="0" w:line="240" w:lineRule="auto"/>
        <w:rPr>
          <w:rFonts w:ascii="Arial" w:eastAsia="Arial" w:hAnsi="Arial" w:cs="Arial"/>
          <w:sz w:val="24"/>
          <w:szCs w:val="24"/>
        </w:rPr>
      </w:pPr>
      <w:r w:rsidRPr="00172760">
        <w:rPr>
          <w:rFonts w:ascii="Arial" w:eastAsia="Arial" w:hAnsi="Arial" w:cs="Arial"/>
          <w:sz w:val="24"/>
          <w:szCs w:val="24"/>
        </w:rPr>
        <w:t>Leads the planning and/or delivery of various department related advising, student success, retention events and academic campaigns (e.g., New Student Conference, 1</w:t>
      </w:r>
      <w:r w:rsidRPr="00172760">
        <w:rPr>
          <w:rFonts w:ascii="Arial" w:eastAsia="Arial" w:hAnsi="Arial" w:cs="Arial"/>
          <w:sz w:val="24"/>
          <w:szCs w:val="24"/>
          <w:vertAlign w:val="superscript"/>
        </w:rPr>
        <w:t>st</w:t>
      </w:r>
      <w:r w:rsidRPr="00172760">
        <w:rPr>
          <w:rFonts w:ascii="Arial" w:eastAsia="Arial" w:hAnsi="Arial" w:cs="Arial"/>
          <w:sz w:val="24"/>
          <w:szCs w:val="24"/>
        </w:rPr>
        <w:t xml:space="preserve"> semester advising, inquiries from prospective students).</w:t>
      </w:r>
    </w:p>
    <w:p w14:paraId="51924E91" w14:textId="77777777" w:rsidR="0091236E" w:rsidRPr="00172760" w:rsidRDefault="0091236E" w:rsidP="0091236E">
      <w:pPr>
        <w:pStyle w:val="ListParagraph"/>
        <w:numPr>
          <w:ilvl w:val="0"/>
          <w:numId w:val="7"/>
        </w:numPr>
        <w:spacing w:after="0" w:line="240" w:lineRule="auto"/>
        <w:rPr>
          <w:rFonts w:ascii="Arial" w:eastAsia="Arial" w:hAnsi="Arial" w:cs="Arial"/>
          <w:sz w:val="24"/>
          <w:szCs w:val="24"/>
        </w:rPr>
      </w:pPr>
      <w:r w:rsidRPr="00172760">
        <w:rPr>
          <w:rFonts w:ascii="Arial" w:eastAsia="Arial" w:hAnsi="Arial" w:cs="Arial"/>
          <w:sz w:val="24"/>
          <w:szCs w:val="24"/>
        </w:rPr>
        <w:t>Assesses individual students' stage of academic development and promotes their growth by determining suitable developmental tasks.</w:t>
      </w:r>
    </w:p>
    <w:p w14:paraId="74DCE4F8" w14:textId="77777777" w:rsidR="0091236E" w:rsidRPr="00172760" w:rsidRDefault="0091236E" w:rsidP="0091236E">
      <w:pPr>
        <w:spacing w:line="240" w:lineRule="auto"/>
        <w:rPr>
          <w:rFonts w:ascii="Arial" w:eastAsia="Arial" w:hAnsi="Arial" w:cs="Arial"/>
          <w:b/>
          <w:bCs/>
          <w:sz w:val="24"/>
          <w:szCs w:val="24"/>
        </w:rPr>
      </w:pPr>
      <w:r w:rsidRPr="00172760">
        <w:rPr>
          <w:rFonts w:ascii="Arial" w:eastAsia="Arial" w:hAnsi="Arial" w:cs="Arial"/>
          <w:b/>
          <w:bCs/>
          <w:sz w:val="24"/>
          <w:szCs w:val="24"/>
        </w:rPr>
        <w:t xml:space="preserve"> </w:t>
      </w:r>
    </w:p>
    <w:p w14:paraId="5948E532" w14:textId="33C1625F" w:rsidR="0091236E" w:rsidRPr="00172760" w:rsidRDefault="0091236E" w:rsidP="0091236E">
      <w:pPr>
        <w:spacing w:after="0" w:line="240" w:lineRule="auto"/>
        <w:rPr>
          <w:rFonts w:ascii="Arial" w:hAnsi="Arial" w:cs="Arial"/>
          <w:b/>
          <w:bCs/>
          <w:sz w:val="24"/>
          <w:szCs w:val="24"/>
        </w:rPr>
      </w:pPr>
      <w:r w:rsidRPr="00172760">
        <w:rPr>
          <w:rFonts w:ascii="Arial" w:eastAsia="Arial" w:hAnsi="Arial" w:cs="Arial"/>
          <w:b/>
          <w:bCs/>
          <w:sz w:val="24"/>
          <w:szCs w:val="24"/>
        </w:rPr>
        <w:t>5% Team Building and Support</w:t>
      </w:r>
    </w:p>
    <w:p w14:paraId="5C8D869B" w14:textId="77777777" w:rsidR="0091236E" w:rsidRPr="00172760" w:rsidRDefault="0091236E" w:rsidP="0091236E">
      <w:pPr>
        <w:pStyle w:val="ListParagraph"/>
        <w:numPr>
          <w:ilvl w:val="0"/>
          <w:numId w:val="6"/>
        </w:numPr>
        <w:spacing w:after="0" w:line="240" w:lineRule="auto"/>
        <w:rPr>
          <w:rFonts w:ascii="Arial" w:eastAsia="Arial" w:hAnsi="Arial" w:cs="Arial"/>
          <w:sz w:val="24"/>
          <w:szCs w:val="24"/>
        </w:rPr>
      </w:pPr>
      <w:r w:rsidRPr="00172760">
        <w:rPr>
          <w:rFonts w:ascii="Arial" w:eastAsia="Arial" w:hAnsi="Arial" w:cs="Arial"/>
          <w:sz w:val="24"/>
          <w:szCs w:val="24"/>
        </w:rPr>
        <w:t>Assists in training of and sharing of information for new staff members and student workers within the academic advising department.</w:t>
      </w:r>
    </w:p>
    <w:p w14:paraId="3C71C12D" w14:textId="77777777" w:rsidR="0091236E" w:rsidRPr="00172760" w:rsidRDefault="0091236E" w:rsidP="0091236E">
      <w:pPr>
        <w:spacing w:line="240" w:lineRule="auto"/>
        <w:rPr>
          <w:rFonts w:ascii="Arial" w:hAnsi="Arial" w:cs="Arial"/>
          <w:sz w:val="24"/>
          <w:szCs w:val="24"/>
        </w:rPr>
      </w:pPr>
      <w:r w:rsidRPr="00172760">
        <w:rPr>
          <w:rFonts w:ascii="Arial" w:eastAsia="Arial" w:hAnsi="Arial" w:cs="Arial"/>
          <w:b/>
          <w:bCs/>
          <w:sz w:val="24"/>
          <w:szCs w:val="24"/>
        </w:rPr>
        <w:t xml:space="preserve"> </w:t>
      </w:r>
    </w:p>
    <w:p w14:paraId="730C9F28" w14:textId="2C7F8942" w:rsidR="0091236E" w:rsidRPr="00172760" w:rsidRDefault="0091236E" w:rsidP="0091236E">
      <w:pPr>
        <w:pStyle w:val="Heading3"/>
        <w:spacing w:line="240" w:lineRule="auto"/>
        <w:rPr>
          <w:rFonts w:ascii="Arial" w:hAnsi="Arial" w:cs="Arial"/>
          <w:b/>
          <w:bCs/>
          <w:color w:val="auto"/>
        </w:rPr>
      </w:pPr>
      <w:r w:rsidRPr="00172760">
        <w:rPr>
          <w:rFonts w:ascii="Arial" w:eastAsia="Arial" w:hAnsi="Arial" w:cs="Arial"/>
          <w:b/>
          <w:bCs/>
          <w:color w:val="auto"/>
        </w:rPr>
        <w:t>10% Training and Development</w:t>
      </w:r>
    </w:p>
    <w:p w14:paraId="4642AA22" w14:textId="77777777" w:rsidR="0091236E" w:rsidRPr="00172760" w:rsidRDefault="0091236E" w:rsidP="0091236E">
      <w:pPr>
        <w:pStyle w:val="ListParagraph"/>
        <w:numPr>
          <w:ilvl w:val="0"/>
          <w:numId w:val="5"/>
        </w:numPr>
        <w:spacing w:after="0" w:line="240" w:lineRule="auto"/>
        <w:rPr>
          <w:rFonts w:ascii="Arial" w:eastAsia="Arial" w:hAnsi="Arial" w:cs="Arial"/>
          <w:sz w:val="24"/>
          <w:szCs w:val="24"/>
        </w:rPr>
      </w:pPr>
      <w:r w:rsidRPr="00172760">
        <w:rPr>
          <w:rFonts w:ascii="Arial" w:eastAsia="Arial" w:hAnsi="Arial" w:cs="Arial"/>
          <w:sz w:val="24"/>
          <w:szCs w:val="24"/>
        </w:rPr>
        <w:t xml:space="preserve"> Up to 10% training and development per year to complete in-class and on-the-job training programs, which may include shadowing, departmental/college/school trainings, university training, university, state, and national advisor meetings, regular staff and supervisory meetings, and other activities approved by the supervisor. Trainings must include:</w:t>
      </w:r>
      <w:r w:rsidRPr="00172760">
        <w:rPr>
          <w:rFonts w:ascii="Arial" w:eastAsia="Arial" w:hAnsi="Arial" w:cs="Arial"/>
          <w:sz w:val="24"/>
          <w:szCs w:val="24"/>
          <w:u w:val="single"/>
        </w:rPr>
        <w:t xml:space="preserve"> </w:t>
      </w:r>
      <w:r w:rsidRPr="00172760">
        <w:rPr>
          <w:rFonts w:ascii="Arial" w:eastAsia="Arial" w:hAnsi="Arial" w:cs="Arial"/>
          <w:sz w:val="24"/>
          <w:szCs w:val="24"/>
        </w:rPr>
        <w:t xml:space="preserve"> </w:t>
      </w:r>
    </w:p>
    <w:p w14:paraId="0685A3B6" w14:textId="77777777" w:rsidR="0091236E" w:rsidRPr="00172760" w:rsidRDefault="0091236E" w:rsidP="0091236E">
      <w:pPr>
        <w:pStyle w:val="ListParagraph"/>
        <w:numPr>
          <w:ilvl w:val="1"/>
          <w:numId w:val="5"/>
        </w:numPr>
        <w:spacing w:after="0" w:line="240" w:lineRule="auto"/>
        <w:rPr>
          <w:rFonts w:ascii="Arial" w:eastAsia="Arial" w:hAnsi="Arial" w:cs="Arial"/>
          <w:sz w:val="24"/>
          <w:szCs w:val="24"/>
        </w:rPr>
      </w:pPr>
      <w:r w:rsidRPr="00172760">
        <w:rPr>
          <w:rFonts w:ascii="Arial" w:eastAsia="Arial" w:hAnsi="Arial" w:cs="Arial"/>
          <w:sz w:val="24"/>
          <w:szCs w:val="24"/>
        </w:rPr>
        <w:t xml:space="preserve">Advisor Onboarding Training (new to Texas A&amp;M hires) </w:t>
      </w:r>
    </w:p>
    <w:p w14:paraId="4FE629EC" w14:textId="77777777" w:rsidR="0091236E" w:rsidRPr="00172760" w:rsidRDefault="0091236E" w:rsidP="0091236E">
      <w:pPr>
        <w:pStyle w:val="ListParagraph"/>
        <w:numPr>
          <w:ilvl w:val="1"/>
          <w:numId w:val="5"/>
        </w:numPr>
        <w:spacing w:after="0" w:line="240" w:lineRule="auto"/>
        <w:rPr>
          <w:rFonts w:ascii="Arial" w:eastAsia="Arial" w:hAnsi="Arial" w:cs="Arial"/>
          <w:sz w:val="24"/>
          <w:szCs w:val="24"/>
        </w:rPr>
      </w:pPr>
      <w:r w:rsidRPr="00172760">
        <w:rPr>
          <w:rFonts w:ascii="Arial" w:eastAsia="Arial" w:hAnsi="Arial" w:cs="Arial"/>
          <w:sz w:val="24"/>
          <w:szCs w:val="24"/>
        </w:rPr>
        <w:t xml:space="preserve">Becoming a Master Academic Advisor </w:t>
      </w:r>
    </w:p>
    <w:p w14:paraId="4BE33466" w14:textId="77777777" w:rsidR="0091236E" w:rsidRPr="00172760" w:rsidRDefault="0091236E" w:rsidP="0091236E">
      <w:pPr>
        <w:pStyle w:val="ListParagraph"/>
        <w:numPr>
          <w:ilvl w:val="0"/>
          <w:numId w:val="5"/>
        </w:numPr>
        <w:spacing w:after="0" w:line="240" w:lineRule="auto"/>
        <w:rPr>
          <w:rFonts w:ascii="Arial" w:eastAsia="Arial" w:hAnsi="Arial" w:cs="Arial"/>
          <w:sz w:val="24"/>
          <w:szCs w:val="24"/>
        </w:rPr>
      </w:pPr>
      <w:r w:rsidRPr="00172760">
        <w:rPr>
          <w:rFonts w:ascii="Arial" w:eastAsia="Arial" w:hAnsi="Arial" w:cs="Arial"/>
          <w:sz w:val="24"/>
          <w:szCs w:val="24"/>
        </w:rPr>
        <w:t>Note: Time reserved for training and development may be adjusted based on employee performance and supervisor discretion.</w:t>
      </w:r>
    </w:p>
    <w:p w14:paraId="1119E5B5" w14:textId="77777777" w:rsidR="0091236E" w:rsidRPr="00172760" w:rsidRDefault="0091236E" w:rsidP="00443E5D">
      <w:pPr>
        <w:spacing w:after="160" w:line="240" w:lineRule="auto"/>
        <w:rPr>
          <w:rFonts w:ascii="Arial" w:hAnsi="Arial" w:cs="Arial"/>
          <w:sz w:val="24"/>
          <w:szCs w:val="24"/>
        </w:rPr>
      </w:pPr>
    </w:p>
    <w:p w14:paraId="2A57D8B3" w14:textId="721A1D1A" w:rsidR="00443E5D" w:rsidRPr="00172760" w:rsidRDefault="009C789E" w:rsidP="00443E5D">
      <w:pPr>
        <w:shd w:val="clear" w:color="auto" w:fill="FFFFFF" w:themeFill="background1"/>
        <w:spacing w:after="0" w:line="240" w:lineRule="auto"/>
        <w:rPr>
          <w:rFonts w:ascii="Arial" w:eastAsia="Arial" w:hAnsi="Arial" w:cs="Arial"/>
          <w:b/>
          <w:bCs/>
          <w:sz w:val="24"/>
          <w:szCs w:val="24"/>
        </w:rPr>
      </w:pPr>
      <w:r w:rsidRPr="00172760">
        <w:rPr>
          <w:rFonts w:ascii="Arial" w:eastAsia="Arial" w:hAnsi="Arial" w:cs="Arial"/>
          <w:b/>
          <w:bCs/>
          <w:sz w:val="24"/>
          <w:szCs w:val="24"/>
        </w:rPr>
        <w:t>Qualifications</w:t>
      </w:r>
    </w:p>
    <w:p w14:paraId="46B770DB" w14:textId="77777777" w:rsidR="009C789E" w:rsidRPr="00172760" w:rsidRDefault="009C789E" w:rsidP="00443E5D">
      <w:pPr>
        <w:shd w:val="clear" w:color="auto" w:fill="FFFFFF" w:themeFill="background1"/>
        <w:spacing w:after="0" w:line="240" w:lineRule="auto"/>
        <w:rPr>
          <w:rFonts w:ascii="Arial" w:eastAsia="Arial" w:hAnsi="Arial" w:cs="Arial"/>
          <w:sz w:val="24"/>
          <w:szCs w:val="24"/>
        </w:rPr>
      </w:pPr>
    </w:p>
    <w:p w14:paraId="20C46D62" w14:textId="192FA487" w:rsidR="0018505E" w:rsidRPr="00172760" w:rsidRDefault="00443E5D" w:rsidP="00443E5D">
      <w:pPr>
        <w:shd w:val="clear" w:color="auto" w:fill="FFFFFF" w:themeFill="background1"/>
        <w:spacing w:after="0" w:line="240" w:lineRule="auto"/>
        <w:rPr>
          <w:rFonts w:ascii="Arial" w:eastAsia="Arial" w:hAnsi="Arial" w:cs="Arial"/>
          <w:sz w:val="24"/>
          <w:szCs w:val="24"/>
        </w:rPr>
      </w:pPr>
      <w:r w:rsidRPr="00172760">
        <w:rPr>
          <w:rFonts w:ascii="Arial" w:eastAsia="Times New Roman" w:hAnsi="Arial" w:cs="Arial"/>
          <w:b/>
          <w:bCs/>
          <w:sz w:val="24"/>
          <w:szCs w:val="24"/>
        </w:rPr>
        <w:t>Required Education:</w:t>
      </w:r>
      <w:r w:rsidRPr="00172760">
        <w:rPr>
          <w:rFonts w:ascii="Arial" w:eastAsia="Arial" w:hAnsi="Arial" w:cs="Arial"/>
          <w:sz w:val="24"/>
          <w:szCs w:val="24"/>
        </w:rPr>
        <w:t xml:space="preserve"> </w:t>
      </w:r>
    </w:p>
    <w:p w14:paraId="7BD9AD30" w14:textId="77777777" w:rsidR="004370D9" w:rsidRPr="00172760" w:rsidRDefault="00443E5D" w:rsidP="004370D9">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172760">
        <w:rPr>
          <w:rFonts w:ascii="Arial" w:eastAsia="Arial" w:hAnsi="Arial" w:cs="Arial"/>
          <w:sz w:val="24"/>
          <w:szCs w:val="24"/>
        </w:rPr>
        <w:t xml:space="preserve">Bachelor’s degree. </w:t>
      </w:r>
    </w:p>
    <w:p w14:paraId="775A3C33" w14:textId="53C79028" w:rsidR="004370D9" w:rsidRPr="00172760" w:rsidRDefault="004370D9" w:rsidP="00443E5D">
      <w:pPr>
        <w:shd w:val="clear" w:color="auto" w:fill="FFFFFF" w:themeFill="background1"/>
        <w:spacing w:after="0" w:line="240" w:lineRule="auto"/>
        <w:rPr>
          <w:rFonts w:ascii="Arial" w:eastAsia="Arial" w:hAnsi="Arial" w:cs="Arial"/>
          <w:sz w:val="24"/>
          <w:szCs w:val="24"/>
        </w:rPr>
      </w:pPr>
    </w:p>
    <w:p w14:paraId="29F22274" w14:textId="5CF6D139" w:rsidR="004370D9" w:rsidRPr="00172760" w:rsidRDefault="004370D9" w:rsidP="00443E5D">
      <w:pPr>
        <w:shd w:val="clear" w:color="auto" w:fill="FFFFFF" w:themeFill="background1"/>
        <w:spacing w:after="0" w:line="240" w:lineRule="auto"/>
        <w:rPr>
          <w:rFonts w:ascii="Arial" w:eastAsia="Arial" w:hAnsi="Arial" w:cs="Arial"/>
          <w:b/>
          <w:bCs/>
          <w:sz w:val="24"/>
          <w:szCs w:val="24"/>
        </w:rPr>
      </w:pPr>
      <w:r w:rsidRPr="00172760">
        <w:rPr>
          <w:rFonts w:ascii="Arial" w:eastAsia="Arial" w:hAnsi="Arial" w:cs="Arial"/>
          <w:b/>
          <w:bCs/>
          <w:sz w:val="24"/>
          <w:szCs w:val="24"/>
        </w:rPr>
        <w:t>Required Experience:</w:t>
      </w:r>
    </w:p>
    <w:p w14:paraId="72579AC3" w14:textId="68D61115" w:rsidR="00443E5D" w:rsidRPr="00172760" w:rsidRDefault="00443E5D" w:rsidP="004370D9">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172760">
        <w:rPr>
          <w:rFonts w:ascii="Arial" w:eastAsia="Arial" w:hAnsi="Arial" w:cs="Arial"/>
          <w:sz w:val="24"/>
          <w:szCs w:val="24"/>
        </w:rPr>
        <w:t xml:space="preserve">Two years of advising experience. </w:t>
      </w:r>
    </w:p>
    <w:p w14:paraId="25D9147E"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p>
    <w:p w14:paraId="0D8EB62A"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Required Licenses and Certifications:</w:t>
      </w:r>
    </w:p>
    <w:p w14:paraId="36EF3191" w14:textId="77777777" w:rsidR="00443E5D" w:rsidRPr="00172760"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sz w:val="24"/>
          <w:szCs w:val="24"/>
        </w:rPr>
        <w:t>None</w:t>
      </w:r>
    </w:p>
    <w:p w14:paraId="114D4605"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p>
    <w:p w14:paraId="4B1EC3A4" w14:textId="77777777" w:rsidR="00443E5D" w:rsidRPr="00172760" w:rsidRDefault="00443E5D" w:rsidP="00443E5D">
      <w:pPr>
        <w:shd w:val="clear" w:color="auto" w:fill="FFFFFF" w:themeFill="background1"/>
        <w:spacing w:after="0" w:line="240" w:lineRule="auto"/>
        <w:rPr>
          <w:rFonts w:ascii="Arial" w:eastAsia="Arial" w:hAnsi="Arial" w:cs="Arial"/>
          <w:b/>
          <w:bCs/>
          <w:sz w:val="24"/>
          <w:szCs w:val="24"/>
        </w:rPr>
      </w:pPr>
      <w:r w:rsidRPr="00172760">
        <w:rPr>
          <w:rFonts w:ascii="Arial" w:eastAsia="Arial" w:hAnsi="Arial" w:cs="Arial"/>
          <w:b/>
          <w:bCs/>
          <w:sz w:val="24"/>
          <w:szCs w:val="24"/>
        </w:rPr>
        <w:t>Required Knowledge, Skills, and Abilities:</w:t>
      </w:r>
      <w:r w:rsidRPr="00172760">
        <w:rPr>
          <w:rFonts w:ascii="Arial" w:eastAsia="Arial" w:hAnsi="Arial" w:cs="Arial"/>
          <w:sz w:val="24"/>
          <w:szCs w:val="24"/>
        </w:rPr>
        <w:t xml:space="preserve"> </w:t>
      </w:r>
    </w:p>
    <w:p w14:paraId="764448C3" w14:textId="77777777" w:rsidR="00443E5D" w:rsidRPr="00172760" w:rsidRDefault="00443E5D" w:rsidP="00443E5D">
      <w:pPr>
        <w:pStyle w:val="Heading3"/>
        <w:spacing w:line="240" w:lineRule="auto"/>
        <w:rPr>
          <w:rFonts w:ascii="Arial" w:hAnsi="Arial" w:cs="Arial"/>
          <w:color w:val="auto"/>
        </w:rPr>
      </w:pPr>
      <w:r w:rsidRPr="00172760">
        <w:rPr>
          <w:rFonts w:ascii="Arial" w:eastAsia="Arial" w:hAnsi="Arial" w:cs="Arial"/>
          <w:color w:val="auto"/>
        </w:rPr>
        <w:t xml:space="preserve">Knowledge of: </w:t>
      </w:r>
    </w:p>
    <w:p w14:paraId="34A8470B" w14:textId="6C5E767B"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NACADA’s Core Values of Academic Advising</w:t>
      </w:r>
    </w:p>
    <w:p w14:paraId="36BA418B" w14:textId="7EF44C82"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Theories relevant to academic advising</w:t>
      </w:r>
    </w:p>
    <w:p w14:paraId="22715574" w14:textId="7D2812EE"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Academic Advising models, approaches, and strategies</w:t>
      </w:r>
    </w:p>
    <w:p w14:paraId="70E80274" w14:textId="056B3079"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Professional standards and ethical guidelines for academic advising</w:t>
      </w:r>
    </w:p>
    <w:p w14:paraId="0FB308A4" w14:textId="7C2F36BE"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Expected student learning outcomes of academic advising</w:t>
      </w:r>
    </w:p>
    <w:p w14:paraId="625F2FA7" w14:textId="3A541E58"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Expected student success outcomes of academic advising</w:t>
      </w:r>
    </w:p>
    <w:p w14:paraId="78B3FCB8" w14:textId="481CF19B"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lastRenderedPageBreak/>
        <w:t>Curriculum, degree programs, and other academic requirements and options, to include changes and revisions over time</w:t>
      </w:r>
    </w:p>
    <w:p w14:paraId="2BF323FE" w14:textId="196DA6C5"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Critical partners for academic advisors and their role in the advising process</w:t>
      </w:r>
    </w:p>
    <w:p w14:paraId="29B89893" w14:textId="1EA396C8"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Campus and community resources that support student success</w:t>
      </w:r>
    </w:p>
    <w:p w14:paraId="29C1F5F4" w14:textId="04DC2783" w:rsidR="00443E5D" w:rsidRPr="00172760" w:rsidRDefault="00443E5D" w:rsidP="00DD2E38">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Project management principles and processes</w:t>
      </w:r>
    </w:p>
    <w:p w14:paraId="6F629A4E" w14:textId="31A25DEF" w:rsidR="00443E5D" w:rsidRPr="00172760" w:rsidRDefault="00443E5D" w:rsidP="009C789E">
      <w:pPr>
        <w:pStyle w:val="ListParagraph"/>
        <w:numPr>
          <w:ilvl w:val="0"/>
          <w:numId w:val="4"/>
        </w:numPr>
        <w:spacing w:after="0" w:line="240" w:lineRule="auto"/>
        <w:rPr>
          <w:rFonts w:ascii="Arial" w:eastAsia="Arial" w:hAnsi="Arial" w:cs="Arial"/>
          <w:sz w:val="24"/>
          <w:szCs w:val="24"/>
        </w:rPr>
      </w:pPr>
      <w:r w:rsidRPr="00172760">
        <w:rPr>
          <w:rFonts w:ascii="Arial" w:eastAsia="Arial" w:hAnsi="Arial" w:cs="Arial"/>
          <w:sz w:val="24"/>
          <w:szCs w:val="24"/>
        </w:rPr>
        <w:t>Professional standards and ethical guidelines for coaching, coaching models, and methods and techniques to evaluate the effectiveness of coaching</w:t>
      </w:r>
    </w:p>
    <w:p w14:paraId="3CFA759D" w14:textId="77777777" w:rsidR="009C789E" w:rsidRPr="00172760" w:rsidRDefault="009C789E" w:rsidP="009C789E">
      <w:pPr>
        <w:pStyle w:val="ListParagraph"/>
        <w:spacing w:after="0" w:line="240" w:lineRule="auto"/>
        <w:rPr>
          <w:rFonts w:ascii="Arial" w:eastAsia="Arial" w:hAnsi="Arial" w:cs="Arial"/>
          <w:sz w:val="24"/>
          <w:szCs w:val="24"/>
        </w:rPr>
      </w:pPr>
    </w:p>
    <w:p w14:paraId="34C69D85" w14:textId="77777777" w:rsidR="00443E5D" w:rsidRPr="00172760" w:rsidRDefault="00443E5D" w:rsidP="00443E5D">
      <w:pPr>
        <w:spacing w:line="240" w:lineRule="auto"/>
        <w:rPr>
          <w:rFonts w:ascii="Arial" w:hAnsi="Arial" w:cs="Arial"/>
          <w:sz w:val="24"/>
          <w:szCs w:val="24"/>
        </w:rPr>
      </w:pPr>
      <w:r w:rsidRPr="00172760">
        <w:rPr>
          <w:rFonts w:ascii="Arial" w:eastAsia="Arial" w:hAnsi="Arial" w:cs="Arial"/>
          <w:sz w:val="24"/>
          <w:szCs w:val="24"/>
        </w:rPr>
        <w:t xml:space="preserve">Proficiency level of </w:t>
      </w:r>
      <w:r w:rsidRPr="00172760">
        <w:rPr>
          <w:rFonts w:ascii="Arial" w:eastAsia="Arial" w:hAnsi="Arial" w:cs="Arial"/>
          <w:b/>
          <w:bCs/>
          <w:sz w:val="24"/>
          <w:szCs w:val="24"/>
        </w:rPr>
        <w:t>novice</w:t>
      </w:r>
      <w:r w:rsidRPr="00172760">
        <w:rPr>
          <w:rFonts w:ascii="Arial" w:eastAsia="Arial" w:hAnsi="Arial" w:cs="Arial"/>
          <w:sz w:val="24"/>
          <w:szCs w:val="24"/>
        </w:rPr>
        <w:t xml:space="preserve"> in the following skills, using the novice to expert model (i.e., novice, advanced beginner, competent, proficient, expert):</w:t>
      </w:r>
    </w:p>
    <w:p w14:paraId="4295C278" w14:textId="378A4166" w:rsidR="00443E5D" w:rsidRPr="00172760" w:rsidRDefault="00443E5D" w:rsidP="00DD2E38">
      <w:pPr>
        <w:pStyle w:val="ListParagraph"/>
        <w:numPr>
          <w:ilvl w:val="0"/>
          <w:numId w:val="3"/>
        </w:numPr>
        <w:spacing w:after="0" w:line="240" w:lineRule="auto"/>
        <w:rPr>
          <w:rFonts w:ascii="Arial" w:eastAsia="Arial" w:hAnsi="Arial" w:cs="Arial"/>
          <w:sz w:val="24"/>
          <w:szCs w:val="24"/>
        </w:rPr>
      </w:pPr>
      <w:r w:rsidRPr="00172760">
        <w:rPr>
          <w:rFonts w:ascii="Arial" w:eastAsia="Arial" w:hAnsi="Arial" w:cs="Arial"/>
          <w:sz w:val="24"/>
          <w:szCs w:val="24"/>
        </w:rPr>
        <w:t>Discussing and referring students to appropriate campus resources for mental health issues</w:t>
      </w:r>
    </w:p>
    <w:p w14:paraId="0652568E" w14:textId="77777777" w:rsidR="00443E5D" w:rsidRPr="00172760" w:rsidRDefault="00443E5D" w:rsidP="00DD2E38">
      <w:pPr>
        <w:pStyle w:val="ListParagraph"/>
        <w:numPr>
          <w:ilvl w:val="0"/>
          <w:numId w:val="3"/>
        </w:numPr>
        <w:spacing w:after="0" w:line="240" w:lineRule="auto"/>
        <w:rPr>
          <w:rFonts w:ascii="Arial" w:eastAsia="Arial" w:hAnsi="Arial" w:cs="Arial"/>
          <w:sz w:val="24"/>
          <w:szCs w:val="24"/>
        </w:rPr>
      </w:pPr>
      <w:r w:rsidRPr="00172760">
        <w:rPr>
          <w:rFonts w:ascii="Arial" w:eastAsia="Arial" w:hAnsi="Arial" w:cs="Arial"/>
          <w:sz w:val="24"/>
          <w:szCs w:val="24"/>
        </w:rPr>
        <w:t>Conducting research and developing and delivering training, to include:</w:t>
      </w:r>
    </w:p>
    <w:p w14:paraId="1FCF3AB6" w14:textId="4DFBA72B" w:rsidR="00443E5D" w:rsidRPr="00172760" w:rsidRDefault="00443E5D" w:rsidP="00DD2E38">
      <w:pPr>
        <w:pStyle w:val="ListParagraph"/>
        <w:numPr>
          <w:ilvl w:val="1"/>
          <w:numId w:val="3"/>
        </w:numPr>
        <w:spacing w:after="0" w:line="240" w:lineRule="auto"/>
        <w:rPr>
          <w:rFonts w:ascii="Arial" w:eastAsia="Arial" w:hAnsi="Arial" w:cs="Arial"/>
          <w:sz w:val="24"/>
          <w:szCs w:val="24"/>
        </w:rPr>
      </w:pPr>
      <w:r w:rsidRPr="00172760">
        <w:rPr>
          <w:rFonts w:ascii="Arial" w:eastAsia="Arial" w:hAnsi="Arial" w:cs="Arial"/>
          <w:sz w:val="24"/>
          <w:szCs w:val="24"/>
        </w:rPr>
        <w:t>Advising tools and strategies, campus resources, and relevant updates for faculty and staff</w:t>
      </w:r>
    </w:p>
    <w:p w14:paraId="29A64408" w14:textId="6FC8A221" w:rsidR="00443E5D" w:rsidRPr="00172760" w:rsidRDefault="00443E5D" w:rsidP="00443E5D">
      <w:pPr>
        <w:pStyle w:val="ListParagraph"/>
        <w:numPr>
          <w:ilvl w:val="0"/>
          <w:numId w:val="3"/>
        </w:numPr>
        <w:spacing w:after="0" w:line="240" w:lineRule="auto"/>
        <w:rPr>
          <w:rFonts w:ascii="Arial" w:eastAsia="Arial" w:hAnsi="Arial" w:cs="Arial"/>
          <w:sz w:val="24"/>
          <w:szCs w:val="24"/>
        </w:rPr>
      </w:pPr>
      <w:r w:rsidRPr="00172760">
        <w:rPr>
          <w:rFonts w:ascii="Arial" w:eastAsia="Arial" w:hAnsi="Arial" w:cs="Arial"/>
          <w:sz w:val="24"/>
          <w:szCs w:val="24"/>
        </w:rPr>
        <w:t>Supervising student employees to assist with administrative advising duties and programming</w:t>
      </w:r>
    </w:p>
    <w:p w14:paraId="7F00C987" w14:textId="77777777" w:rsidR="006849A0" w:rsidRPr="00172760" w:rsidRDefault="006849A0" w:rsidP="006849A0">
      <w:pPr>
        <w:pStyle w:val="ListParagraph"/>
        <w:spacing w:after="0" w:line="240" w:lineRule="auto"/>
        <w:rPr>
          <w:rFonts w:ascii="Arial" w:eastAsia="Arial" w:hAnsi="Arial" w:cs="Arial"/>
          <w:sz w:val="24"/>
          <w:szCs w:val="24"/>
        </w:rPr>
      </w:pPr>
    </w:p>
    <w:p w14:paraId="6A8CBD72" w14:textId="77777777" w:rsidR="00443E5D" w:rsidRPr="00172760" w:rsidRDefault="00443E5D" w:rsidP="00443E5D">
      <w:pPr>
        <w:spacing w:line="240" w:lineRule="auto"/>
        <w:rPr>
          <w:rFonts w:ascii="Arial" w:hAnsi="Arial" w:cs="Arial"/>
          <w:sz w:val="24"/>
          <w:szCs w:val="24"/>
        </w:rPr>
      </w:pPr>
      <w:r w:rsidRPr="00172760">
        <w:rPr>
          <w:rFonts w:ascii="Arial" w:eastAsia="Arial" w:hAnsi="Arial" w:cs="Arial"/>
          <w:sz w:val="24"/>
          <w:szCs w:val="24"/>
        </w:rPr>
        <w:t xml:space="preserve">Proficiency level of </w:t>
      </w:r>
      <w:r w:rsidRPr="00172760">
        <w:rPr>
          <w:rFonts w:ascii="Arial" w:eastAsia="Arial" w:hAnsi="Arial" w:cs="Arial"/>
          <w:b/>
          <w:bCs/>
          <w:sz w:val="24"/>
          <w:szCs w:val="24"/>
        </w:rPr>
        <w:t>advanced beginner</w:t>
      </w:r>
      <w:r w:rsidRPr="00172760">
        <w:rPr>
          <w:rFonts w:ascii="Arial" w:eastAsia="Arial" w:hAnsi="Arial" w:cs="Arial"/>
          <w:sz w:val="24"/>
          <w:szCs w:val="24"/>
        </w:rPr>
        <w:t xml:space="preserve"> in the following skills, using the novice to expert model (i.e., novice, advanced beginner, competent, proficient, expert):</w:t>
      </w:r>
    </w:p>
    <w:p w14:paraId="344CB6C0" w14:textId="6B40C8C1"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Articulating a personal philosophy of academic advising in alignment with NACADA models, strategies, and approaches</w:t>
      </w:r>
    </w:p>
    <w:p w14:paraId="7E0BB2A5" w14:textId="2F628029"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Communicating in a respectful, and confidential manner using various communication approaches and modalities</w:t>
      </w:r>
    </w:p>
    <w:p w14:paraId="21D16E69" w14:textId="70DB7C09"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Promoting student understanding of the purpose and underlying rationale of the curriculum to set expectations for student learning</w:t>
      </w:r>
    </w:p>
    <w:p w14:paraId="7A857F64" w14:textId="2F3248A0"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Facilitating problem-solving, decision-making, and meaning-making for students through the advising process</w:t>
      </w:r>
    </w:p>
    <w:p w14:paraId="6E7529F1" w14:textId="3718F692"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Identifying high-risk indicators, as reported by faculty, to ensure student success</w:t>
      </w:r>
    </w:p>
    <w:p w14:paraId="1FD70441" w14:textId="53B80DB7" w:rsidR="00443E5D" w:rsidRPr="00172760" w:rsidRDefault="00443E5D" w:rsidP="00DD2E38">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Engaging in ongoing assessment and development of self and the advising practice</w:t>
      </w:r>
    </w:p>
    <w:p w14:paraId="1CD29D19" w14:textId="65984008" w:rsidR="005170BC" w:rsidRPr="00172760" w:rsidRDefault="00443E5D" w:rsidP="00443E5D">
      <w:pPr>
        <w:pStyle w:val="ListParagraph"/>
        <w:numPr>
          <w:ilvl w:val="0"/>
          <w:numId w:val="2"/>
        </w:numPr>
        <w:spacing w:after="0" w:line="240" w:lineRule="auto"/>
        <w:rPr>
          <w:rFonts w:ascii="Arial" w:eastAsia="Arial" w:hAnsi="Arial" w:cs="Arial"/>
          <w:sz w:val="24"/>
          <w:szCs w:val="24"/>
        </w:rPr>
      </w:pPr>
      <w:r w:rsidRPr="00172760">
        <w:rPr>
          <w:rFonts w:ascii="Arial" w:eastAsia="Arial" w:hAnsi="Arial" w:cs="Arial"/>
          <w:sz w:val="24"/>
          <w:szCs w:val="24"/>
        </w:rPr>
        <w:t>Planning and/or delivering various department related advising, student success, retention events and academic campaigns</w:t>
      </w:r>
    </w:p>
    <w:p w14:paraId="1CDD658D" w14:textId="77777777" w:rsidR="006849A0" w:rsidRPr="00172760" w:rsidRDefault="006849A0" w:rsidP="006849A0">
      <w:pPr>
        <w:pStyle w:val="ListParagraph"/>
        <w:spacing w:after="0" w:line="240" w:lineRule="auto"/>
        <w:rPr>
          <w:rFonts w:ascii="Arial" w:eastAsia="Arial" w:hAnsi="Arial" w:cs="Arial"/>
          <w:sz w:val="24"/>
          <w:szCs w:val="24"/>
        </w:rPr>
      </w:pPr>
    </w:p>
    <w:p w14:paraId="70D6BF50" w14:textId="1A67D7E8" w:rsidR="00443E5D" w:rsidRPr="00172760" w:rsidRDefault="00443E5D" w:rsidP="00443E5D">
      <w:pPr>
        <w:spacing w:line="240" w:lineRule="auto"/>
        <w:rPr>
          <w:rFonts w:ascii="Arial" w:hAnsi="Arial" w:cs="Arial"/>
          <w:sz w:val="24"/>
          <w:szCs w:val="24"/>
        </w:rPr>
      </w:pPr>
      <w:r w:rsidRPr="00172760">
        <w:rPr>
          <w:rFonts w:ascii="Arial" w:eastAsia="Arial" w:hAnsi="Arial" w:cs="Arial"/>
          <w:sz w:val="24"/>
          <w:szCs w:val="24"/>
        </w:rPr>
        <w:t xml:space="preserve">Proficiency level of </w:t>
      </w:r>
      <w:r w:rsidRPr="00172760">
        <w:rPr>
          <w:rFonts w:ascii="Arial" w:eastAsia="Arial" w:hAnsi="Arial" w:cs="Arial"/>
          <w:b/>
          <w:bCs/>
          <w:sz w:val="24"/>
          <w:szCs w:val="24"/>
        </w:rPr>
        <w:t>competent</w:t>
      </w:r>
      <w:r w:rsidRPr="00172760">
        <w:rPr>
          <w:rFonts w:ascii="Arial" w:eastAsia="Arial" w:hAnsi="Arial" w:cs="Arial"/>
          <w:sz w:val="24"/>
          <w:szCs w:val="24"/>
        </w:rPr>
        <w:t xml:space="preserve"> in the following skills, using the novice to expert model (i.e., novice, advanced beginner, competent, proficient, expert):</w:t>
      </w:r>
    </w:p>
    <w:p w14:paraId="797658D9" w14:textId="77777777"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t>Creating rapport and building relationships, to include:</w:t>
      </w:r>
    </w:p>
    <w:p w14:paraId="4C3B6641" w14:textId="56E19C4D" w:rsidR="00443E5D" w:rsidRPr="00172760" w:rsidRDefault="00443E5D" w:rsidP="00DD2E38">
      <w:pPr>
        <w:pStyle w:val="ListParagraph"/>
        <w:numPr>
          <w:ilvl w:val="1"/>
          <w:numId w:val="1"/>
        </w:numPr>
        <w:spacing w:after="0" w:line="240" w:lineRule="auto"/>
        <w:rPr>
          <w:rFonts w:ascii="Arial" w:eastAsia="Arial" w:hAnsi="Arial" w:cs="Arial"/>
          <w:sz w:val="24"/>
          <w:szCs w:val="24"/>
        </w:rPr>
      </w:pPr>
      <w:r w:rsidRPr="00172760">
        <w:rPr>
          <w:rFonts w:ascii="Arial" w:eastAsia="Arial" w:hAnsi="Arial" w:cs="Arial"/>
          <w:sz w:val="24"/>
          <w:szCs w:val="24"/>
        </w:rPr>
        <w:t>Guiding, coaching, and/or mentoring students</w:t>
      </w:r>
    </w:p>
    <w:p w14:paraId="1DCEBB55" w14:textId="2836161C" w:rsidR="00443E5D" w:rsidRPr="00172760" w:rsidRDefault="00443E5D" w:rsidP="00DD2E38">
      <w:pPr>
        <w:pStyle w:val="ListParagraph"/>
        <w:numPr>
          <w:ilvl w:val="1"/>
          <w:numId w:val="1"/>
        </w:numPr>
        <w:spacing w:after="0" w:line="240" w:lineRule="auto"/>
        <w:rPr>
          <w:rFonts w:ascii="Arial" w:eastAsia="Arial" w:hAnsi="Arial" w:cs="Arial"/>
          <w:sz w:val="24"/>
          <w:szCs w:val="24"/>
        </w:rPr>
      </w:pPr>
      <w:r w:rsidRPr="00172760">
        <w:rPr>
          <w:rFonts w:ascii="Arial" w:eastAsia="Arial" w:hAnsi="Arial" w:cs="Arial"/>
          <w:sz w:val="24"/>
          <w:szCs w:val="24"/>
        </w:rPr>
        <w:t>Collaborating with critical partners</w:t>
      </w:r>
    </w:p>
    <w:p w14:paraId="1EF57F0D" w14:textId="3DFAE55F"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t>Planning and conducting advising interactions to achieve student learning and student success outcomes, operating within your scope of authority, and connecting students to resources</w:t>
      </w:r>
    </w:p>
    <w:p w14:paraId="4B17E106" w14:textId="5D3E4600"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t>Demonstrating high ethical standards in advising</w:t>
      </w:r>
    </w:p>
    <w:p w14:paraId="6E209212" w14:textId="39105BB2"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lastRenderedPageBreak/>
        <w:t>Facilitating planning and goal setting, both short-term and long-term, to achieve individual learning targets and enable future readiness for students through the advising process</w:t>
      </w:r>
    </w:p>
    <w:p w14:paraId="7290B625" w14:textId="439A9282"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t>Observing and identifying trends in the impact of academic advising on student learning outcomes through data review</w:t>
      </w:r>
    </w:p>
    <w:p w14:paraId="34A8A227" w14:textId="1BF34CB6" w:rsidR="00443E5D" w:rsidRPr="00172760" w:rsidRDefault="00443E5D" w:rsidP="00DD2E38">
      <w:pPr>
        <w:pStyle w:val="ListParagraph"/>
        <w:numPr>
          <w:ilvl w:val="0"/>
          <w:numId w:val="1"/>
        </w:numPr>
        <w:spacing w:after="0" w:line="240" w:lineRule="auto"/>
        <w:rPr>
          <w:rFonts w:ascii="Arial" w:eastAsia="Arial" w:hAnsi="Arial" w:cs="Arial"/>
          <w:sz w:val="24"/>
          <w:szCs w:val="24"/>
        </w:rPr>
      </w:pPr>
      <w:r w:rsidRPr="00172760">
        <w:rPr>
          <w:rFonts w:ascii="Arial" w:eastAsia="Arial" w:hAnsi="Arial" w:cs="Arial"/>
          <w:sz w:val="24"/>
          <w:szCs w:val="24"/>
        </w:rPr>
        <w:t>Using appropriate academic advising technologies to support students, including providing reports for advising initiatives and special populations</w:t>
      </w:r>
    </w:p>
    <w:p w14:paraId="44617D9F" w14:textId="6F7ECF11" w:rsidR="00443E5D" w:rsidRPr="00172760" w:rsidRDefault="00443E5D" w:rsidP="00443E5D">
      <w:pPr>
        <w:shd w:val="clear" w:color="auto" w:fill="FFFFFF" w:themeFill="background1"/>
        <w:spacing w:after="0" w:line="240" w:lineRule="auto"/>
        <w:rPr>
          <w:rFonts w:ascii="Arial" w:eastAsia="Arial" w:hAnsi="Arial" w:cs="Arial"/>
          <w:sz w:val="24"/>
          <w:szCs w:val="24"/>
        </w:rPr>
      </w:pPr>
    </w:p>
    <w:p w14:paraId="6EDAA081" w14:textId="451BCB8F" w:rsidR="009C789E" w:rsidRPr="00172760" w:rsidRDefault="009C789E" w:rsidP="00443E5D">
      <w:pPr>
        <w:shd w:val="clear" w:color="auto" w:fill="FFFFFF" w:themeFill="background1"/>
        <w:spacing w:after="0" w:line="240" w:lineRule="auto"/>
        <w:rPr>
          <w:rFonts w:ascii="Arial" w:eastAsia="Arial" w:hAnsi="Arial" w:cs="Arial"/>
          <w:b/>
          <w:bCs/>
          <w:sz w:val="24"/>
          <w:szCs w:val="24"/>
        </w:rPr>
      </w:pPr>
      <w:r w:rsidRPr="00172760">
        <w:rPr>
          <w:rFonts w:ascii="Arial" w:eastAsia="Arial" w:hAnsi="Arial" w:cs="Arial"/>
          <w:b/>
          <w:bCs/>
          <w:sz w:val="24"/>
          <w:szCs w:val="24"/>
        </w:rPr>
        <w:t>Additional Information</w:t>
      </w:r>
    </w:p>
    <w:p w14:paraId="55778970" w14:textId="77777777" w:rsidR="00443E5D" w:rsidRPr="00172760" w:rsidRDefault="00443E5D" w:rsidP="00443E5D">
      <w:pPr>
        <w:shd w:val="clear" w:color="auto" w:fill="FFFFFF" w:themeFill="background1"/>
        <w:spacing w:after="0" w:line="240" w:lineRule="auto"/>
        <w:rPr>
          <w:rFonts w:ascii="Arial" w:eastAsia="Arial" w:hAnsi="Arial" w:cs="Arial"/>
          <w:sz w:val="24"/>
          <w:szCs w:val="24"/>
        </w:rPr>
      </w:pPr>
    </w:p>
    <w:p w14:paraId="65E060C8" w14:textId="161A8234"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Machines and Equipment</w:t>
      </w:r>
      <w:r w:rsidR="00713C25" w:rsidRPr="00172760">
        <w:rPr>
          <w:rFonts w:ascii="Arial" w:eastAsia="Times New Roman" w:hAnsi="Arial" w:cs="Arial"/>
          <w:b/>
          <w:bCs/>
          <w:sz w:val="24"/>
          <w:szCs w:val="24"/>
        </w:rPr>
        <w:t>:</w:t>
      </w:r>
    </w:p>
    <w:p w14:paraId="6BEDC35A" w14:textId="77777777" w:rsidR="00443E5D" w:rsidRPr="00172760"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sz w:val="24"/>
          <w:szCs w:val="24"/>
        </w:rPr>
        <w:t xml:space="preserve">Computer </w:t>
      </w:r>
    </w:p>
    <w:p w14:paraId="1B6C46B6" w14:textId="77777777" w:rsidR="00443E5D" w:rsidRPr="00172760"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sz w:val="24"/>
          <w:szCs w:val="24"/>
        </w:rPr>
        <w:t xml:space="preserve">Telephone </w:t>
      </w:r>
    </w:p>
    <w:p w14:paraId="23E18711"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p>
    <w:p w14:paraId="1E074D93"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Physical Requirements:</w:t>
      </w:r>
    </w:p>
    <w:p w14:paraId="1937D54C" w14:textId="77777777" w:rsidR="00443E5D" w:rsidRPr="00172760" w:rsidRDefault="00443E5D" w:rsidP="00DD2E38">
      <w:pPr>
        <w:pStyle w:val="ListParagraph"/>
        <w:numPr>
          <w:ilvl w:val="0"/>
          <w:numId w:val="11"/>
        </w:num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sz w:val="24"/>
          <w:szCs w:val="24"/>
        </w:rPr>
        <w:t>None</w:t>
      </w:r>
    </w:p>
    <w:p w14:paraId="0DFE96BC" w14:textId="77777777" w:rsidR="00443E5D" w:rsidRPr="00172760" w:rsidRDefault="00443E5D" w:rsidP="00443E5D">
      <w:pPr>
        <w:shd w:val="clear" w:color="auto" w:fill="FFFFFF" w:themeFill="background1"/>
        <w:spacing w:after="0" w:line="240" w:lineRule="auto"/>
        <w:rPr>
          <w:rFonts w:ascii="Arial" w:eastAsia="Times New Roman" w:hAnsi="Arial" w:cs="Arial"/>
          <w:b/>
          <w:bCs/>
          <w:sz w:val="24"/>
          <w:szCs w:val="24"/>
        </w:rPr>
      </w:pPr>
    </w:p>
    <w:p w14:paraId="47F55B55" w14:textId="77777777" w:rsidR="00444974" w:rsidRPr="00172760" w:rsidRDefault="00444974" w:rsidP="00444974">
      <w:pPr>
        <w:shd w:val="clear" w:color="auto" w:fill="FFFFFF" w:themeFill="background1"/>
        <w:spacing w:after="0" w:line="240" w:lineRule="auto"/>
        <w:rPr>
          <w:rFonts w:ascii="Arial" w:eastAsia="Times New Roman" w:hAnsi="Arial" w:cs="Arial"/>
          <w:b/>
          <w:bCs/>
          <w:sz w:val="24"/>
          <w:szCs w:val="24"/>
        </w:rPr>
      </w:pPr>
      <w:r w:rsidRPr="00172760">
        <w:rPr>
          <w:rFonts w:ascii="Arial" w:eastAsia="Times New Roman" w:hAnsi="Arial" w:cs="Arial"/>
          <w:b/>
          <w:bCs/>
          <w:sz w:val="24"/>
          <w:szCs w:val="24"/>
        </w:rPr>
        <w:t>Other Requirements and Factors:</w:t>
      </w:r>
    </w:p>
    <w:p w14:paraId="2C3746D8" w14:textId="77777777" w:rsidR="006849A0" w:rsidRPr="00172760" w:rsidRDefault="006849A0" w:rsidP="006849A0">
      <w:pPr>
        <w:pStyle w:val="ListParagraph"/>
        <w:numPr>
          <w:ilvl w:val="0"/>
          <w:numId w:val="12"/>
        </w:numPr>
        <w:spacing w:after="0" w:line="240" w:lineRule="auto"/>
        <w:rPr>
          <w:rFonts w:ascii="Arial" w:eastAsia="Times New Roman" w:hAnsi="Arial" w:cs="Arial"/>
          <w:bCs/>
          <w:sz w:val="24"/>
          <w:szCs w:val="24"/>
        </w:rPr>
      </w:pPr>
      <w:bookmarkStart w:id="0" w:name="_Hlk181957908"/>
      <w:r w:rsidRPr="00172760">
        <w:rPr>
          <w:rFonts w:ascii="Arial" w:eastAsia="Times New Roman" w:hAnsi="Arial" w:cs="Arial"/>
          <w:bCs/>
          <w:sz w:val="24"/>
          <w:szCs w:val="24"/>
        </w:rPr>
        <w:t>This position is security sensitive.</w:t>
      </w:r>
    </w:p>
    <w:p w14:paraId="5FA5A7BB" w14:textId="77777777" w:rsidR="006849A0" w:rsidRPr="00172760" w:rsidRDefault="006849A0" w:rsidP="006849A0">
      <w:pPr>
        <w:pStyle w:val="ListParagraph"/>
        <w:numPr>
          <w:ilvl w:val="0"/>
          <w:numId w:val="12"/>
        </w:numPr>
        <w:spacing w:after="0" w:line="240" w:lineRule="auto"/>
        <w:rPr>
          <w:rFonts w:ascii="Arial" w:eastAsia="Times New Roman" w:hAnsi="Arial" w:cs="Arial"/>
          <w:bCs/>
          <w:sz w:val="24"/>
          <w:szCs w:val="24"/>
        </w:rPr>
      </w:pPr>
      <w:r w:rsidRPr="00172760">
        <w:rPr>
          <w:rFonts w:ascii="Arial" w:eastAsia="Times New Roman" w:hAnsi="Arial" w:cs="Arial"/>
          <w:bCs/>
          <w:sz w:val="24"/>
          <w:szCs w:val="24"/>
        </w:rPr>
        <w:t>This position requires compliance with state and federal laws/codes and Texas A&amp;M University System/TAMU policies, regulations, rules and procedures.</w:t>
      </w:r>
    </w:p>
    <w:p w14:paraId="712093E9" w14:textId="77777777" w:rsidR="006849A0" w:rsidRPr="00172760" w:rsidRDefault="006849A0" w:rsidP="006849A0">
      <w:pPr>
        <w:pStyle w:val="ListParagraph"/>
        <w:numPr>
          <w:ilvl w:val="0"/>
          <w:numId w:val="12"/>
        </w:numPr>
        <w:spacing w:after="0" w:line="240" w:lineRule="auto"/>
        <w:rPr>
          <w:rFonts w:ascii="Arial" w:eastAsia="Times New Roman" w:hAnsi="Arial" w:cs="Arial"/>
          <w:bCs/>
          <w:sz w:val="24"/>
          <w:szCs w:val="24"/>
        </w:rPr>
      </w:pPr>
      <w:r w:rsidRPr="00172760">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5EA5FD48" w14:textId="77777777" w:rsidR="0010603C" w:rsidRPr="00172760" w:rsidRDefault="0010603C" w:rsidP="00DD2E38">
      <w:pPr>
        <w:pStyle w:val="ListParagraph"/>
        <w:numPr>
          <w:ilvl w:val="0"/>
          <w:numId w:val="12"/>
        </w:numPr>
        <w:shd w:val="clear" w:color="auto" w:fill="FFFFFF" w:themeFill="background1"/>
        <w:spacing w:after="0" w:line="240" w:lineRule="auto"/>
        <w:rPr>
          <w:rFonts w:ascii="Arial" w:eastAsia="Times New Roman" w:hAnsi="Arial" w:cs="Arial"/>
          <w:sz w:val="24"/>
          <w:szCs w:val="24"/>
        </w:rPr>
      </w:pPr>
      <w:r w:rsidRPr="00172760">
        <w:rPr>
          <w:rStyle w:val="normaltextrun"/>
          <w:rFonts w:ascii="Arial" w:hAnsi="Arial" w:cs="Arial"/>
          <w:sz w:val="24"/>
          <w:szCs w:val="24"/>
          <w:shd w:val="clear" w:color="auto" w:fill="FFFFFF"/>
        </w:rPr>
        <w:t>Works to cover shifts, or take emergency call, on evenings, weekends, and holidays as required.</w:t>
      </w:r>
    </w:p>
    <w:p w14:paraId="4F283964" w14:textId="7659882D" w:rsidR="00EC59AF" w:rsidRPr="00172760" w:rsidRDefault="00EC59AF" w:rsidP="00443E5D">
      <w:pPr>
        <w:shd w:val="clear" w:color="auto" w:fill="FFFFFF" w:themeFill="background1"/>
        <w:spacing w:after="0" w:line="240" w:lineRule="auto"/>
        <w:rPr>
          <w:rFonts w:ascii="Arial" w:eastAsia="Times New Roman" w:hAnsi="Arial" w:cs="Arial"/>
          <w:b/>
          <w:sz w:val="24"/>
          <w:szCs w:val="24"/>
        </w:rPr>
      </w:pPr>
    </w:p>
    <w:p w14:paraId="5678EF56" w14:textId="4D660576" w:rsidR="3B2E75D1" w:rsidRPr="00172760" w:rsidRDefault="3B2E75D1" w:rsidP="00443E5D">
      <w:pPr>
        <w:spacing w:after="0" w:line="240" w:lineRule="auto"/>
        <w:rPr>
          <w:rFonts w:ascii="Arial" w:hAnsi="Arial" w:cs="Arial"/>
          <w:sz w:val="24"/>
          <w:szCs w:val="24"/>
        </w:rPr>
      </w:pPr>
      <w:r w:rsidRPr="00172760">
        <w:rPr>
          <w:rFonts w:ascii="Arial" w:eastAsia="Times New Roman" w:hAnsi="Arial" w:cs="Arial"/>
          <w:b/>
          <w:bCs/>
          <w:sz w:val="24"/>
          <w:szCs w:val="24"/>
        </w:rPr>
        <w:t xml:space="preserve">Is this role ORP Eligible? If so, it needs to meet the criteria on the </w:t>
      </w:r>
      <w:hyperlink r:id="rId12">
        <w:r w:rsidRPr="00172760">
          <w:rPr>
            <w:rStyle w:val="Hyperlink"/>
            <w:rFonts w:ascii="Arial" w:eastAsia="Times New Roman" w:hAnsi="Arial" w:cs="Arial"/>
            <w:b/>
            <w:bCs/>
            <w:color w:val="auto"/>
            <w:sz w:val="24"/>
            <w:szCs w:val="24"/>
          </w:rPr>
          <w:t>Rules and Regulations of the Texas Higher Education Coordinating Board</w:t>
        </w:r>
      </w:hyperlink>
      <w:r w:rsidRPr="00172760">
        <w:rPr>
          <w:rFonts w:ascii="Arial" w:eastAsia="Times New Roman" w:hAnsi="Arial" w:cs="Arial"/>
          <w:b/>
          <w:bCs/>
          <w:sz w:val="24"/>
          <w:szCs w:val="24"/>
        </w:rPr>
        <w:t xml:space="preserve">. </w:t>
      </w:r>
    </w:p>
    <w:p w14:paraId="165AE153" w14:textId="77777777" w:rsidR="00EC59AF" w:rsidRPr="00172760" w:rsidRDefault="00565F0B"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172760">
            <w:rPr>
              <w:rFonts w:ascii="Segoe UI Symbol" w:eastAsia="MS Gothic" w:hAnsi="Segoe UI Symbol" w:cs="Segoe UI Symbol"/>
              <w:b/>
              <w:sz w:val="24"/>
              <w:szCs w:val="24"/>
            </w:rPr>
            <w:t>☐</w:t>
          </w:r>
        </w:sdtContent>
      </w:sdt>
      <w:r w:rsidR="00EC59AF" w:rsidRPr="00172760">
        <w:rPr>
          <w:rFonts w:ascii="Arial" w:eastAsia="Times New Roman" w:hAnsi="Arial" w:cs="Arial"/>
          <w:b/>
          <w:sz w:val="24"/>
          <w:szCs w:val="24"/>
        </w:rPr>
        <w:t xml:space="preserve"> Yes</w:t>
      </w:r>
    </w:p>
    <w:p w14:paraId="3782DD1B" w14:textId="39CF0755" w:rsidR="00EC59AF" w:rsidRPr="00172760" w:rsidRDefault="00565F0B"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76573" w:rsidRPr="00172760">
            <w:rPr>
              <w:rFonts w:ascii="Segoe UI Symbol" w:eastAsia="MS Gothic" w:hAnsi="Segoe UI Symbol" w:cs="Segoe UI Symbol"/>
              <w:b/>
              <w:sz w:val="24"/>
              <w:szCs w:val="24"/>
            </w:rPr>
            <w:t>☒</w:t>
          </w:r>
        </w:sdtContent>
      </w:sdt>
      <w:r w:rsidR="00EC59AF" w:rsidRPr="00172760">
        <w:rPr>
          <w:rFonts w:ascii="Arial" w:eastAsia="Times New Roman" w:hAnsi="Arial" w:cs="Arial"/>
          <w:b/>
          <w:sz w:val="24"/>
          <w:szCs w:val="24"/>
        </w:rPr>
        <w:t xml:space="preserve"> No</w:t>
      </w:r>
    </w:p>
    <w:p w14:paraId="3FD56218" w14:textId="77777777" w:rsidR="00EA447A" w:rsidRPr="00172760" w:rsidRDefault="00EA447A" w:rsidP="00443E5D">
      <w:pPr>
        <w:shd w:val="clear" w:color="auto" w:fill="FFFFFF"/>
        <w:spacing w:after="0" w:line="240" w:lineRule="auto"/>
        <w:rPr>
          <w:rFonts w:ascii="Arial" w:eastAsia="Times New Roman" w:hAnsi="Arial" w:cs="Arial"/>
          <w:b/>
          <w:sz w:val="24"/>
          <w:szCs w:val="24"/>
        </w:rPr>
      </w:pPr>
    </w:p>
    <w:p w14:paraId="751FBC9D" w14:textId="406E6E3A" w:rsidR="00EA447A" w:rsidRPr="00172760" w:rsidRDefault="00EC59AF" w:rsidP="00443E5D">
      <w:pPr>
        <w:shd w:val="clear" w:color="auto" w:fill="FFFFFF"/>
        <w:spacing w:after="0" w:line="240" w:lineRule="auto"/>
        <w:rPr>
          <w:rFonts w:ascii="Arial" w:eastAsia="Times New Roman" w:hAnsi="Arial" w:cs="Arial"/>
          <w:b/>
          <w:sz w:val="24"/>
          <w:szCs w:val="24"/>
        </w:rPr>
      </w:pPr>
      <w:r w:rsidRPr="00172760">
        <w:rPr>
          <w:rFonts w:ascii="Arial" w:eastAsia="Times New Roman" w:hAnsi="Arial" w:cs="Arial"/>
          <w:b/>
          <w:sz w:val="24"/>
          <w:szCs w:val="24"/>
        </w:rPr>
        <w:t>Does this classification have the a</w:t>
      </w:r>
      <w:r w:rsidR="00EA447A" w:rsidRPr="00172760">
        <w:rPr>
          <w:rFonts w:ascii="Arial" w:eastAsia="Times New Roman" w:hAnsi="Arial" w:cs="Arial"/>
          <w:b/>
          <w:sz w:val="24"/>
          <w:szCs w:val="24"/>
        </w:rPr>
        <w:t xml:space="preserve">bility to work from an </w:t>
      </w:r>
      <w:r w:rsidRPr="00172760">
        <w:rPr>
          <w:rFonts w:ascii="Arial" w:eastAsia="Times New Roman" w:hAnsi="Arial" w:cs="Arial"/>
          <w:b/>
          <w:sz w:val="24"/>
          <w:szCs w:val="24"/>
        </w:rPr>
        <w:t>alternative work location?</w:t>
      </w:r>
    </w:p>
    <w:p w14:paraId="1C3E5CFC" w14:textId="54BC1921" w:rsidR="00EA447A" w:rsidRPr="00172760" w:rsidRDefault="00565F0B"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B820BB" w:rsidRPr="00172760">
            <w:rPr>
              <w:rFonts w:ascii="Segoe UI Symbol" w:eastAsia="MS Gothic" w:hAnsi="Segoe UI Symbol" w:cs="Segoe UI Symbol"/>
              <w:b/>
              <w:sz w:val="24"/>
              <w:szCs w:val="24"/>
            </w:rPr>
            <w:t>☒</w:t>
          </w:r>
        </w:sdtContent>
      </w:sdt>
      <w:r w:rsidR="00EA447A" w:rsidRPr="00172760">
        <w:rPr>
          <w:rFonts w:ascii="Arial" w:eastAsia="Times New Roman" w:hAnsi="Arial" w:cs="Arial"/>
          <w:b/>
          <w:sz w:val="24"/>
          <w:szCs w:val="24"/>
        </w:rPr>
        <w:t xml:space="preserve"> Yes</w:t>
      </w:r>
    </w:p>
    <w:p w14:paraId="7E8C3D24" w14:textId="3716C19B" w:rsidR="00EA447A" w:rsidRPr="00172760" w:rsidRDefault="00565F0B"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172760">
            <w:rPr>
              <w:rFonts w:ascii="Segoe UI Symbol" w:eastAsia="MS Gothic" w:hAnsi="Segoe UI Symbol" w:cs="Segoe UI Symbol"/>
              <w:b/>
              <w:sz w:val="24"/>
              <w:szCs w:val="24"/>
            </w:rPr>
            <w:t>☐</w:t>
          </w:r>
        </w:sdtContent>
      </w:sdt>
      <w:r w:rsidR="00EA447A" w:rsidRPr="00172760">
        <w:rPr>
          <w:rFonts w:ascii="Arial" w:eastAsia="Times New Roman" w:hAnsi="Arial" w:cs="Arial"/>
          <w:b/>
          <w:sz w:val="24"/>
          <w:szCs w:val="24"/>
        </w:rPr>
        <w:t xml:space="preserve"> No</w:t>
      </w:r>
    </w:p>
    <w:p w14:paraId="29FA02E6" w14:textId="6B299364" w:rsidR="008C2324" w:rsidRPr="00172760"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172760" w:rsidRDefault="320636C5" w:rsidP="320636C5">
      <w:pPr>
        <w:spacing w:after="0" w:line="240" w:lineRule="auto"/>
        <w:rPr>
          <w:rFonts w:ascii="Arial" w:eastAsia="Times New Roman" w:hAnsi="Arial" w:cs="Arial"/>
          <w:b/>
          <w:bCs/>
          <w:sz w:val="24"/>
          <w:szCs w:val="24"/>
        </w:rPr>
      </w:pPr>
    </w:p>
    <w:p w14:paraId="7BCFD5F8" w14:textId="2C758F4D" w:rsidR="00EC59AF" w:rsidRPr="00172760"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172760" w:rsidRDefault="00EC59AF" w:rsidP="00EA447A">
      <w:pPr>
        <w:shd w:val="clear" w:color="auto" w:fill="FFFFFF"/>
        <w:spacing w:after="0" w:line="240" w:lineRule="auto"/>
        <w:rPr>
          <w:rFonts w:ascii="Arial" w:eastAsia="Times New Roman" w:hAnsi="Arial" w:cs="Arial"/>
          <w:b/>
          <w:sz w:val="24"/>
          <w:szCs w:val="24"/>
        </w:rPr>
      </w:pPr>
    </w:p>
    <w:sectPr w:rsidR="00EC59AF" w:rsidRPr="0017276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F90A" w14:textId="77777777" w:rsidR="0013334E" w:rsidRDefault="0013334E" w:rsidP="005C7886">
      <w:pPr>
        <w:spacing w:after="0" w:line="240" w:lineRule="auto"/>
      </w:pPr>
      <w:r>
        <w:separator/>
      </w:r>
    </w:p>
  </w:endnote>
  <w:endnote w:type="continuationSeparator" w:id="0">
    <w:p w14:paraId="30324C68" w14:textId="77777777" w:rsidR="0013334E" w:rsidRDefault="0013334E" w:rsidP="005C7886">
      <w:pPr>
        <w:spacing w:after="0" w:line="240" w:lineRule="auto"/>
      </w:pPr>
      <w:r>
        <w:continuationSeparator/>
      </w:r>
    </w:p>
  </w:endnote>
  <w:endnote w:type="continuationNotice" w:id="1">
    <w:p w14:paraId="563FB5F7" w14:textId="77777777" w:rsidR="0013334E" w:rsidRDefault="00133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4B5513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A2479">
      <w:rPr>
        <w:rFonts w:ascii="Arial" w:hAnsi="Arial" w:cs="Arial"/>
        <w:b w:val="0"/>
        <w:sz w:val="16"/>
        <w:szCs w:val="16"/>
      </w:rPr>
      <w:t xml:space="preserve"> Academic Advisor II P10</w:t>
    </w:r>
    <w:r>
      <w:rPr>
        <w:rFonts w:ascii="Arial" w:hAnsi="Arial" w:cs="Arial"/>
        <w:b w:val="0"/>
        <w:sz w:val="16"/>
        <w:szCs w:val="16"/>
      </w:rPr>
      <w:t xml:space="preserve"> </w:t>
    </w:r>
    <w:r w:rsidR="00BA2479">
      <w:rPr>
        <w:rFonts w:ascii="Arial" w:hAnsi="Arial" w:cs="Arial"/>
        <w:b w:val="0"/>
        <w:sz w:val="16"/>
        <w:szCs w:val="16"/>
      </w:rPr>
      <w:t>Standard</w:t>
    </w:r>
    <w:r>
      <w:rPr>
        <w:rFonts w:ascii="Arial" w:hAnsi="Arial" w:cs="Arial"/>
        <w:b w:val="0"/>
        <w:sz w:val="16"/>
        <w:szCs w:val="16"/>
      </w:rPr>
      <w:t xml:space="preserve"> Job Description</w:t>
    </w:r>
    <w:r w:rsidR="00BA2479">
      <w:rPr>
        <w:rFonts w:ascii="Arial" w:hAnsi="Arial" w:cs="Arial"/>
        <w:b w:val="0"/>
        <w:sz w:val="16"/>
        <w:szCs w:val="16"/>
      </w:rPr>
      <w:br/>
    </w:r>
    <w:r>
      <w:rPr>
        <w:rFonts w:ascii="Arial" w:hAnsi="Arial" w:cs="Arial"/>
        <w:b w:val="0"/>
        <w:sz w:val="16"/>
        <w:szCs w:val="16"/>
      </w:rPr>
      <w:t xml:space="preserve">revised </w:t>
    </w:r>
    <w:r w:rsidR="009655F1">
      <w:rPr>
        <w:rFonts w:ascii="Arial" w:hAnsi="Arial" w:cs="Arial"/>
        <w:b w:val="0"/>
        <w:sz w:val="16"/>
        <w:szCs w:val="16"/>
      </w:rPr>
      <w:t>11/</w:t>
    </w:r>
    <w:r w:rsidR="00BA2479">
      <w:rPr>
        <w:rFonts w:ascii="Arial" w:hAnsi="Arial" w:cs="Arial"/>
        <w:b w:val="0"/>
        <w:sz w:val="16"/>
        <w:szCs w:val="16"/>
      </w:rPr>
      <w:t>27/2024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BB4" w14:textId="77777777" w:rsidR="0013334E" w:rsidRDefault="0013334E" w:rsidP="005C7886">
      <w:pPr>
        <w:spacing w:after="0" w:line="240" w:lineRule="auto"/>
      </w:pPr>
      <w:r>
        <w:separator/>
      </w:r>
    </w:p>
  </w:footnote>
  <w:footnote w:type="continuationSeparator" w:id="0">
    <w:p w14:paraId="2EE0E6A8" w14:textId="77777777" w:rsidR="0013334E" w:rsidRDefault="0013334E" w:rsidP="005C7886">
      <w:pPr>
        <w:spacing w:after="0" w:line="240" w:lineRule="auto"/>
      </w:pPr>
      <w:r>
        <w:continuationSeparator/>
      </w:r>
    </w:p>
  </w:footnote>
  <w:footnote w:type="continuationNotice" w:id="1">
    <w:p w14:paraId="0B906B5D" w14:textId="77777777" w:rsidR="0013334E" w:rsidRDefault="00133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693"/>
    <w:multiLevelType w:val="hybridMultilevel"/>
    <w:tmpl w:val="4F0C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05E2"/>
    <w:multiLevelType w:val="hybridMultilevel"/>
    <w:tmpl w:val="158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BEE5C"/>
    <w:multiLevelType w:val="hybridMultilevel"/>
    <w:tmpl w:val="03E00D58"/>
    <w:lvl w:ilvl="0" w:tplc="3B909776">
      <w:start w:val="1"/>
      <w:numFmt w:val="bullet"/>
      <w:lvlText w:val="·"/>
      <w:lvlJc w:val="left"/>
      <w:pPr>
        <w:ind w:left="720" w:hanging="360"/>
      </w:pPr>
      <w:rPr>
        <w:rFonts w:ascii="Symbol" w:hAnsi="Symbol" w:hint="default"/>
      </w:rPr>
    </w:lvl>
    <w:lvl w:ilvl="1" w:tplc="0D3AE20E">
      <w:start w:val="1"/>
      <w:numFmt w:val="bullet"/>
      <w:lvlText w:val="o"/>
      <w:lvlJc w:val="left"/>
      <w:pPr>
        <w:ind w:left="1440" w:hanging="360"/>
      </w:pPr>
      <w:rPr>
        <w:rFonts w:ascii="Courier New" w:hAnsi="Courier New" w:hint="default"/>
      </w:rPr>
    </w:lvl>
    <w:lvl w:ilvl="2" w:tplc="EBA01454">
      <w:start w:val="1"/>
      <w:numFmt w:val="bullet"/>
      <w:lvlText w:val=""/>
      <w:lvlJc w:val="left"/>
      <w:pPr>
        <w:ind w:left="2160" w:hanging="360"/>
      </w:pPr>
      <w:rPr>
        <w:rFonts w:ascii="Wingdings" w:hAnsi="Wingdings" w:hint="default"/>
      </w:rPr>
    </w:lvl>
    <w:lvl w:ilvl="3" w:tplc="55BEF200">
      <w:start w:val="1"/>
      <w:numFmt w:val="bullet"/>
      <w:lvlText w:val=""/>
      <w:lvlJc w:val="left"/>
      <w:pPr>
        <w:ind w:left="2880" w:hanging="360"/>
      </w:pPr>
      <w:rPr>
        <w:rFonts w:ascii="Symbol" w:hAnsi="Symbol" w:hint="default"/>
      </w:rPr>
    </w:lvl>
    <w:lvl w:ilvl="4" w:tplc="842C1F7A">
      <w:start w:val="1"/>
      <w:numFmt w:val="bullet"/>
      <w:lvlText w:val="o"/>
      <w:lvlJc w:val="left"/>
      <w:pPr>
        <w:ind w:left="3600" w:hanging="360"/>
      </w:pPr>
      <w:rPr>
        <w:rFonts w:ascii="Courier New" w:hAnsi="Courier New" w:hint="default"/>
      </w:rPr>
    </w:lvl>
    <w:lvl w:ilvl="5" w:tplc="E6E0A010">
      <w:start w:val="1"/>
      <w:numFmt w:val="bullet"/>
      <w:lvlText w:val=""/>
      <w:lvlJc w:val="left"/>
      <w:pPr>
        <w:ind w:left="4320" w:hanging="360"/>
      </w:pPr>
      <w:rPr>
        <w:rFonts w:ascii="Wingdings" w:hAnsi="Wingdings" w:hint="default"/>
      </w:rPr>
    </w:lvl>
    <w:lvl w:ilvl="6" w:tplc="00120F34">
      <w:start w:val="1"/>
      <w:numFmt w:val="bullet"/>
      <w:lvlText w:val=""/>
      <w:lvlJc w:val="left"/>
      <w:pPr>
        <w:ind w:left="5040" w:hanging="360"/>
      </w:pPr>
      <w:rPr>
        <w:rFonts w:ascii="Symbol" w:hAnsi="Symbol" w:hint="default"/>
      </w:rPr>
    </w:lvl>
    <w:lvl w:ilvl="7" w:tplc="806EA0EC">
      <w:start w:val="1"/>
      <w:numFmt w:val="bullet"/>
      <w:lvlText w:val="o"/>
      <w:lvlJc w:val="left"/>
      <w:pPr>
        <w:ind w:left="5760" w:hanging="360"/>
      </w:pPr>
      <w:rPr>
        <w:rFonts w:ascii="Courier New" w:hAnsi="Courier New" w:hint="default"/>
      </w:rPr>
    </w:lvl>
    <w:lvl w:ilvl="8" w:tplc="0B2009E2">
      <w:start w:val="1"/>
      <w:numFmt w:val="bullet"/>
      <w:lvlText w:val=""/>
      <w:lvlJc w:val="left"/>
      <w:pPr>
        <w:ind w:left="6480" w:hanging="360"/>
      </w:pPr>
      <w:rPr>
        <w:rFonts w:ascii="Wingdings" w:hAnsi="Wingdings" w:hint="default"/>
      </w:rPr>
    </w:lvl>
  </w:abstractNum>
  <w:abstractNum w:abstractNumId="3" w15:restartNumberingAfterBreak="0">
    <w:nsid w:val="3B4F83EC"/>
    <w:multiLevelType w:val="hybridMultilevel"/>
    <w:tmpl w:val="04FED3E4"/>
    <w:lvl w:ilvl="0" w:tplc="841C9366">
      <w:start w:val="1"/>
      <w:numFmt w:val="bullet"/>
      <w:lvlText w:val="·"/>
      <w:lvlJc w:val="left"/>
      <w:pPr>
        <w:ind w:left="720" w:hanging="360"/>
      </w:pPr>
      <w:rPr>
        <w:rFonts w:ascii="Symbol" w:hAnsi="Symbol" w:hint="default"/>
      </w:rPr>
    </w:lvl>
    <w:lvl w:ilvl="1" w:tplc="50F2D3DA">
      <w:start w:val="1"/>
      <w:numFmt w:val="bullet"/>
      <w:lvlText w:val="o"/>
      <w:lvlJc w:val="left"/>
      <w:pPr>
        <w:ind w:left="1440" w:hanging="360"/>
      </w:pPr>
      <w:rPr>
        <w:rFonts w:ascii="Courier New" w:hAnsi="Courier New" w:hint="default"/>
      </w:rPr>
    </w:lvl>
    <w:lvl w:ilvl="2" w:tplc="1410F02C">
      <w:start w:val="1"/>
      <w:numFmt w:val="bullet"/>
      <w:lvlText w:val=""/>
      <w:lvlJc w:val="left"/>
      <w:pPr>
        <w:ind w:left="2160" w:hanging="360"/>
      </w:pPr>
      <w:rPr>
        <w:rFonts w:ascii="Wingdings" w:hAnsi="Wingdings" w:hint="default"/>
      </w:rPr>
    </w:lvl>
    <w:lvl w:ilvl="3" w:tplc="6C9E7BF2">
      <w:start w:val="1"/>
      <w:numFmt w:val="bullet"/>
      <w:lvlText w:val=""/>
      <w:lvlJc w:val="left"/>
      <w:pPr>
        <w:ind w:left="2880" w:hanging="360"/>
      </w:pPr>
      <w:rPr>
        <w:rFonts w:ascii="Symbol" w:hAnsi="Symbol" w:hint="default"/>
      </w:rPr>
    </w:lvl>
    <w:lvl w:ilvl="4" w:tplc="815E9664">
      <w:start w:val="1"/>
      <w:numFmt w:val="bullet"/>
      <w:lvlText w:val="o"/>
      <w:lvlJc w:val="left"/>
      <w:pPr>
        <w:ind w:left="3600" w:hanging="360"/>
      </w:pPr>
      <w:rPr>
        <w:rFonts w:ascii="Courier New" w:hAnsi="Courier New" w:hint="default"/>
      </w:rPr>
    </w:lvl>
    <w:lvl w:ilvl="5" w:tplc="FD429AF8">
      <w:start w:val="1"/>
      <w:numFmt w:val="bullet"/>
      <w:lvlText w:val=""/>
      <w:lvlJc w:val="left"/>
      <w:pPr>
        <w:ind w:left="4320" w:hanging="360"/>
      </w:pPr>
      <w:rPr>
        <w:rFonts w:ascii="Wingdings" w:hAnsi="Wingdings" w:hint="default"/>
      </w:rPr>
    </w:lvl>
    <w:lvl w:ilvl="6" w:tplc="82C2B9CA">
      <w:start w:val="1"/>
      <w:numFmt w:val="bullet"/>
      <w:lvlText w:val=""/>
      <w:lvlJc w:val="left"/>
      <w:pPr>
        <w:ind w:left="5040" w:hanging="360"/>
      </w:pPr>
      <w:rPr>
        <w:rFonts w:ascii="Symbol" w:hAnsi="Symbol" w:hint="default"/>
      </w:rPr>
    </w:lvl>
    <w:lvl w:ilvl="7" w:tplc="03A4F47C">
      <w:start w:val="1"/>
      <w:numFmt w:val="bullet"/>
      <w:lvlText w:val="o"/>
      <w:lvlJc w:val="left"/>
      <w:pPr>
        <w:ind w:left="5760" w:hanging="360"/>
      </w:pPr>
      <w:rPr>
        <w:rFonts w:ascii="Courier New" w:hAnsi="Courier New" w:hint="default"/>
      </w:rPr>
    </w:lvl>
    <w:lvl w:ilvl="8" w:tplc="02AE3E74">
      <w:start w:val="1"/>
      <w:numFmt w:val="bullet"/>
      <w:lvlText w:val=""/>
      <w:lvlJc w:val="left"/>
      <w:pPr>
        <w:ind w:left="6480" w:hanging="360"/>
      </w:pPr>
      <w:rPr>
        <w:rFonts w:ascii="Wingdings" w:hAnsi="Wingdings" w:hint="default"/>
      </w:rPr>
    </w:lvl>
  </w:abstractNum>
  <w:abstractNum w:abstractNumId="4" w15:restartNumberingAfterBreak="0">
    <w:nsid w:val="3D3C73A0"/>
    <w:multiLevelType w:val="hybridMultilevel"/>
    <w:tmpl w:val="68D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340DB"/>
    <w:multiLevelType w:val="hybridMultilevel"/>
    <w:tmpl w:val="54DE4F4C"/>
    <w:lvl w:ilvl="0" w:tplc="A7E6CF8A">
      <w:start w:val="1"/>
      <w:numFmt w:val="bullet"/>
      <w:lvlText w:val="·"/>
      <w:lvlJc w:val="left"/>
      <w:pPr>
        <w:ind w:left="720" w:hanging="360"/>
      </w:pPr>
      <w:rPr>
        <w:rFonts w:ascii="Symbol" w:hAnsi="Symbol" w:hint="default"/>
      </w:rPr>
    </w:lvl>
    <w:lvl w:ilvl="1" w:tplc="9D30B3F2">
      <w:start w:val="1"/>
      <w:numFmt w:val="bullet"/>
      <w:lvlText w:val="o"/>
      <w:lvlJc w:val="left"/>
      <w:pPr>
        <w:ind w:left="1440" w:hanging="360"/>
      </w:pPr>
      <w:rPr>
        <w:rFonts w:ascii="Courier New" w:hAnsi="Courier New" w:hint="default"/>
      </w:rPr>
    </w:lvl>
    <w:lvl w:ilvl="2" w:tplc="F85C8DB4">
      <w:start w:val="1"/>
      <w:numFmt w:val="bullet"/>
      <w:lvlText w:val=""/>
      <w:lvlJc w:val="left"/>
      <w:pPr>
        <w:ind w:left="2160" w:hanging="360"/>
      </w:pPr>
      <w:rPr>
        <w:rFonts w:ascii="Wingdings" w:hAnsi="Wingdings" w:hint="default"/>
      </w:rPr>
    </w:lvl>
    <w:lvl w:ilvl="3" w:tplc="A3EE8292">
      <w:start w:val="1"/>
      <w:numFmt w:val="bullet"/>
      <w:lvlText w:val=""/>
      <w:lvlJc w:val="left"/>
      <w:pPr>
        <w:ind w:left="2880" w:hanging="360"/>
      </w:pPr>
      <w:rPr>
        <w:rFonts w:ascii="Symbol" w:hAnsi="Symbol" w:hint="default"/>
      </w:rPr>
    </w:lvl>
    <w:lvl w:ilvl="4" w:tplc="7DE2CBB6">
      <w:start w:val="1"/>
      <w:numFmt w:val="bullet"/>
      <w:lvlText w:val="o"/>
      <w:lvlJc w:val="left"/>
      <w:pPr>
        <w:ind w:left="3600" w:hanging="360"/>
      </w:pPr>
      <w:rPr>
        <w:rFonts w:ascii="Courier New" w:hAnsi="Courier New" w:hint="default"/>
      </w:rPr>
    </w:lvl>
    <w:lvl w:ilvl="5" w:tplc="B3C65C06">
      <w:start w:val="1"/>
      <w:numFmt w:val="bullet"/>
      <w:lvlText w:val=""/>
      <w:lvlJc w:val="left"/>
      <w:pPr>
        <w:ind w:left="4320" w:hanging="360"/>
      </w:pPr>
      <w:rPr>
        <w:rFonts w:ascii="Wingdings" w:hAnsi="Wingdings" w:hint="default"/>
      </w:rPr>
    </w:lvl>
    <w:lvl w:ilvl="6" w:tplc="AA364D0C">
      <w:start w:val="1"/>
      <w:numFmt w:val="bullet"/>
      <w:lvlText w:val=""/>
      <w:lvlJc w:val="left"/>
      <w:pPr>
        <w:ind w:left="5040" w:hanging="360"/>
      </w:pPr>
      <w:rPr>
        <w:rFonts w:ascii="Symbol" w:hAnsi="Symbol" w:hint="default"/>
      </w:rPr>
    </w:lvl>
    <w:lvl w:ilvl="7" w:tplc="5A3E8298">
      <w:start w:val="1"/>
      <w:numFmt w:val="bullet"/>
      <w:lvlText w:val="o"/>
      <w:lvlJc w:val="left"/>
      <w:pPr>
        <w:ind w:left="5760" w:hanging="360"/>
      </w:pPr>
      <w:rPr>
        <w:rFonts w:ascii="Courier New" w:hAnsi="Courier New" w:hint="default"/>
      </w:rPr>
    </w:lvl>
    <w:lvl w:ilvl="8" w:tplc="73D2DC16">
      <w:start w:val="1"/>
      <w:numFmt w:val="bullet"/>
      <w:lvlText w:val=""/>
      <w:lvlJc w:val="left"/>
      <w:pPr>
        <w:ind w:left="6480" w:hanging="360"/>
      </w:pPr>
      <w:rPr>
        <w:rFonts w:ascii="Wingdings" w:hAnsi="Wingdings" w:hint="default"/>
      </w:rPr>
    </w:lvl>
  </w:abstractNum>
  <w:abstractNum w:abstractNumId="6" w15:restartNumberingAfterBreak="0">
    <w:nsid w:val="40CDD44E"/>
    <w:multiLevelType w:val="hybridMultilevel"/>
    <w:tmpl w:val="975ABC1A"/>
    <w:lvl w:ilvl="0" w:tplc="DB6C69DA">
      <w:start w:val="1"/>
      <w:numFmt w:val="bullet"/>
      <w:lvlText w:val="·"/>
      <w:lvlJc w:val="left"/>
      <w:pPr>
        <w:ind w:left="720" w:hanging="360"/>
      </w:pPr>
      <w:rPr>
        <w:rFonts w:ascii="Symbol" w:hAnsi="Symbol" w:hint="default"/>
      </w:rPr>
    </w:lvl>
    <w:lvl w:ilvl="1" w:tplc="5D1EA378">
      <w:start w:val="1"/>
      <w:numFmt w:val="bullet"/>
      <w:lvlText w:val="o"/>
      <w:lvlJc w:val="left"/>
      <w:pPr>
        <w:ind w:left="1440" w:hanging="360"/>
      </w:pPr>
      <w:rPr>
        <w:rFonts w:ascii="Courier New" w:hAnsi="Courier New" w:hint="default"/>
      </w:rPr>
    </w:lvl>
    <w:lvl w:ilvl="2" w:tplc="DE5E62CE">
      <w:start w:val="1"/>
      <w:numFmt w:val="bullet"/>
      <w:lvlText w:val=""/>
      <w:lvlJc w:val="left"/>
      <w:pPr>
        <w:ind w:left="2160" w:hanging="360"/>
      </w:pPr>
      <w:rPr>
        <w:rFonts w:ascii="Wingdings" w:hAnsi="Wingdings" w:hint="default"/>
      </w:rPr>
    </w:lvl>
    <w:lvl w:ilvl="3" w:tplc="DFFC5A48">
      <w:start w:val="1"/>
      <w:numFmt w:val="bullet"/>
      <w:lvlText w:val=""/>
      <w:lvlJc w:val="left"/>
      <w:pPr>
        <w:ind w:left="2880" w:hanging="360"/>
      </w:pPr>
      <w:rPr>
        <w:rFonts w:ascii="Symbol" w:hAnsi="Symbol" w:hint="default"/>
      </w:rPr>
    </w:lvl>
    <w:lvl w:ilvl="4" w:tplc="E8905C48">
      <w:start w:val="1"/>
      <w:numFmt w:val="bullet"/>
      <w:lvlText w:val="o"/>
      <w:lvlJc w:val="left"/>
      <w:pPr>
        <w:ind w:left="3600" w:hanging="360"/>
      </w:pPr>
      <w:rPr>
        <w:rFonts w:ascii="Courier New" w:hAnsi="Courier New" w:hint="default"/>
      </w:rPr>
    </w:lvl>
    <w:lvl w:ilvl="5" w:tplc="BD645848">
      <w:start w:val="1"/>
      <w:numFmt w:val="bullet"/>
      <w:lvlText w:val=""/>
      <w:lvlJc w:val="left"/>
      <w:pPr>
        <w:ind w:left="4320" w:hanging="360"/>
      </w:pPr>
      <w:rPr>
        <w:rFonts w:ascii="Wingdings" w:hAnsi="Wingdings" w:hint="default"/>
      </w:rPr>
    </w:lvl>
    <w:lvl w:ilvl="6" w:tplc="5F467314">
      <w:start w:val="1"/>
      <w:numFmt w:val="bullet"/>
      <w:lvlText w:val=""/>
      <w:lvlJc w:val="left"/>
      <w:pPr>
        <w:ind w:left="5040" w:hanging="360"/>
      </w:pPr>
      <w:rPr>
        <w:rFonts w:ascii="Symbol" w:hAnsi="Symbol" w:hint="default"/>
      </w:rPr>
    </w:lvl>
    <w:lvl w:ilvl="7" w:tplc="4B1E2DBC">
      <w:start w:val="1"/>
      <w:numFmt w:val="bullet"/>
      <w:lvlText w:val="o"/>
      <w:lvlJc w:val="left"/>
      <w:pPr>
        <w:ind w:left="5760" w:hanging="360"/>
      </w:pPr>
      <w:rPr>
        <w:rFonts w:ascii="Courier New" w:hAnsi="Courier New" w:hint="default"/>
      </w:rPr>
    </w:lvl>
    <w:lvl w:ilvl="8" w:tplc="F754EA22">
      <w:start w:val="1"/>
      <w:numFmt w:val="bullet"/>
      <w:lvlText w:val=""/>
      <w:lvlJc w:val="left"/>
      <w:pPr>
        <w:ind w:left="6480" w:hanging="360"/>
      </w:pPr>
      <w:rPr>
        <w:rFonts w:ascii="Wingdings" w:hAnsi="Wingdings" w:hint="default"/>
      </w:rPr>
    </w:lvl>
  </w:abstractNum>
  <w:abstractNum w:abstractNumId="7" w15:restartNumberingAfterBreak="0">
    <w:nsid w:val="46DA9613"/>
    <w:multiLevelType w:val="hybridMultilevel"/>
    <w:tmpl w:val="78026500"/>
    <w:lvl w:ilvl="0" w:tplc="422878A8">
      <w:start w:val="1"/>
      <w:numFmt w:val="bullet"/>
      <w:lvlText w:val="·"/>
      <w:lvlJc w:val="left"/>
      <w:pPr>
        <w:ind w:left="720" w:hanging="360"/>
      </w:pPr>
      <w:rPr>
        <w:rFonts w:ascii="Symbol" w:hAnsi="Symbol" w:hint="default"/>
      </w:rPr>
    </w:lvl>
    <w:lvl w:ilvl="1" w:tplc="4F4ECC5A">
      <w:start w:val="1"/>
      <w:numFmt w:val="bullet"/>
      <w:lvlText w:val="o"/>
      <w:lvlJc w:val="left"/>
      <w:pPr>
        <w:ind w:left="1440" w:hanging="360"/>
      </w:pPr>
      <w:rPr>
        <w:rFonts w:ascii="Courier New" w:hAnsi="Courier New" w:hint="default"/>
      </w:rPr>
    </w:lvl>
    <w:lvl w:ilvl="2" w:tplc="19226D5C">
      <w:start w:val="1"/>
      <w:numFmt w:val="bullet"/>
      <w:lvlText w:val=""/>
      <w:lvlJc w:val="left"/>
      <w:pPr>
        <w:ind w:left="2160" w:hanging="360"/>
      </w:pPr>
      <w:rPr>
        <w:rFonts w:ascii="Wingdings" w:hAnsi="Wingdings" w:hint="default"/>
      </w:rPr>
    </w:lvl>
    <w:lvl w:ilvl="3" w:tplc="CBE22B12">
      <w:start w:val="1"/>
      <w:numFmt w:val="bullet"/>
      <w:lvlText w:val=""/>
      <w:lvlJc w:val="left"/>
      <w:pPr>
        <w:ind w:left="2880" w:hanging="360"/>
      </w:pPr>
      <w:rPr>
        <w:rFonts w:ascii="Symbol" w:hAnsi="Symbol" w:hint="default"/>
      </w:rPr>
    </w:lvl>
    <w:lvl w:ilvl="4" w:tplc="C66467EC">
      <w:start w:val="1"/>
      <w:numFmt w:val="bullet"/>
      <w:lvlText w:val="o"/>
      <w:lvlJc w:val="left"/>
      <w:pPr>
        <w:ind w:left="3600" w:hanging="360"/>
      </w:pPr>
      <w:rPr>
        <w:rFonts w:ascii="Courier New" w:hAnsi="Courier New" w:hint="default"/>
      </w:rPr>
    </w:lvl>
    <w:lvl w:ilvl="5" w:tplc="2038895C">
      <w:start w:val="1"/>
      <w:numFmt w:val="bullet"/>
      <w:lvlText w:val=""/>
      <w:lvlJc w:val="left"/>
      <w:pPr>
        <w:ind w:left="4320" w:hanging="360"/>
      </w:pPr>
      <w:rPr>
        <w:rFonts w:ascii="Wingdings" w:hAnsi="Wingdings" w:hint="default"/>
      </w:rPr>
    </w:lvl>
    <w:lvl w:ilvl="6" w:tplc="13E49860">
      <w:start w:val="1"/>
      <w:numFmt w:val="bullet"/>
      <w:lvlText w:val=""/>
      <w:lvlJc w:val="left"/>
      <w:pPr>
        <w:ind w:left="5040" w:hanging="360"/>
      </w:pPr>
      <w:rPr>
        <w:rFonts w:ascii="Symbol" w:hAnsi="Symbol" w:hint="default"/>
      </w:rPr>
    </w:lvl>
    <w:lvl w:ilvl="7" w:tplc="4740C88E">
      <w:start w:val="1"/>
      <w:numFmt w:val="bullet"/>
      <w:lvlText w:val="o"/>
      <w:lvlJc w:val="left"/>
      <w:pPr>
        <w:ind w:left="5760" w:hanging="360"/>
      </w:pPr>
      <w:rPr>
        <w:rFonts w:ascii="Courier New" w:hAnsi="Courier New" w:hint="default"/>
      </w:rPr>
    </w:lvl>
    <w:lvl w:ilvl="8" w:tplc="9D626402">
      <w:start w:val="1"/>
      <w:numFmt w:val="bullet"/>
      <w:lvlText w:val=""/>
      <w:lvlJc w:val="left"/>
      <w:pPr>
        <w:ind w:left="6480" w:hanging="360"/>
      </w:pPr>
      <w:rPr>
        <w:rFonts w:ascii="Wingdings" w:hAnsi="Wingdings" w:hint="default"/>
      </w:rPr>
    </w:lvl>
  </w:abstractNum>
  <w:abstractNum w:abstractNumId="8" w15:restartNumberingAfterBreak="0">
    <w:nsid w:val="4CF139F7"/>
    <w:multiLevelType w:val="hybridMultilevel"/>
    <w:tmpl w:val="480E9BBC"/>
    <w:lvl w:ilvl="0" w:tplc="E8C0A68C">
      <w:start w:val="1"/>
      <w:numFmt w:val="bullet"/>
      <w:lvlText w:val="·"/>
      <w:lvlJc w:val="left"/>
      <w:pPr>
        <w:ind w:left="720" w:hanging="360"/>
      </w:pPr>
      <w:rPr>
        <w:rFonts w:ascii="Symbol" w:hAnsi="Symbol" w:hint="default"/>
      </w:rPr>
    </w:lvl>
    <w:lvl w:ilvl="1" w:tplc="C90C6CE8">
      <w:start w:val="1"/>
      <w:numFmt w:val="bullet"/>
      <w:lvlText w:val="o"/>
      <w:lvlJc w:val="left"/>
      <w:pPr>
        <w:ind w:left="1440" w:hanging="360"/>
      </w:pPr>
      <w:rPr>
        <w:rFonts w:ascii="Courier New" w:hAnsi="Courier New" w:hint="default"/>
      </w:rPr>
    </w:lvl>
    <w:lvl w:ilvl="2" w:tplc="6D66611C">
      <w:start w:val="1"/>
      <w:numFmt w:val="bullet"/>
      <w:lvlText w:val=""/>
      <w:lvlJc w:val="left"/>
      <w:pPr>
        <w:ind w:left="2160" w:hanging="360"/>
      </w:pPr>
      <w:rPr>
        <w:rFonts w:ascii="Wingdings" w:hAnsi="Wingdings" w:hint="default"/>
      </w:rPr>
    </w:lvl>
    <w:lvl w:ilvl="3" w:tplc="0624ECCE">
      <w:start w:val="1"/>
      <w:numFmt w:val="bullet"/>
      <w:lvlText w:val=""/>
      <w:lvlJc w:val="left"/>
      <w:pPr>
        <w:ind w:left="2880" w:hanging="360"/>
      </w:pPr>
      <w:rPr>
        <w:rFonts w:ascii="Symbol" w:hAnsi="Symbol" w:hint="default"/>
      </w:rPr>
    </w:lvl>
    <w:lvl w:ilvl="4" w:tplc="5300BEC8">
      <w:start w:val="1"/>
      <w:numFmt w:val="bullet"/>
      <w:lvlText w:val="o"/>
      <w:lvlJc w:val="left"/>
      <w:pPr>
        <w:ind w:left="3600" w:hanging="360"/>
      </w:pPr>
      <w:rPr>
        <w:rFonts w:ascii="Courier New" w:hAnsi="Courier New" w:hint="default"/>
      </w:rPr>
    </w:lvl>
    <w:lvl w:ilvl="5" w:tplc="9F065A3E">
      <w:start w:val="1"/>
      <w:numFmt w:val="bullet"/>
      <w:lvlText w:val=""/>
      <w:lvlJc w:val="left"/>
      <w:pPr>
        <w:ind w:left="4320" w:hanging="360"/>
      </w:pPr>
      <w:rPr>
        <w:rFonts w:ascii="Wingdings" w:hAnsi="Wingdings" w:hint="default"/>
      </w:rPr>
    </w:lvl>
    <w:lvl w:ilvl="6" w:tplc="7E12E648">
      <w:start w:val="1"/>
      <w:numFmt w:val="bullet"/>
      <w:lvlText w:val=""/>
      <w:lvlJc w:val="left"/>
      <w:pPr>
        <w:ind w:left="5040" w:hanging="360"/>
      </w:pPr>
      <w:rPr>
        <w:rFonts w:ascii="Symbol" w:hAnsi="Symbol" w:hint="default"/>
      </w:rPr>
    </w:lvl>
    <w:lvl w:ilvl="7" w:tplc="F1EEFA18">
      <w:start w:val="1"/>
      <w:numFmt w:val="bullet"/>
      <w:lvlText w:val="o"/>
      <w:lvlJc w:val="left"/>
      <w:pPr>
        <w:ind w:left="5760" w:hanging="360"/>
      </w:pPr>
      <w:rPr>
        <w:rFonts w:ascii="Courier New" w:hAnsi="Courier New" w:hint="default"/>
      </w:rPr>
    </w:lvl>
    <w:lvl w:ilvl="8" w:tplc="2D1E47CA">
      <w:start w:val="1"/>
      <w:numFmt w:val="bullet"/>
      <w:lvlText w:val=""/>
      <w:lvlJc w:val="left"/>
      <w:pPr>
        <w:ind w:left="6480" w:hanging="360"/>
      </w:pPr>
      <w:rPr>
        <w:rFonts w:ascii="Wingdings" w:hAnsi="Wingdings" w:hint="default"/>
      </w:rPr>
    </w:lvl>
  </w:abstractNum>
  <w:abstractNum w:abstractNumId="9" w15:restartNumberingAfterBreak="0">
    <w:nsid w:val="4D451246"/>
    <w:multiLevelType w:val="hybridMultilevel"/>
    <w:tmpl w:val="7C26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6A2932"/>
    <w:multiLevelType w:val="hybridMultilevel"/>
    <w:tmpl w:val="861A0090"/>
    <w:lvl w:ilvl="0" w:tplc="EC8A00FC">
      <w:start w:val="1"/>
      <w:numFmt w:val="bullet"/>
      <w:lvlText w:val="·"/>
      <w:lvlJc w:val="left"/>
      <w:pPr>
        <w:ind w:left="720" w:hanging="360"/>
      </w:pPr>
      <w:rPr>
        <w:rFonts w:ascii="Symbol" w:hAnsi="Symbol" w:hint="default"/>
      </w:rPr>
    </w:lvl>
    <w:lvl w:ilvl="1" w:tplc="0FD0D9FC">
      <w:start w:val="1"/>
      <w:numFmt w:val="bullet"/>
      <w:lvlText w:val="o"/>
      <w:lvlJc w:val="left"/>
      <w:pPr>
        <w:ind w:left="1440" w:hanging="360"/>
      </w:pPr>
      <w:rPr>
        <w:rFonts w:ascii="Courier New" w:hAnsi="Courier New" w:hint="default"/>
      </w:rPr>
    </w:lvl>
    <w:lvl w:ilvl="2" w:tplc="48F67EDC">
      <w:start w:val="1"/>
      <w:numFmt w:val="bullet"/>
      <w:lvlText w:val=""/>
      <w:lvlJc w:val="left"/>
      <w:pPr>
        <w:ind w:left="2160" w:hanging="360"/>
      </w:pPr>
      <w:rPr>
        <w:rFonts w:ascii="Wingdings" w:hAnsi="Wingdings" w:hint="default"/>
      </w:rPr>
    </w:lvl>
    <w:lvl w:ilvl="3" w:tplc="2BCED456">
      <w:start w:val="1"/>
      <w:numFmt w:val="bullet"/>
      <w:lvlText w:val=""/>
      <w:lvlJc w:val="left"/>
      <w:pPr>
        <w:ind w:left="2880" w:hanging="360"/>
      </w:pPr>
      <w:rPr>
        <w:rFonts w:ascii="Symbol" w:hAnsi="Symbol" w:hint="default"/>
      </w:rPr>
    </w:lvl>
    <w:lvl w:ilvl="4" w:tplc="88EE8156">
      <w:start w:val="1"/>
      <w:numFmt w:val="bullet"/>
      <w:lvlText w:val="o"/>
      <w:lvlJc w:val="left"/>
      <w:pPr>
        <w:ind w:left="3600" w:hanging="360"/>
      </w:pPr>
      <w:rPr>
        <w:rFonts w:ascii="Courier New" w:hAnsi="Courier New" w:hint="default"/>
      </w:rPr>
    </w:lvl>
    <w:lvl w:ilvl="5" w:tplc="1EF057B2">
      <w:start w:val="1"/>
      <w:numFmt w:val="bullet"/>
      <w:lvlText w:val=""/>
      <w:lvlJc w:val="left"/>
      <w:pPr>
        <w:ind w:left="4320" w:hanging="360"/>
      </w:pPr>
      <w:rPr>
        <w:rFonts w:ascii="Wingdings" w:hAnsi="Wingdings" w:hint="default"/>
      </w:rPr>
    </w:lvl>
    <w:lvl w:ilvl="6" w:tplc="9E8CD520">
      <w:start w:val="1"/>
      <w:numFmt w:val="bullet"/>
      <w:lvlText w:val=""/>
      <w:lvlJc w:val="left"/>
      <w:pPr>
        <w:ind w:left="5040" w:hanging="360"/>
      </w:pPr>
      <w:rPr>
        <w:rFonts w:ascii="Symbol" w:hAnsi="Symbol" w:hint="default"/>
      </w:rPr>
    </w:lvl>
    <w:lvl w:ilvl="7" w:tplc="C77437CC">
      <w:start w:val="1"/>
      <w:numFmt w:val="bullet"/>
      <w:lvlText w:val="o"/>
      <w:lvlJc w:val="left"/>
      <w:pPr>
        <w:ind w:left="5760" w:hanging="360"/>
      </w:pPr>
      <w:rPr>
        <w:rFonts w:ascii="Courier New" w:hAnsi="Courier New" w:hint="default"/>
      </w:rPr>
    </w:lvl>
    <w:lvl w:ilvl="8" w:tplc="EF8EBD76">
      <w:start w:val="1"/>
      <w:numFmt w:val="bullet"/>
      <w:lvlText w:val=""/>
      <w:lvlJc w:val="left"/>
      <w:pPr>
        <w:ind w:left="6480" w:hanging="360"/>
      </w:pPr>
      <w:rPr>
        <w:rFonts w:ascii="Wingdings" w:hAnsi="Wingdings" w:hint="default"/>
      </w:rPr>
    </w:lvl>
  </w:abstractNum>
  <w:abstractNum w:abstractNumId="11" w15:restartNumberingAfterBreak="0">
    <w:nsid w:val="5FBE97F3"/>
    <w:multiLevelType w:val="hybridMultilevel"/>
    <w:tmpl w:val="64CA132C"/>
    <w:lvl w:ilvl="0" w:tplc="E42C1778">
      <w:start w:val="1"/>
      <w:numFmt w:val="bullet"/>
      <w:lvlText w:val="·"/>
      <w:lvlJc w:val="left"/>
      <w:pPr>
        <w:ind w:left="720" w:hanging="360"/>
      </w:pPr>
      <w:rPr>
        <w:rFonts w:ascii="Symbol" w:hAnsi="Symbol" w:hint="default"/>
      </w:rPr>
    </w:lvl>
    <w:lvl w:ilvl="1" w:tplc="DB340466">
      <w:start w:val="1"/>
      <w:numFmt w:val="bullet"/>
      <w:lvlText w:val="o"/>
      <w:lvlJc w:val="left"/>
      <w:pPr>
        <w:ind w:left="1440" w:hanging="360"/>
      </w:pPr>
      <w:rPr>
        <w:rFonts w:ascii="Courier New" w:hAnsi="Courier New" w:hint="default"/>
      </w:rPr>
    </w:lvl>
    <w:lvl w:ilvl="2" w:tplc="2A2EA360">
      <w:start w:val="1"/>
      <w:numFmt w:val="bullet"/>
      <w:lvlText w:val=""/>
      <w:lvlJc w:val="left"/>
      <w:pPr>
        <w:ind w:left="2160" w:hanging="360"/>
      </w:pPr>
      <w:rPr>
        <w:rFonts w:ascii="Wingdings" w:hAnsi="Wingdings" w:hint="default"/>
      </w:rPr>
    </w:lvl>
    <w:lvl w:ilvl="3" w:tplc="10749CFC">
      <w:start w:val="1"/>
      <w:numFmt w:val="bullet"/>
      <w:lvlText w:val=""/>
      <w:lvlJc w:val="left"/>
      <w:pPr>
        <w:ind w:left="2880" w:hanging="360"/>
      </w:pPr>
      <w:rPr>
        <w:rFonts w:ascii="Symbol" w:hAnsi="Symbol" w:hint="default"/>
      </w:rPr>
    </w:lvl>
    <w:lvl w:ilvl="4" w:tplc="FEC8078A">
      <w:start w:val="1"/>
      <w:numFmt w:val="bullet"/>
      <w:lvlText w:val="o"/>
      <w:lvlJc w:val="left"/>
      <w:pPr>
        <w:ind w:left="3600" w:hanging="360"/>
      </w:pPr>
      <w:rPr>
        <w:rFonts w:ascii="Courier New" w:hAnsi="Courier New" w:hint="default"/>
      </w:rPr>
    </w:lvl>
    <w:lvl w:ilvl="5" w:tplc="99D62240">
      <w:start w:val="1"/>
      <w:numFmt w:val="bullet"/>
      <w:lvlText w:val=""/>
      <w:lvlJc w:val="left"/>
      <w:pPr>
        <w:ind w:left="4320" w:hanging="360"/>
      </w:pPr>
      <w:rPr>
        <w:rFonts w:ascii="Wingdings" w:hAnsi="Wingdings" w:hint="default"/>
      </w:rPr>
    </w:lvl>
    <w:lvl w:ilvl="6" w:tplc="70281340">
      <w:start w:val="1"/>
      <w:numFmt w:val="bullet"/>
      <w:lvlText w:val=""/>
      <w:lvlJc w:val="left"/>
      <w:pPr>
        <w:ind w:left="5040" w:hanging="360"/>
      </w:pPr>
      <w:rPr>
        <w:rFonts w:ascii="Symbol" w:hAnsi="Symbol" w:hint="default"/>
      </w:rPr>
    </w:lvl>
    <w:lvl w:ilvl="7" w:tplc="DBC26486">
      <w:start w:val="1"/>
      <w:numFmt w:val="bullet"/>
      <w:lvlText w:val="o"/>
      <w:lvlJc w:val="left"/>
      <w:pPr>
        <w:ind w:left="5760" w:hanging="360"/>
      </w:pPr>
      <w:rPr>
        <w:rFonts w:ascii="Courier New" w:hAnsi="Courier New" w:hint="default"/>
      </w:rPr>
    </w:lvl>
    <w:lvl w:ilvl="8" w:tplc="D9FC3FC4">
      <w:start w:val="1"/>
      <w:numFmt w:val="bullet"/>
      <w:lvlText w:val=""/>
      <w:lvlJc w:val="left"/>
      <w:pPr>
        <w:ind w:left="6480" w:hanging="360"/>
      </w:pPr>
      <w:rPr>
        <w:rFonts w:ascii="Wingdings" w:hAnsi="Wingdings" w:hint="default"/>
      </w:rPr>
    </w:lvl>
  </w:abstractNum>
  <w:abstractNum w:abstractNumId="12"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083AD24"/>
    <w:multiLevelType w:val="hybridMultilevel"/>
    <w:tmpl w:val="AC4EBE08"/>
    <w:lvl w:ilvl="0" w:tplc="E6AC0F10">
      <w:start w:val="1"/>
      <w:numFmt w:val="bullet"/>
      <w:lvlText w:val="·"/>
      <w:lvlJc w:val="left"/>
      <w:pPr>
        <w:ind w:left="720" w:hanging="360"/>
      </w:pPr>
      <w:rPr>
        <w:rFonts w:ascii="Symbol" w:hAnsi="Symbol" w:hint="default"/>
      </w:rPr>
    </w:lvl>
    <w:lvl w:ilvl="1" w:tplc="13B45DB0">
      <w:start w:val="1"/>
      <w:numFmt w:val="bullet"/>
      <w:lvlText w:val="o"/>
      <w:lvlJc w:val="left"/>
      <w:pPr>
        <w:ind w:left="1440" w:hanging="360"/>
      </w:pPr>
      <w:rPr>
        <w:rFonts w:ascii="Courier New" w:hAnsi="Courier New" w:hint="default"/>
      </w:rPr>
    </w:lvl>
    <w:lvl w:ilvl="2" w:tplc="A9EA23A4">
      <w:start w:val="1"/>
      <w:numFmt w:val="bullet"/>
      <w:lvlText w:val=""/>
      <w:lvlJc w:val="left"/>
      <w:pPr>
        <w:ind w:left="2160" w:hanging="360"/>
      </w:pPr>
      <w:rPr>
        <w:rFonts w:ascii="Wingdings" w:hAnsi="Wingdings" w:hint="default"/>
      </w:rPr>
    </w:lvl>
    <w:lvl w:ilvl="3" w:tplc="B90C8384">
      <w:start w:val="1"/>
      <w:numFmt w:val="bullet"/>
      <w:lvlText w:val=""/>
      <w:lvlJc w:val="left"/>
      <w:pPr>
        <w:ind w:left="2880" w:hanging="360"/>
      </w:pPr>
      <w:rPr>
        <w:rFonts w:ascii="Symbol" w:hAnsi="Symbol" w:hint="default"/>
      </w:rPr>
    </w:lvl>
    <w:lvl w:ilvl="4" w:tplc="FC481A46">
      <w:start w:val="1"/>
      <w:numFmt w:val="bullet"/>
      <w:lvlText w:val="o"/>
      <w:lvlJc w:val="left"/>
      <w:pPr>
        <w:ind w:left="3600" w:hanging="360"/>
      </w:pPr>
      <w:rPr>
        <w:rFonts w:ascii="Courier New" w:hAnsi="Courier New" w:hint="default"/>
      </w:rPr>
    </w:lvl>
    <w:lvl w:ilvl="5" w:tplc="794CFEC0">
      <w:start w:val="1"/>
      <w:numFmt w:val="bullet"/>
      <w:lvlText w:val=""/>
      <w:lvlJc w:val="left"/>
      <w:pPr>
        <w:ind w:left="4320" w:hanging="360"/>
      </w:pPr>
      <w:rPr>
        <w:rFonts w:ascii="Wingdings" w:hAnsi="Wingdings" w:hint="default"/>
      </w:rPr>
    </w:lvl>
    <w:lvl w:ilvl="6" w:tplc="D90657F2">
      <w:start w:val="1"/>
      <w:numFmt w:val="bullet"/>
      <w:lvlText w:val=""/>
      <w:lvlJc w:val="left"/>
      <w:pPr>
        <w:ind w:left="5040" w:hanging="360"/>
      </w:pPr>
      <w:rPr>
        <w:rFonts w:ascii="Symbol" w:hAnsi="Symbol" w:hint="default"/>
      </w:rPr>
    </w:lvl>
    <w:lvl w:ilvl="7" w:tplc="6520ECC2">
      <w:start w:val="1"/>
      <w:numFmt w:val="bullet"/>
      <w:lvlText w:val="o"/>
      <w:lvlJc w:val="left"/>
      <w:pPr>
        <w:ind w:left="5760" w:hanging="360"/>
      </w:pPr>
      <w:rPr>
        <w:rFonts w:ascii="Courier New" w:hAnsi="Courier New" w:hint="default"/>
      </w:rPr>
    </w:lvl>
    <w:lvl w:ilvl="8" w:tplc="8718420C">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6"/>
  </w:num>
  <w:num w:numId="4">
    <w:abstractNumId w:val="7"/>
  </w:num>
  <w:num w:numId="5">
    <w:abstractNumId w:val="8"/>
  </w:num>
  <w:num w:numId="6">
    <w:abstractNumId w:val="3"/>
  </w:num>
  <w:num w:numId="7">
    <w:abstractNumId w:val="11"/>
  </w:num>
  <w:num w:numId="8">
    <w:abstractNumId w:val="5"/>
  </w:num>
  <w:num w:numId="9">
    <w:abstractNumId w:val="10"/>
  </w:num>
  <w:num w:numId="10">
    <w:abstractNumId w:val="1"/>
  </w:num>
  <w:num w:numId="11">
    <w:abstractNumId w:val="9"/>
  </w:num>
  <w:num w:numId="12">
    <w:abstractNumId w:val="4"/>
  </w:num>
  <w:num w:numId="13">
    <w:abstractNumId w:val="0"/>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09B5"/>
    <w:rsid w:val="000513EC"/>
    <w:rsid w:val="00071FAB"/>
    <w:rsid w:val="000725C7"/>
    <w:rsid w:val="000A185C"/>
    <w:rsid w:val="0010603C"/>
    <w:rsid w:val="0013334E"/>
    <w:rsid w:val="00143938"/>
    <w:rsid w:val="00146306"/>
    <w:rsid w:val="00162EEE"/>
    <w:rsid w:val="00164255"/>
    <w:rsid w:val="00172760"/>
    <w:rsid w:val="001761E4"/>
    <w:rsid w:val="00182582"/>
    <w:rsid w:val="0018505E"/>
    <w:rsid w:val="001979F7"/>
    <w:rsid w:val="001A7305"/>
    <w:rsid w:val="001B1329"/>
    <w:rsid w:val="001B1335"/>
    <w:rsid w:val="001C3942"/>
    <w:rsid w:val="0025145B"/>
    <w:rsid w:val="00291EB3"/>
    <w:rsid w:val="002D7797"/>
    <w:rsid w:val="002E6C18"/>
    <w:rsid w:val="002F0881"/>
    <w:rsid w:val="00316512"/>
    <w:rsid w:val="00320028"/>
    <w:rsid w:val="003239D6"/>
    <w:rsid w:val="00324C5F"/>
    <w:rsid w:val="003260E0"/>
    <w:rsid w:val="00332EB1"/>
    <w:rsid w:val="00336640"/>
    <w:rsid w:val="003432B7"/>
    <w:rsid w:val="0034549E"/>
    <w:rsid w:val="00353C7D"/>
    <w:rsid w:val="00360801"/>
    <w:rsid w:val="003678C9"/>
    <w:rsid w:val="0039426C"/>
    <w:rsid w:val="0039F167"/>
    <w:rsid w:val="003A68D4"/>
    <w:rsid w:val="003B13A7"/>
    <w:rsid w:val="003B7424"/>
    <w:rsid w:val="003C0B1A"/>
    <w:rsid w:val="003E7000"/>
    <w:rsid w:val="003F2994"/>
    <w:rsid w:val="004114F9"/>
    <w:rsid w:val="00413875"/>
    <w:rsid w:val="0043668D"/>
    <w:rsid w:val="004370D9"/>
    <w:rsid w:val="00443E5D"/>
    <w:rsid w:val="0044454B"/>
    <w:rsid w:val="00444974"/>
    <w:rsid w:val="004564F6"/>
    <w:rsid w:val="00480494"/>
    <w:rsid w:val="004818B3"/>
    <w:rsid w:val="0049155D"/>
    <w:rsid w:val="00495DD3"/>
    <w:rsid w:val="004A4F02"/>
    <w:rsid w:val="004D5CAF"/>
    <w:rsid w:val="005170BC"/>
    <w:rsid w:val="00550048"/>
    <w:rsid w:val="00565F0B"/>
    <w:rsid w:val="005A64E7"/>
    <w:rsid w:val="005A7137"/>
    <w:rsid w:val="005C7886"/>
    <w:rsid w:val="005E75BC"/>
    <w:rsid w:val="005F05AF"/>
    <w:rsid w:val="00601ABB"/>
    <w:rsid w:val="00621CE2"/>
    <w:rsid w:val="00622277"/>
    <w:rsid w:val="00625B88"/>
    <w:rsid w:val="00643531"/>
    <w:rsid w:val="00657F88"/>
    <w:rsid w:val="006617E4"/>
    <w:rsid w:val="00663D8B"/>
    <w:rsid w:val="00672E4A"/>
    <w:rsid w:val="00676D45"/>
    <w:rsid w:val="006849A0"/>
    <w:rsid w:val="00693BE0"/>
    <w:rsid w:val="006B224A"/>
    <w:rsid w:val="007025AA"/>
    <w:rsid w:val="00713C25"/>
    <w:rsid w:val="00714EC0"/>
    <w:rsid w:val="00731E8E"/>
    <w:rsid w:val="00741B6F"/>
    <w:rsid w:val="00743AE8"/>
    <w:rsid w:val="00775DA8"/>
    <w:rsid w:val="00776573"/>
    <w:rsid w:val="0079592B"/>
    <w:rsid w:val="007B55FB"/>
    <w:rsid w:val="007D508E"/>
    <w:rsid w:val="00820A1D"/>
    <w:rsid w:val="00833686"/>
    <w:rsid w:val="0084237C"/>
    <w:rsid w:val="00847AA1"/>
    <w:rsid w:val="008957BC"/>
    <w:rsid w:val="008C2324"/>
    <w:rsid w:val="008C3FC2"/>
    <w:rsid w:val="008E594F"/>
    <w:rsid w:val="00901EFF"/>
    <w:rsid w:val="009119DE"/>
    <w:rsid w:val="0091236E"/>
    <w:rsid w:val="00912BBF"/>
    <w:rsid w:val="0091522A"/>
    <w:rsid w:val="00944EE6"/>
    <w:rsid w:val="00955742"/>
    <w:rsid w:val="009655F1"/>
    <w:rsid w:val="009B1462"/>
    <w:rsid w:val="009C789E"/>
    <w:rsid w:val="009D3B85"/>
    <w:rsid w:val="009D4093"/>
    <w:rsid w:val="009F5AF5"/>
    <w:rsid w:val="00A03273"/>
    <w:rsid w:val="00A437FF"/>
    <w:rsid w:val="00A86BEC"/>
    <w:rsid w:val="00A94AA5"/>
    <w:rsid w:val="00AB17CC"/>
    <w:rsid w:val="00AC28A6"/>
    <w:rsid w:val="00AC6520"/>
    <w:rsid w:val="00AD7F0D"/>
    <w:rsid w:val="00AE01F1"/>
    <w:rsid w:val="00B01D12"/>
    <w:rsid w:val="00B03516"/>
    <w:rsid w:val="00B045ED"/>
    <w:rsid w:val="00B17441"/>
    <w:rsid w:val="00B254BB"/>
    <w:rsid w:val="00B35D5D"/>
    <w:rsid w:val="00B56C82"/>
    <w:rsid w:val="00B74530"/>
    <w:rsid w:val="00B77515"/>
    <w:rsid w:val="00B820BB"/>
    <w:rsid w:val="00B90CE0"/>
    <w:rsid w:val="00B965D5"/>
    <w:rsid w:val="00BA0ACA"/>
    <w:rsid w:val="00BA1880"/>
    <w:rsid w:val="00BA2479"/>
    <w:rsid w:val="00BD176F"/>
    <w:rsid w:val="00BD7597"/>
    <w:rsid w:val="00C064AA"/>
    <w:rsid w:val="00C43629"/>
    <w:rsid w:val="00C45BA8"/>
    <w:rsid w:val="00C6068A"/>
    <w:rsid w:val="00C803B6"/>
    <w:rsid w:val="00CA39BB"/>
    <w:rsid w:val="00CE0AAA"/>
    <w:rsid w:val="00CE2F6C"/>
    <w:rsid w:val="00CF3A17"/>
    <w:rsid w:val="00D06632"/>
    <w:rsid w:val="00D15579"/>
    <w:rsid w:val="00D20C27"/>
    <w:rsid w:val="00D2393D"/>
    <w:rsid w:val="00D246A4"/>
    <w:rsid w:val="00D67AC7"/>
    <w:rsid w:val="00D7428E"/>
    <w:rsid w:val="00D769AB"/>
    <w:rsid w:val="00DB2AE9"/>
    <w:rsid w:val="00DD2E38"/>
    <w:rsid w:val="00DE650E"/>
    <w:rsid w:val="00E1678B"/>
    <w:rsid w:val="00E20543"/>
    <w:rsid w:val="00E56812"/>
    <w:rsid w:val="00E57C1C"/>
    <w:rsid w:val="00E651E8"/>
    <w:rsid w:val="00E86BD1"/>
    <w:rsid w:val="00EA447A"/>
    <w:rsid w:val="00EA75A0"/>
    <w:rsid w:val="00EC4F78"/>
    <w:rsid w:val="00EC59AF"/>
    <w:rsid w:val="00ED2441"/>
    <w:rsid w:val="00EE323D"/>
    <w:rsid w:val="00EE46BA"/>
    <w:rsid w:val="00F018C5"/>
    <w:rsid w:val="00F24BE0"/>
    <w:rsid w:val="00F25BCF"/>
    <w:rsid w:val="00F77F89"/>
    <w:rsid w:val="00FA5A27"/>
    <w:rsid w:val="00FB352B"/>
    <w:rsid w:val="00FC0FBC"/>
    <w:rsid w:val="00FC2E48"/>
    <w:rsid w:val="00FD58AF"/>
    <w:rsid w:val="00FF56A9"/>
    <w:rsid w:val="01850907"/>
    <w:rsid w:val="048757FE"/>
    <w:rsid w:val="048BAC44"/>
    <w:rsid w:val="051B1D96"/>
    <w:rsid w:val="059F4FB8"/>
    <w:rsid w:val="05E96EC7"/>
    <w:rsid w:val="06BEC601"/>
    <w:rsid w:val="09D06D53"/>
    <w:rsid w:val="09F42A6A"/>
    <w:rsid w:val="0B804E76"/>
    <w:rsid w:val="0B9F99F3"/>
    <w:rsid w:val="0BD65641"/>
    <w:rsid w:val="0C095FCD"/>
    <w:rsid w:val="0E1511E7"/>
    <w:rsid w:val="0E19662D"/>
    <w:rsid w:val="0E2713EA"/>
    <w:rsid w:val="0E3CA504"/>
    <w:rsid w:val="0EBB5152"/>
    <w:rsid w:val="1062B6CE"/>
    <w:rsid w:val="114CB2A9"/>
    <w:rsid w:val="12E8830A"/>
    <w:rsid w:val="132DE029"/>
    <w:rsid w:val="1390026B"/>
    <w:rsid w:val="13F336DB"/>
    <w:rsid w:val="1456E4D2"/>
    <w:rsid w:val="1460004D"/>
    <w:rsid w:val="15195B3B"/>
    <w:rsid w:val="1535D19B"/>
    <w:rsid w:val="15815148"/>
    <w:rsid w:val="159EE052"/>
    <w:rsid w:val="15A8808A"/>
    <w:rsid w:val="15F0ED58"/>
    <w:rsid w:val="170C4589"/>
    <w:rsid w:val="175AC97C"/>
    <w:rsid w:val="18EA24E9"/>
    <w:rsid w:val="19024648"/>
    <w:rsid w:val="19EB1A05"/>
    <w:rsid w:val="1C2E74ED"/>
    <w:rsid w:val="1C4915D2"/>
    <w:rsid w:val="1CB6CEDA"/>
    <w:rsid w:val="228466C8"/>
    <w:rsid w:val="2300336A"/>
    <w:rsid w:val="233DE21C"/>
    <w:rsid w:val="2452E420"/>
    <w:rsid w:val="2521FAD1"/>
    <w:rsid w:val="252D15DC"/>
    <w:rsid w:val="255A10C8"/>
    <w:rsid w:val="266F0D05"/>
    <w:rsid w:val="267A0FCC"/>
    <w:rsid w:val="26A10073"/>
    <w:rsid w:val="26C301E0"/>
    <w:rsid w:val="26D12A5A"/>
    <w:rsid w:val="27877B4A"/>
    <w:rsid w:val="2801B14E"/>
    <w:rsid w:val="28E210CF"/>
    <w:rsid w:val="2A3F8DD4"/>
    <w:rsid w:val="2A9C2C1B"/>
    <w:rsid w:val="2AA9ADD1"/>
    <w:rsid w:val="2AEF9D70"/>
    <w:rsid w:val="2C0A187C"/>
    <w:rsid w:val="2C8E1556"/>
    <w:rsid w:val="2C9B6D78"/>
    <w:rsid w:val="2DAFB05F"/>
    <w:rsid w:val="2F8972CE"/>
    <w:rsid w:val="310C74CA"/>
    <w:rsid w:val="31C0D476"/>
    <w:rsid w:val="320636C5"/>
    <w:rsid w:val="339214A1"/>
    <w:rsid w:val="34C2B1FE"/>
    <w:rsid w:val="3540B18B"/>
    <w:rsid w:val="37B41401"/>
    <w:rsid w:val="3914D860"/>
    <w:rsid w:val="3928777C"/>
    <w:rsid w:val="39E1C4EF"/>
    <w:rsid w:val="3AAD4999"/>
    <w:rsid w:val="3ADEEE34"/>
    <w:rsid w:val="3B2E75D1"/>
    <w:rsid w:val="3BB151C9"/>
    <w:rsid w:val="3BDB80D0"/>
    <w:rsid w:val="3D775131"/>
    <w:rsid w:val="3E3B90A2"/>
    <w:rsid w:val="40A90315"/>
    <w:rsid w:val="40D5C952"/>
    <w:rsid w:val="41CFE539"/>
    <w:rsid w:val="43A3F9A6"/>
    <w:rsid w:val="43C546CE"/>
    <w:rsid w:val="44B71088"/>
    <w:rsid w:val="460607C4"/>
    <w:rsid w:val="498CAE4D"/>
    <w:rsid w:val="499231CD"/>
    <w:rsid w:val="49C17599"/>
    <w:rsid w:val="4A96D368"/>
    <w:rsid w:val="4AF59C3B"/>
    <w:rsid w:val="4D5300B7"/>
    <w:rsid w:val="4D9B23FD"/>
    <w:rsid w:val="4E479158"/>
    <w:rsid w:val="4F36F45E"/>
    <w:rsid w:val="4F5D10A9"/>
    <w:rsid w:val="4FBAE208"/>
    <w:rsid w:val="4FD324C5"/>
    <w:rsid w:val="51DB7018"/>
    <w:rsid w:val="5314A9E6"/>
    <w:rsid w:val="5332B721"/>
    <w:rsid w:val="54248D51"/>
    <w:rsid w:val="545AACE7"/>
    <w:rsid w:val="574044B0"/>
    <w:rsid w:val="574E843D"/>
    <w:rsid w:val="575C2E13"/>
    <w:rsid w:val="59A4376E"/>
    <w:rsid w:val="5A2F5947"/>
    <w:rsid w:val="5C803CB3"/>
    <w:rsid w:val="5D158DC1"/>
    <w:rsid w:val="5D898FBB"/>
    <w:rsid w:val="6048F778"/>
    <w:rsid w:val="6224E646"/>
    <w:rsid w:val="645AC75B"/>
    <w:rsid w:val="651EAB96"/>
    <w:rsid w:val="675BBC4C"/>
    <w:rsid w:val="689EADC9"/>
    <w:rsid w:val="69E4AFB5"/>
    <w:rsid w:val="6AD2C10E"/>
    <w:rsid w:val="6BC960A8"/>
    <w:rsid w:val="6C91A7DE"/>
    <w:rsid w:val="70491E0D"/>
    <w:rsid w:val="70DB9A86"/>
    <w:rsid w:val="735019AF"/>
    <w:rsid w:val="76B52194"/>
    <w:rsid w:val="76D4EAC2"/>
    <w:rsid w:val="77EAAC0D"/>
    <w:rsid w:val="7808B2AD"/>
    <w:rsid w:val="78CA3429"/>
    <w:rsid w:val="793F36D1"/>
    <w:rsid w:val="7B866E01"/>
    <w:rsid w:val="7BE9A03E"/>
    <w:rsid w:val="7CAC0B9C"/>
    <w:rsid w:val="7D2BC359"/>
    <w:rsid w:val="7DABA918"/>
    <w:rsid w:val="7E271340"/>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1CC60E17-268C-459C-A80C-F11A0228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1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39">
      <w:bodyDiv w:val="1"/>
      <w:marLeft w:val="0"/>
      <w:marRight w:val="0"/>
      <w:marTop w:val="0"/>
      <w:marBottom w:val="0"/>
      <w:divBdr>
        <w:top w:val="none" w:sz="0" w:space="0" w:color="auto"/>
        <w:left w:val="none" w:sz="0" w:space="0" w:color="auto"/>
        <w:bottom w:val="none" w:sz="0" w:space="0" w:color="auto"/>
        <w:right w:val="none" w:sz="0" w:space="0" w:color="auto"/>
      </w:divBdr>
    </w:div>
    <w:div w:id="1109934177">
      <w:bodyDiv w:val="1"/>
      <w:marLeft w:val="0"/>
      <w:marRight w:val="0"/>
      <w:marTop w:val="0"/>
      <w:marBottom w:val="0"/>
      <w:divBdr>
        <w:top w:val="none" w:sz="0" w:space="0" w:color="auto"/>
        <w:left w:val="none" w:sz="0" w:space="0" w:color="auto"/>
        <w:bottom w:val="none" w:sz="0" w:space="0" w:color="auto"/>
        <w:right w:val="none" w:sz="0" w:space="0" w:color="auto"/>
      </w:divBdr>
    </w:div>
    <w:div w:id="1168137083">
      <w:bodyDiv w:val="1"/>
      <w:marLeft w:val="0"/>
      <w:marRight w:val="0"/>
      <w:marTop w:val="0"/>
      <w:marBottom w:val="0"/>
      <w:divBdr>
        <w:top w:val="none" w:sz="0" w:space="0" w:color="auto"/>
        <w:left w:val="none" w:sz="0" w:space="0" w:color="auto"/>
        <w:bottom w:val="none" w:sz="0" w:space="0" w:color="auto"/>
        <w:right w:val="none" w:sz="0" w:space="0" w:color="auto"/>
      </w:divBdr>
      <w:divsChild>
        <w:div w:id="103892588">
          <w:marLeft w:val="0"/>
          <w:marRight w:val="0"/>
          <w:marTop w:val="0"/>
          <w:marBottom w:val="0"/>
          <w:divBdr>
            <w:top w:val="none" w:sz="0" w:space="0" w:color="auto"/>
            <w:left w:val="none" w:sz="0" w:space="0" w:color="auto"/>
            <w:bottom w:val="single" w:sz="48" w:space="0" w:color="auto"/>
            <w:right w:val="none" w:sz="0" w:space="2" w:color="auto"/>
          </w:divBdr>
          <w:divsChild>
            <w:div w:id="1518617395">
              <w:marLeft w:val="0"/>
              <w:marRight w:val="0"/>
              <w:marTop w:val="0"/>
              <w:marBottom w:val="0"/>
              <w:divBdr>
                <w:top w:val="none" w:sz="0" w:space="0" w:color="auto"/>
                <w:left w:val="none" w:sz="0" w:space="0" w:color="auto"/>
                <w:bottom w:val="none" w:sz="0" w:space="0" w:color="auto"/>
                <w:right w:val="none" w:sz="0" w:space="0" w:color="auto"/>
              </w:divBdr>
              <w:divsChild>
                <w:div w:id="1165559564">
                  <w:marLeft w:val="0"/>
                  <w:marRight w:val="0"/>
                  <w:marTop w:val="0"/>
                  <w:marBottom w:val="0"/>
                  <w:divBdr>
                    <w:top w:val="none" w:sz="0" w:space="0" w:color="auto"/>
                    <w:left w:val="none" w:sz="0" w:space="0" w:color="auto"/>
                    <w:bottom w:val="none" w:sz="0" w:space="0" w:color="auto"/>
                    <w:right w:val="none" w:sz="0" w:space="0" w:color="auto"/>
                  </w:divBdr>
                  <w:divsChild>
                    <w:div w:id="656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6394">
          <w:marLeft w:val="0"/>
          <w:marRight w:val="0"/>
          <w:marTop w:val="0"/>
          <w:marBottom w:val="0"/>
          <w:divBdr>
            <w:top w:val="none" w:sz="0" w:space="8" w:color="auto"/>
            <w:left w:val="none" w:sz="0" w:space="0" w:color="auto"/>
            <w:bottom w:val="single" w:sz="48" w:space="0" w:color="auto"/>
            <w:right w:val="none" w:sz="0" w:space="15" w:color="auto"/>
          </w:divBdr>
          <w:divsChild>
            <w:div w:id="1456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3F22461-BDAE-428E-839C-D57BA31E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1157</Words>
  <Characters>6601</Characters>
  <Application>Microsoft Office Word</Application>
  <DocSecurity>0</DocSecurity>
  <Lines>55</Lines>
  <Paragraphs>15</Paragraphs>
  <ScaleCrop>false</ScaleCrop>
  <Company>TAMU</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50</cp:revision>
  <cp:lastPrinted>2007-12-04T15:45:00Z</cp:lastPrinted>
  <dcterms:created xsi:type="dcterms:W3CDTF">2022-09-12T18:58:00Z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