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EE32EC4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7A7532A4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7D24C7F8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EB8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D5380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Program Specialist </w:t>
      </w:r>
      <w:r w:rsidR="00777B80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D53803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71861D2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BF15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C861AF3" w:rsidR="00222EB5" w:rsidRPr="007A65D1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D53803" w:rsidRPr="007A65D1">
        <w:rPr>
          <w:rFonts w:ascii="Arial" w:eastAsia="Times New Roman" w:hAnsi="Arial" w:cs="Arial"/>
          <w:sz w:val="24"/>
          <w:szCs w:val="24"/>
        </w:rPr>
        <w:t>Program Specialist I</w:t>
      </w:r>
      <w:r w:rsidR="00777B80" w:rsidRPr="007A65D1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7A65D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D1">
        <w:rPr>
          <w:rStyle w:val="eop"/>
          <w:rFonts w:ascii="Arial" w:hAnsi="Arial" w:cs="Arial"/>
        </w:rPr>
        <w:t> </w:t>
      </w:r>
    </w:p>
    <w:p w14:paraId="51FA2CE2" w14:textId="63ECB3AF" w:rsidR="00D2529B" w:rsidRPr="007A65D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vertAlign w:val="subscript"/>
        </w:rPr>
      </w:pPr>
      <w:r w:rsidRPr="007A65D1">
        <w:rPr>
          <w:rStyle w:val="normaltextrun"/>
          <w:rFonts w:ascii="Arial" w:hAnsi="Arial" w:cs="Arial"/>
          <w:b/>
          <w:bCs/>
        </w:rPr>
        <w:t>FLSA Exemption Status: </w:t>
      </w:r>
      <w:r w:rsidR="008C3091" w:rsidRPr="007A65D1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7A65D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D1">
        <w:rPr>
          <w:rStyle w:val="eop"/>
          <w:rFonts w:ascii="Arial" w:hAnsi="Arial" w:cs="Arial"/>
        </w:rPr>
        <w:t> </w:t>
      </w:r>
    </w:p>
    <w:p w14:paraId="69C8986D" w14:textId="54ED8147" w:rsidR="004D6B98" w:rsidRPr="007A65D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D1">
        <w:rPr>
          <w:rStyle w:val="normaltextrun"/>
          <w:rFonts w:ascii="Arial" w:hAnsi="Arial" w:cs="Arial"/>
          <w:b/>
          <w:bCs/>
        </w:rPr>
        <w:t>Pay Grade:</w:t>
      </w:r>
      <w:r w:rsidR="00851B51" w:rsidRPr="007A65D1">
        <w:rPr>
          <w:rStyle w:val="normaltextrun"/>
          <w:rFonts w:ascii="Arial" w:hAnsi="Arial" w:cs="Arial"/>
          <w:b/>
          <w:bCs/>
        </w:rPr>
        <w:t xml:space="preserve"> </w:t>
      </w:r>
      <w:r w:rsidR="00777B80" w:rsidRPr="007A65D1">
        <w:rPr>
          <w:rStyle w:val="normaltextrun"/>
          <w:rFonts w:ascii="Arial" w:hAnsi="Arial" w:cs="Arial"/>
        </w:rPr>
        <w:t>9</w:t>
      </w:r>
    </w:p>
    <w:p w14:paraId="1D6CE10C" w14:textId="6BF127FC" w:rsidR="00D2529B" w:rsidRPr="007A65D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D1">
        <w:rPr>
          <w:rStyle w:val="eop"/>
          <w:rFonts w:ascii="Arial" w:hAnsi="Arial" w:cs="Arial"/>
        </w:rPr>
        <w:t>  </w:t>
      </w:r>
    </w:p>
    <w:p w14:paraId="750239C3" w14:textId="5DF7E557" w:rsidR="00D2529B" w:rsidRPr="007A65D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A65D1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7A65D1">
        <w:rPr>
          <w:rStyle w:val="normaltextrun"/>
          <w:rFonts w:ascii="Arial" w:hAnsi="Arial" w:cs="Arial"/>
          <w:b/>
          <w:bCs/>
        </w:rPr>
        <w:t xml:space="preserve">Description </w:t>
      </w:r>
      <w:r w:rsidRPr="007A65D1">
        <w:rPr>
          <w:rStyle w:val="normaltextrun"/>
          <w:rFonts w:ascii="Arial" w:hAnsi="Arial" w:cs="Arial"/>
          <w:b/>
          <w:bCs/>
        </w:rPr>
        <w:t>Summary: </w:t>
      </w:r>
      <w:r w:rsidRPr="007A65D1">
        <w:rPr>
          <w:rStyle w:val="eop"/>
          <w:rFonts w:ascii="Arial" w:hAnsi="Arial" w:cs="Arial"/>
        </w:rPr>
        <w:t> </w:t>
      </w:r>
    </w:p>
    <w:p w14:paraId="71E11430" w14:textId="5D027C4E" w:rsidR="00D336B1" w:rsidRPr="007A65D1" w:rsidRDefault="00D336B1" w:rsidP="00D336B1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D1">
        <w:rPr>
          <w:rFonts w:ascii="Arial" w:hAnsi="Arial" w:cs="Arial"/>
        </w:rPr>
        <w:t>The Program Specialist II, under general supervision, performs specialist duties for a department, college, or division.</w:t>
      </w:r>
    </w:p>
    <w:p w14:paraId="0A2633B1" w14:textId="7699D527" w:rsidR="004D6B98" w:rsidRPr="007A65D1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7A65D1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A65D1">
        <w:rPr>
          <w:rStyle w:val="normaltextrun"/>
          <w:rFonts w:ascii="Arial" w:hAnsi="Arial" w:cs="Arial"/>
          <w:b/>
          <w:bCs/>
        </w:rPr>
        <w:t>Essential Duties and Responsibilities:</w:t>
      </w:r>
      <w:r w:rsidRPr="007A65D1">
        <w:rPr>
          <w:rStyle w:val="eop"/>
          <w:rFonts w:ascii="Arial" w:hAnsi="Arial" w:cs="Arial"/>
        </w:rPr>
        <w:t> </w:t>
      </w:r>
    </w:p>
    <w:p w14:paraId="6C80164E" w14:textId="77777777" w:rsidR="00C633B3" w:rsidRPr="007A65D1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05FF418" w14:textId="649A2E41" w:rsidR="007A65D1" w:rsidRPr="007A65D1" w:rsidRDefault="007A65D1" w:rsidP="007A65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A65D1">
        <w:rPr>
          <w:rFonts w:ascii="Arial" w:eastAsia="Times New Roman" w:hAnsi="Arial" w:cs="Arial"/>
          <w:b/>
          <w:bCs/>
          <w:sz w:val="24"/>
          <w:szCs w:val="24"/>
        </w:rPr>
        <w:t>40% Program Development and Coordination</w:t>
      </w:r>
    </w:p>
    <w:p w14:paraId="3B277DBC" w14:textId="69CE9E6A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Coordinates logistics for workshops and events including scheduling, venue arrangements, setup, and communications.</w:t>
      </w:r>
    </w:p>
    <w:p w14:paraId="25224AA8" w14:textId="47DE6DCF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Maintains the program/workshop database, completing basic data analysis and preparing regularly scheduled reports for Directors.</w:t>
      </w:r>
    </w:p>
    <w:p w14:paraId="4165133E" w14:textId="5E5CB1EA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Designs and maintains a database schema to organize and store data relevant to program initiatives.</w:t>
      </w:r>
    </w:p>
    <w:p w14:paraId="5FC20D33" w14:textId="2241624E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Leads in developing the annual report, summarizing achievements, milestones, and key metrics.</w:t>
      </w:r>
    </w:p>
    <w:p w14:paraId="7577627E" w14:textId="2C4EA2A3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Collaborates with evaluation teams, providing data insights and recommendations for program growth.</w:t>
      </w:r>
    </w:p>
    <w:p w14:paraId="2B1CB478" w14:textId="5F84672F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Assists leadership with designing and implementing comprehensive program assessments.</w:t>
      </w:r>
    </w:p>
    <w:p w14:paraId="6C3DD28C" w14:textId="4E90FBE7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Oversees the collection and entry of monthly data sets for summarization and reporting.</w:t>
      </w:r>
    </w:p>
    <w:p w14:paraId="35D4EF15" w14:textId="15FB7ED8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Coordinates outreach and engagement strategies in collaboration with internal teams and evaluates overall efforts.</w:t>
      </w:r>
    </w:p>
    <w:p w14:paraId="5927AAA9" w14:textId="120A7270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Ensures compliance with communication policies and guidelines while executing outreach tasks.</w:t>
      </w:r>
    </w:p>
    <w:p w14:paraId="4D02622D" w14:textId="77777777" w:rsidR="007A65D1" w:rsidRPr="007A65D1" w:rsidRDefault="007A65D1" w:rsidP="007A65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659D0B" w14:textId="77777777" w:rsidR="007A65D1" w:rsidRPr="007A65D1" w:rsidRDefault="007A65D1" w:rsidP="007A65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A65D1">
        <w:rPr>
          <w:rFonts w:ascii="Arial" w:eastAsia="Times New Roman" w:hAnsi="Arial" w:cs="Arial"/>
          <w:b/>
          <w:bCs/>
          <w:sz w:val="24"/>
          <w:szCs w:val="24"/>
        </w:rPr>
        <w:t>20% Administrative Support and Team Leadership</w:t>
      </w:r>
    </w:p>
    <w:p w14:paraId="4AC66C12" w14:textId="392CBD24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Provides advanced administrative support for programs, including assistance with policy development, procedure updates, and report preparation.</w:t>
      </w:r>
    </w:p>
    <w:p w14:paraId="479891B3" w14:textId="64F94B30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Directs a team of student employees in program support, including hiring, training, and performance evaluation.</w:t>
      </w:r>
    </w:p>
    <w:p w14:paraId="52065D2A" w14:textId="47D1683C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Assists in preparing budgets, reports, and other documents required for program operations.</w:t>
      </w:r>
    </w:p>
    <w:p w14:paraId="4288974A" w14:textId="3BA2077F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Serves as a resource for staff, assisting in program and administrative task coordination.</w:t>
      </w:r>
    </w:p>
    <w:p w14:paraId="6C2C873D" w14:textId="4016B773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Supports Center operations, providing assistance as needed across various teams.</w:t>
      </w:r>
    </w:p>
    <w:p w14:paraId="61CAEDF5" w14:textId="2B295848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lastRenderedPageBreak/>
        <w:t>Coordinates communication and workflow across departments and stakeholders.</w:t>
      </w:r>
    </w:p>
    <w:p w14:paraId="4E3945ED" w14:textId="77777777" w:rsidR="007A65D1" w:rsidRPr="007A65D1" w:rsidRDefault="007A65D1" w:rsidP="007A65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D9BFDF" w14:textId="77777777" w:rsidR="007A65D1" w:rsidRPr="007A65D1" w:rsidRDefault="007A65D1" w:rsidP="007A65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A65D1">
        <w:rPr>
          <w:rFonts w:ascii="Arial" w:eastAsia="Times New Roman" w:hAnsi="Arial" w:cs="Arial"/>
          <w:b/>
          <w:bCs/>
          <w:sz w:val="24"/>
          <w:szCs w:val="24"/>
        </w:rPr>
        <w:t>10% Communication and Outreach</w:t>
      </w:r>
    </w:p>
    <w:p w14:paraId="66DBCE7A" w14:textId="77777777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Coordinates the creation and distribution of communication materials, including newsletters, website updates, and other content.</w:t>
      </w:r>
    </w:p>
    <w:p w14:paraId="110F28D1" w14:textId="77777777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Assists in developing and executing communication processes within university guidelines.</w:t>
      </w:r>
    </w:p>
    <w:p w14:paraId="2761A260" w14:textId="77777777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Maintains internal and external workshop calendars, ensuring accessibility for faculty participation.</w:t>
      </w:r>
    </w:p>
    <w:p w14:paraId="47E0A6D7" w14:textId="71716CA3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Collaborates with internal teams to expand and optimize marketing strategies and outreach efforts.</w:t>
      </w:r>
    </w:p>
    <w:p w14:paraId="6D502E1B" w14:textId="77777777" w:rsidR="007A65D1" w:rsidRPr="007A65D1" w:rsidRDefault="007A65D1" w:rsidP="007A65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54C041" w14:textId="77777777" w:rsidR="007A65D1" w:rsidRPr="007A65D1" w:rsidRDefault="007A65D1" w:rsidP="007A65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A65D1">
        <w:rPr>
          <w:rFonts w:ascii="Arial" w:eastAsia="Times New Roman" w:hAnsi="Arial" w:cs="Arial"/>
          <w:b/>
          <w:bCs/>
          <w:sz w:val="24"/>
          <w:szCs w:val="24"/>
        </w:rPr>
        <w:t>10% Professional Development and Additional Duties</w:t>
      </w:r>
    </w:p>
    <w:p w14:paraId="3D4741B9" w14:textId="77777777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Develops and enhances a personal professional development plan to increase job knowledge and skills.</w:t>
      </w:r>
    </w:p>
    <w:p w14:paraId="7F410543" w14:textId="77777777" w:rsidR="007A65D1" w:rsidRPr="007A65D1" w:rsidRDefault="007A65D1" w:rsidP="007A65D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D1">
        <w:rPr>
          <w:rFonts w:ascii="Arial" w:eastAsia="Times New Roman" w:hAnsi="Arial" w:cs="Arial"/>
          <w:sz w:val="24"/>
          <w:szCs w:val="24"/>
        </w:rPr>
        <w:t>Participates in workshops, conferences, and other professional development opportunities.</w:t>
      </w:r>
    </w:p>
    <w:p w14:paraId="02D98809" w14:textId="77777777" w:rsidR="00715EC8" w:rsidRPr="007A65D1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7A65D1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A65D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7A65D1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7A65D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7A65D1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7A65D1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7A65D1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7A65D1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7A65D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D1">
        <w:rPr>
          <w:rStyle w:val="normaltextrun"/>
          <w:rFonts w:ascii="Arial" w:hAnsi="Arial" w:cs="Arial"/>
          <w:b/>
          <w:bCs/>
        </w:rPr>
        <w:t>Required Education:</w:t>
      </w:r>
      <w:r w:rsidRPr="007A65D1">
        <w:rPr>
          <w:rStyle w:val="eop"/>
          <w:rFonts w:ascii="Arial" w:hAnsi="Arial" w:cs="Arial"/>
        </w:rPr>
        <w:t> </w:t>
      </w:r>
    </w:p>
    <w:p w14:paraId="0EEF2F4E" w14:textId="58FE3A31" w:rsidR="006B06C2" w:rsidRPr="007A65D1" w:rsidRDefault="00E96B8C" w:rsidP="00E96B8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D1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2C0B4F55" w14:textId="77777777" w:rsidR="00E96B8C" w:rsidRPr="007A65D1" w:rsidRDefault="00E96B8C" w:rsidP="00E96B8C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7A65D1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A65D1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5C60D437" w14:textId="5754720D" w:rsidR="00E96B8C" w:rsidRPr="007A65D1" w:rsidRDefault="005D4427" w:rsidP="00777B80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D1">
        <w:rPr>
          <w:rFonts w:ascii="Arial" w:hAnsi="Arial" w:cs="Arial"/>
          <w:shd w:val="clear" w:color="auto" w:fill="FFFFFF"/>
        </w:rPr>
        <w:t>Two years of related experience.</w:t>
      </w:r>
    </w:p>
    <w:p w14:paraId="5DA85222" w14:textId="77777777" w:rsidR="005D4427" w:rsidRPr="007A65D1" w:rsidRDefault="005D4427" w:rsidP="005D442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7A65D1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D1">
        <w:rPr>
          <w:rStyle w:val="normaltextrun"/>
          <w:rFonts w:ascii="Arial" w:hAnsi="Arial" w:cs="Arial"/>
          <w:b/>
          <w:bCs/>
        </w:rPr>
        <w:t>Required Licenses and Certifications:</w:t>
      </w:r>
      <w:r w:rsidRPr="007A65D1">
        <w:rPr>
          <w:rStyle w:val="eop"/>
          <w:rFonts w:ascii="Arial" w:hAnsi="Arial" w:cs="Arial"/>
        </w:rPr>
        <w:t> </w:t>
      </w:r>
    </w:p>
    <w:p w14:paraId="2549FC56" w14:textId="36F4A12C" w:rsidR="00C573AD" w:rsidRPr="007A65D1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A65D1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7A65D1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7A65D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D1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7A65D1">
        <w:rPr>
          <w:rStyle w:val="eop"/>
          <w:rFonts w:ascii="Arial" w:hAnsi="Arial" w:cs="Arial"/>
        </w:rPr>
        <w:t> </w:t>
      </w:r>
    </w:p>
    <w:p w14:paraId="29CC4321" w14:textId="7B666F32" w:rsidR="00EB01AB" w:rsidRPr="007A65D1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A65D1">
        <w:rPr>
          <w:rStyle w:val="eop"/>
          <w:rFonts w:ascii="Arial" w:hAnsi="Arial" w:cs="Arial"/>
        </w:rPr>
        <w:t>Ability to multitask and work cooperatively with others.</w:t>
      </w:r>
    </w:p>
    <w:p w14:paraId="2A47A784" w14:textId="77777777" w:rsidR="004D6BF2" w:rsidRPr="007A65D1" w:rsidRDefault="004D6BF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D1">
        <w:rPr>
          <w:rFonts w:ascii="Arial" w:hAnsi="Arial" w:cs="Arial"/>
          <w:shd w:val="clear" w:color="auto" w:fill="FFFFFF"/>
        </w:rPr>
        <w:t>Knowledge of word processing and spreadsheet applications.</w:t>
      </w:r>
    </w:p>
    <w:p w14:paraId="3439E126" w14:textId="2B7F4A72" w:rsidR="004D6BF2" w:rsidRPr="007A65D1" w:rsidRDefault="004D6BF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D1">
        <w:rPr>
          <w:rFonts w:ascii="Arial" w:hAnsi="Arial" w:cs="Arial"/>
          <w:shd w:val="clear" w:color="auto" w:fill="FFFFFF"/>
        </w:rPr>
        <w:t xml:space="preserve">Excellent verbal and written communication skills. </w:t>
      </w:r>
    </w:p>
    <w:p w14:paraId="0E4D46C3" w14:textId="45A05DC3" w:rsidR="004D6BF2" w:rsidRPr="007A65D1" w:rsidRDefault="004D6BF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D1">
        <w:rPr>
          <w:rFonts w:ascii="Arial" w:hAnsi="Arial" w:cs="Arial"/>
          <w:shd w:val="clear" w:color="auto" w:fill="FFFFFF"/>
        </w:rPr>
        <w:t xml:space="preserve">Strong interpersonal, organizational, and customer service skills. </w:t>
      </w:r>
    </w:p>
    <w:p w14:paraId="23C4C2AF" w14:textId="7D750BA9" w:rsidR="004D6BF2" w:rsidRPr="007A65D1" w:rsidRDefault="004D6BF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A65D1">
        <w:rPr>
          <w:rFonts w:ascii="Arial" w:hAnsi="Arial" w:cs="Arial"/>
          <w:shd w:val="clear" w:color="auto" w:fill="FFFFFF"/>
        </w:rPr>
        <w:t>Maintains attention to detail and utilizes sound judgment.</w:t>
      </w:r>
    </w:p>
    <w:p w14:paraId="557A5353" w14:textId="0FAA7DDB" w:rsidR="00EB01AB" w:rsidRPr="007A65D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A65D1">
        <w:rPr>
          <w:rStyle w:val="eop"/>
          <w:rFonts w:ascii="Arial" w:hAnsi="Arial" w:cs="Arial"/>
        </w:rPr>
        <w:t> </w:t>
      </w:r>
    </w:p>
    <w:p w14:paraId="1AAAFA2D" w14:textId="6A8E055C" w:rsidR="006B06C2" w:rsidRPr="007A65D1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7A65D1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7A65D1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7A65D1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A65D1">
        <w:rPr>
          <w:rStyle w:val="normaltextrun"/>
          <w:rFonts w:ascii="Arial" w:hAnsi="Arial" w:cs="Arial"/>
          <w:b/>
          <w:bCs/>
        </w:rPr>
        <w:t>Machines and Equipment:</w:t>
      </w:r>
      <w:r w:rsidRPr="007A65D1">
        <w:rPr>
          <w:rStyle w:val="eop"/>
          <w:rFonts w:ascii="Arial" w:hAnsi="Arial" w:cs="Arial"/>
        </w:rPr>
        <w:t> </w:t>
      </w:r>
    </w:p>
    <w:p w14:paraId="027EBD5E" w14:textId="43118695" w:rsidR="00AF0284" w:rsidRPr="007A65D1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A65D1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7A65D1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A65D1">
        <w:rPr>
          <w:rStyle w:val="normaltextrun"/>
          <w:rFonts w:ascii="Arial" w:hAnsi="Arial" w:cs="Arial"/>
        </w:rPr>
        <w:lastRenderedPageBreak/>
        <w:t>Telephone</w:t>
      </w:r>
    </w:p>
    <w:p w14:paraId="473413BB" w14:textId="77777777" w:rsidR="00AF0284" w:rsidRPr="007A65D1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7A65D1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D1">
        <w:rPr>
          <w:rStyle w:val="normaltextrun"/>
          <w:rFonts w:ascii="Arial" w:hAnsi="Arial" w:cs="Arial"/>
          <w:b/>
          <w:bCs/>
        </w:rPr>
        <w:t>Physical Requirements:</w:t>
      </w:r>
      <w:r w:rsidRPr="007A65D1">
        <w:rPr>
          <w:rStyle w:val="eop"/>
          <w:rFonts w:ascii="Arial" w:hAnsi="Arial" w:cs="Arial"/>
        </w:rPr>
        <w:t> </w:t>
      </w:r>
    </w:p>
    <w:p w14:paraId="2ADF8761" w14:textId="06C4FFBC" w:rsidR="00FE1194" w:rsidRPr="007A65D1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D1">
        <w:rPr>
          <w:rStyle w:val="eop"/>
          <w:rFonts w:ascii="Arial" w:hAnsi="Arial" w:cs="Arial"/>
        </w:rPr>
        <w:t>None</w:t>
      </w:r>
    </w:p>
    <w:p w14:paraId="60D2E800" w14:textId="77777777" w:rsidR="00FE1194" w:rsidRPr="007A65D1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7A65D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D1">
        <w:rPr>
          <w:rStyle w:val="normaltextrun"/>
          <w:rFonts w:ascii="Arial" w:hAnsi="Arial" w:cs="Arial"/>
          <w:b/>
          <w:bCs/>
        </w:rPr>
        <w:t>Other Requirements</w:t>
      </w:r>
      <w:r w:rsidR="00F92746" w:rsidRPr="007A65D1">
        <w:rPr>
          <w:rStyle w:val="normaltextrun"/>
          <w:rFonts w:ascii="Arial" w:hAnsi="Arial" w:cs="Arial"/>
          <w:b/>
          <w:bCs/>
        </w:rPr>
        <w:t xml:space="preserve"> and Factors</w:t>
      </w:r>
      <w:r w:rsidRPr="007A65D1">
        <w:rPr>
          <w:rStyle w:val="normaltextrun"/>
          <w:rFonts w:ascii="Arial" w:hAnsi="Arial" w:cs="Arial"/>
          <w:b/>
          <w:bCs/>
        </w:rPr>
        <w:t>:</w:t>
      </w:r>
      <w:r w:rsidRPr="007A65D1">
        <w:rPr>
          <w:rStyle w:val="eop"/>
          <w:rFonts w:ascii="Arial" w:hAnsi="Arial" w:cs="Arial"/>
        </w:rPr>
        <w:t> </w:t>
      </w:r>
    </w:p>
    <w:p w14:paraId="6D87BD54" w14:textId="77777777" w:rsidR="00442588" w:rsidRPr="007A65D1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A65D1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7A65D1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A65D1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7A65D1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7A65D1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7A65D1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D1">
        <w:rPr>
          <w:rStyle w:val="eop"/>
          <w:rFonts w:ascii="Arial" w:hAnsi="Arial" w:cs="Arial"/>
        </w:rPr>
        <w:t> </w:t>
      </w:r>
    </w:p>
    <w:p w14:paraId="67C22ED3" w14:textId="2A6DBA51" w:rsidR="00D2529B" w:rsidRPr="007A65D1" w:rsidRDefault="00D2529B" w:rsidP="007A65D1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7A65D1">
        <w:rPr>
          <w:rStyle w:val="normaltextrun"/>
          <w:rFonts w:ascii="Arial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1" w:tgtFrame="_blank" w:history="1">
        <w:r w:rsidRPr="007A65D1">
          <w:rPr>
            <w:rStyle w:val="normaltextrun"/>
            <w:rFonts w:ascii="Arial" w:hAnsi="Arial" w:cs="Arial"/>
            <w:b/>
            <w:bCs/>
            <w:sz w:val="24"/>
            <w:szCs w:val="24"/>
            <w:u w:val="single"/>
          </w:rPr>
          <w:t>Rules and Regulations of the Texas Higher Education Coordinating Board</w:t>
        </w:r>
      </w:hyperlink>
      <w:r w:rsidRPr="007A65D1">
        <w:rPr>
          <w:rStyle w:val="normaltextrun"/>
          <w:rFonts w:ascii="Arial" w:hAnsi="Arial" w:cs="Arial"/>
          <w:b/>
          <w:bCs/>
          <w:sz w:val="24"/>
          <w:szCs w:val="24"/>
        </w:rPr>
        <w:t>. </w:t>
      </w:r>
      <w:r w:rsidRPr="007A65D1">
        <w:rPr>
          <w:rStyle w:val="eop"/>
          <w:rFonts w:ascii="Arial" w:hAnsi="Arial" w:cs="Arial"/>
          <w:sz w:val="24"/>
          <w:szCs w:val="24"/>
        </w:rPr>
        <w:t> </w:t>
      </w:r>
    </w:p>
    <w:p w14:paraId="1D7C93D0" w14:textId="206C79DD" w:rsidR="00BC0C61" w:rsidRPr="007A65D1" w:rsidRDefault="00CD460B" w:rsidP="007A65D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A65D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7A65D1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7A65D1">
        <w:rPr>
          <w:rStyle w:val="eop"/>
          <w:rFonts w:ascii="Arial" w:hAnsi="Arial" w:cs="Arial"/>
        </w:rPr>
        <w:t> </w:t>
      </w:r>
    </w:p>
    <w:p w14:paraId="3C3B0A26" w14:textId="3D9A81CB" w:rsidR="00D2529B" w:rsidRPr="007A65D1" w:rsidRDefault="00CD460B" w:rsidP="007A65D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A65D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A65D1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A65D1">
        <w:rPr>
          <w:rStyle w:val="eop"/>
          <w:rFonts w:ascii="Arial" w:hAnsi="Arial" w:cs="Arial"/>
        </w:rPr>
        <w:t> </w:t>
      </w:r>
    </w:p>
    <w:p w14:paraId="08356522" w14:textId="34B59595" w:rsidR="00D2529B" w:rsidRPr="007A65D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D1">
        <w:rPr>
          <w:rStyle w:val="eop"/>
          <w:rFonts w:ascii="Arial" w:hAnsi="Arial" w:cs="Arial"/>
        </w:rPr>
        <w:t> </w:t>
      </w:r>
    </w:p>
    <w:p w14:paraId="03758CDE" w14:textId="77777777" w:rsidR="00D2529B" w:rsidRPr="007A65D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D1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7A65D1">
        <w:rPr>
          <w:rStyle w:val="eop"/>
          <w:rFonts w:ascii="Arial" w:hAnsi="Arial" w:cs="Arial"/>
        </w:rPr>
        <w:t> </w:t>
      </w:r>
    </w:p>
    <w:p w14:paraId="4FA9C703" w14:textId="4AB3635B" w:rsidR="00D2529B" w:rsidRPr="007A65D1" w:rsidRDefault="00CD460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7A65D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7A65D1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7A65D1">
        <w:rPr>
          <w:rStyle w:val="normaltextrun"/>
          <w:rFonts w:ascii="Arial" w:hAnsi="Arial" w:cs="Arial"/>
          <w:b/>
          <w:bCs/>
        </w:rPr>
        <w:t>Yes</w:t>
      </w:r>
      <w:r w:rsidR="00D2529B" w:rsidRPr="007A65D1">
        <w:rPr>
          <w:rStyle w:val="eop"/>
          <w:rFonts w:ascii="Arial" w:hAnsi="Arial" w:cs="Arial"/>
        </w:rPr>
        <w:t> </w:t>
      </w:r>
    </w:p>
    <w:p w14:paraId="599A52AF" w14:textId="01C8CAC0" w:rsidR="00B1552D" w:rsidRPr="007A65D1" w:rsidRDefault="00CD460B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A65D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A65D1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A65D1">
        <w:rPr>
          <w:rStyle w:val="eop"/>
          <w:rFonts w:ascii="Arial" w:hAnsi="Arial" w:cs="Arial"/>
        </w:rPr>
        <w:t> </w:t>
      </w:r>
      <w:r w:rsidR="00D2529B" w:rsidRPr="007A65D1">
        <w:rPr>
          <w:rStyle w:val="normaltextrun"/>
          <w:rFonts w:ascii="Arial" w:hAnsi="Arial" w:cs="Arial"/>
          <w:b/>
          <w:bCs/>
        </w:rPr>
        <w:t> </w:t>
      </w:r>
      <w:r w:rsidR="00D2529B" w:rsidRPr="007A65D1">
        <w:rPr>
          <w:rStyle w:val="eop"/>
          <w:rFonts w:ascii="Arial" w:hAnsi="Arial" w:cs="Arial"/>
        </w:rPr>
        <w:t> </w:t>
      </w:r>
    </w:p>
    <w:sectPr w:rsidR="00B1552D" w:rsidRPr="007A65D1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15E0A80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0553FA">
      <w:rPr>
        <w:rFonts w:ascii="Arial" w:hAnsi="Arial" w:cs="Arial"/>
        <w:b w:val="0"/>
        <w:sz w:val="16"/>
        <w:szCs w:val="16"/>
      </w:rPr>
      <w:t xml:space="preserve"> Program Specialist </w:t>
    </w:r>
    <w:r w:rsidR="00777B80">
      <w:rPr>
        <w:rFonts w:ascii="Arial" w:hAnsi="Arial" w:cs="Arial"/>
        <w:b w:val="0"/>
        <w:sz w:val="16"/>
        <w:szCs w:val="16"/>
      </w:rPr>
      <w:t>I</w:t>
    </w:r>
    <w:r w:rsidR="000553FA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BF886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56829"/>
    <w:multiLevelType w:val="multilevel"/>
    <w:tmpl w:val="5D4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83C65"/>
    <w:multiLevelType w:val="multilevel"/>
    <w:tmpl w:val="395A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33E4B"/>
    <w:multiLevelType w:val="hybridMultilevel"/>
    <w:tmpl w:val="F99A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E5B62"/>
    <w:multiLevelType w:val="hybridMultilevel"/>
    <w:tmpl w:val="F090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19"/>
  </w:num>
  <w:num w:numId="15">
    <w:abstractNumId w:val="1"/>
  </w:num>
  <w:num w:numId="16">
    <w:abstractNumId w:val="12"/>
  </w:num>
  <w:num w:numId="17">
    <w:abstractNumId w:val="17"/>
  </w:num>
  <w:num w:numId="18">
    <w:abstractNumId w:val="3"/>
  </w:num>
  <w:num w:numId="19">
    <w:abstractNumId w:val="20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3FA"/>
    <w:rsid w:val="00055470"/>
    <w:rsid w:val="0010534F"/>
    <w:rsid w:val="00121AF4"/>
    <w:rsid w:val="00143E87"/>
    <w:rsid w:val="00170FE4"/>
    <w:rsid w:val="001B5CBC"/>
    <w:rsid w:val="00222EB5"/>
    <w:rsid w:val="00256564"/>
    <w:rsid w:val="00296C41"/>
    <w:rsid w:val="00354C00"/>
    <w:rsid w:val="0035501F"/>
    <w:rsid w:val="003876CC"/>
    <w:rsid w:val="003D69F8"/>
    <w:rsid w:val="00442588"/>
    <w:rsid w:val="004D6B98"/>
    <w:rsid w:val="004D6BF2"/>
    <w:rsid w:val="00532F59"/>
    <w:rsid w:val="00552C29"/>
    <w:rsid w:val="00556EE1"/>
    <w:rsid w:val="005B2C78"/>
    <w:rsid w:val="005D4427"/>
    <w:rsid w:val="005D5A37"/>
    <w:rsid w:val="006B06C2"/>
    <w:rsid w:val="006B0A4E"/>
    <w:rsid w:val="006F7FF3"/>
    <w:rsid w:val="00715EC8"/>
    <w:rsid w:val="007432D8"/>
    <w:rsid w:val="007562C6"/>
    <w:rsid w:val="00777B80"/>
    <w:rsid w:val="007A65D1"/>
    <w:rsid w:val="007E2F74"/>
    <w:rsid w:val="00851B51"/>
    <w:rsid w:val="0086338A"/>
    <w:rsid w:val="008A6B4E"/>
    <w:rsid w:val="008B4540"/>
    <w:rsid w:val="008C3091"/>
    <w:rsid w:val="008E09BB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8732B"/>
    <w:rsid w:val="00BB00D8"/>
    <w:rsid w:val="00BC0C61"/>
    <w:rsid w:val="00C27242"/>
    <w:rsid w:val="00C573AD"/>
    <w:rsid w:val="00C633B3"/>
    <w:rsid w:val="00C73C2B"/>
    <w:rsid w:val="00CD460B"/>
    <w:rsid w:val="00CE6123"/>
    <w:rsid w:val="00D11160"/>
    <w:rsid w:val="00D2529B"/>
    <w:rsid w:val="00D336B1"/>
    <w:rsid w:val="00D43373"/>
    <w:rsid w:val="00D53803"/>
    <w:rsid w:val="00D604DE"/>
    <w:rsid w:val="00D71DEB"/>
    <w:rsid w:val="00DF3DEE"/>
    <w:rsid w:val="00E17FF3"/>
    <w:rsid w:val="00E317B3"/>
    <w:rsid w:val="00E811FA"/>
    <w:rsid w:val="00E90B4E"/>
    <w:rsid w:val="00E96B8C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E9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63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375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9</cp:revision>
  <dcterms:created xsi:type="dcterms:W3CDTF">2024-11-11T16:08:00Z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