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816727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B5CE7">
        <w:rPr>
          <w:rFonts w:ascii="Arial" w:eastAsia="Times New Roman" w:hAnsi="Arial" w:cs="Arial"/>
          <w:b/>
          <w:bCs/>
          <w:noProof/>
          <w:sz w:val="28"/>
          <w:szCs w:val="28"/>
        </w:rPr>
        <w:t>Events Coordinator I</w:t>
      </w:r>
      <w:r w:rsidR="00DD28F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EB5CE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5F160AB" w:rsidR="00222EB5" w:rsidRPr="00FD425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B5CE7" w:rsidRPr="00FD4259">
        <w:rPr>
          <w:rFonts w:ascii="Arial" w:eastAsia="Times New Roman" w:hAnsi="Arial" w:cs="Arial"/>
          <w:sz w:val="24"/>
          <w:szCs w:val="24"/>
        </w:rPr>
        <w:t>Events Coordinator II</w:t>
      </w:r>
      <w:r w:rsidR="00DD28F1" w:rsidRPr="00FD4259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51FA2CE2" w14:textId="311AF059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FLSA Exemption Status:</w:t>
      </w:r>
      <w:r w:rsidR="00A42B89" w:rsidRPr="00FD4259">
        <w:rPr>
          <w:rStyle w:val="normaltextrun"/>
          <w:rFonts w:ascii="Arial" w:hAnsi="Arial" w:cs="Arial"/>
          <w:b/>
          <w:bCs/>
        </w:rPr>
        <w:t xml:space="preserve"> </w:t>
      </w:r>
      <w:r w:rsidR="00A42B89" w:rsidRPr="00FD4259">
        <w:rPr>
          <w:rStyle w:val="normaltextrun"/>
          <w:rFonts w:ascii="Arial" w:hAnsi="Arial" w:cs="Arial"/>
        </w:rPr>
        <w:t>8</w:t>
      </w:r>
      <w:r w:rsidRPr="00FD4259">
        <w:rPr>
          <w:rStyle w:val="normaltextrun"/>
          <w:rFonts w:ascii="Arial" w:hAnsi="Arial" w:cs="Arial"/>
          <w:b/>
          <w:bCs/>
        </w:rPr>
        <w:t> </w:t>
      </w:r>
    </w:p>
    <w:p w14:paraId="0598BB36" w14:textId="7777777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69C8986D" w14:textId="50620D9A" w:rsidR="004D6B98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Pay Grade:</w:t>
      </w:r>
      <w:r w:rsidR="00851B51" w:rsidRPr="00FD4259">
        <w:rPr>
          <w:rStyle w:val="normaltextrun"/>
          <w:rFonts w:ascii="Arial" w:hAnsi="Arial" w:cs="Arial"/>
          <w:b/>
          <w:bCs/>
        </w:rPr>
        <w:t xml:space="preserve"> </w:t>
      </w:r>
      <w:r w:rsidR="00EB5CE7" w:rsidRPr="00FD4259">
        <w:rPr>
          <w:rStyle w:val="normaltextrun"/>
          <w:rFonts w:ascii="Arial" w:hAnsi="Arial" w:cs="Arial"/>
        </w:rPr>
        <w:t>Exempt</w:t>
      </w:r>
    </w:p>
    <w:p w14:paraId="1D6CE10C" w14:textId="6BF127FC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 </w:t>
      </w:r>
    </w:p>
    <w:p w14:paraId="750239C3" w14:textId="5DF7E55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D4259">
        <w:rPr>
          <w:rStyle w:val="normaltextrun"/>
          <w:rFonts w:ascii="Arial" w:hAnsi="Arial" w:cs="Arial"/>
          <w:b/>
          <w:bCs/>
        </w:rPr>
        <w:t xml:space="preserve">Description </w:t>
      </w:r>
      <w:r w:rsidRPr="00FD4259">
        <w:rPr>
          <w:rStyle w:val="normaltextrun"/>
          <w:rFonts w:ascii="Arial" w:hAnsi="Arial" w:cs="Arial"/>
          <w:b/>
          <w:bCs/>
        </w:rPr>
        <w:t>Summary: </w:t>
      </w:r>
      <w:r w:rsidRPr="00FD4259">
        <w:rPr>
          <w:rStyle w:val="eop"/>
          <w:rFonts w:ascii="Arial" w:hAnsi="Arial" w:cs="Arial"/>
        </w:rPr>
        <w:t> </w:t>
      </w:r>
    </w:p>
    <w:p w14:paraId="6277CD80" w14:textId="7A06135A" w:rsidR="001A20F8" w:rsidRPr="00FD4259" w:rsidRDefault="001A20F8" w:rsidP="001A20F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</w:rPr>
        <w:t>The Events Coordinator III, under general supervision, leads the coordination of large events and conferences, to include pre- and post-event liaison with clients. Leads site safety and security.</w:t>
      </w:r>
    </w:p>
    <w:p w14:paraId="0A2633B1" w14:textId="7699D527" w:rsidR="004D6B98" w:rsidRPr="00FD425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2E563CD9" w:rsidR="004D6B98" w:rsidRPr="00FD425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Essential Duties and Responsibilities:</w:t>
      </w:r>
      <w:r w:rsidRPr="00FD4259">
        <w:rPr>
          <w:rStyle w:val="eop"/>
          <w:rFonts w:ascii="Arial" w:hAnsi="Arial" w:cs="Arial"/>
        </w:rPr>
        <w:t> </w:t>
      </w:r>
    </w:p>
    <w:p w14:paraId="3D6922F4" w14:textId="77777777" w:rsidR="00FD4259" w:rsidRPr="00FD4259" w:rsidRDefault="00FD425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D722084" w14:textId="11701D9E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40% Event Coordination and Management</w:t>
      </w:r>
    </w:p>
    <w:p w14:paraId="70283940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Leads the coordination of large events and conferences, including scheduling, receiving/processing space requests, contract negotiation, and service requirements and deliveries.</w:t>
      </w:r>
    </w:p>
    <w:p w14:paraId="7D8F4A69" w14:textId="4AC12EAB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Oversees set-up and other preparations for meetings and conferences.</w:t>
      </w:r>
    </w:p>
    <w:p w14:paraId="2424E3F7" w14:textId="57CA0E31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Serves as an on-site customer liaison during events.</w:t>
      </w:r>
    </w:p>
    <w:p w14:paraId="2AA91157" w14:textId="467225E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Leads post-event reviews and follow-up contact.</w:t>
      </w:r>
    </w:p>
    <w:p w14:paraId="0FF18278" w14:textId="53778152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Makes recommendations for policy and procedure implementation.</w:t>
      </w:r>
    </w:p>
    <w:p w14:paraId="3A7AD523" w14:textId="32E17FD3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Completes all billing and rental invoices.</w:t>
      </w:r>
    </w:p>
    <w:p w14:paraId="42DA269F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478F60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20% Staff Supervision and Support</w:t>
      </w:r>
    </w:p>
    <w:p w14:paraId="3F5263A4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Supervises assigned staff.</w:t>
      </w:r>
    </w:p>
    <w:p w14:paraId="154F6C5F" w14:textId="59A58E56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Provides guidance and support to employees who are assisting events.</w:t>
      </w:r>
    </w:p>
    <w:p w14:paraId="53631A6B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96BDA1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10% Strategic Planning and Resource Management</w:t>
      </w:r>
    </w:p>
    <w:p w14:paraId="29E0BA42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Assists in strategic planning for events.</w:t>
      </w:r>
    </w:p>
    <w:p w14:paraId="22FD2505" w14:textId="23666295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Represents the facility and advises clients who wish to reserve space in the facility on room capacities, set-up options, equipment availability, and resources.</w:t>
      </w:r>
    </w:p>
    <w:p w14:paraId="28808848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9044C3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10% Event Monitoring and Safety</w:t>
      </w:r>
    </w:p>
    <w:p w14:paraId="45902AAF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Monitors newspapers, periodicals, websites, and other media to identify events that may have an effect on facilities and other campus resources.</w:t>
      </w:r>
    </w:p>
    <w:p w14:paraId="080296F3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Oversees and/or coordinates the centralized events calendar.</w:t>
      </w:r>
    </w:p>
    <w:p w14:paraId="6C80164E" w14:textId="0A987A9A" w:rsidR="00C633B3" w:rsidRPr="00C61E1A" w:rsidRDefault="00FD4259" w:rsidP="00C61E1A">
      <w:pPr>
        <w:pStyle w:val="ListParagraph"/>
        <w:numPr>
          <w:ilvl w:val="0"/>
          <w:numId w:val="22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Leads site safety and security.</w:t>
      </w:r>
    </w:p>
    <w:p w14:paraId="02D98809" w14:textId="77777777" w:rsidR="00715EC8" w:rsidRPr="00FD425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D425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D425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D425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D425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D425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2FCC3D47" w14:textId="77777777" w:rsidR="00C61E1A" w:rsidRDefault="00C61E1A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16A41527" w:rsidR="006B06C2" w:rsidRPr="00FD42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FD42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Required Education:</w:t>
      </w:r>
      <w:r w:rsidRPr="00FD4259">
        <w:rPr>
          <w:rStyle w:val="eop"/>
          <w:rFonts w:ascii="Arial" w:hAnsi="Arial" w:cs="Arial"/>
        </w:rPr>
        <w:t> </w:t>
      </w:r>
    </w:p>
    <w:p w14:paraId="0EEF2F4E" w14:textId="7BA7E712" w:rsidR="006B06C2" w:rsidRPr="00FD4259" w:rsidRDefault="00100FC5" w:rsidP="00100FC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3589CEA" w14:textId="77777777" w:rsidR="00100FC5" w:rsidRPr="00FD4259" w:rsidRDefault="00100FC5" w:rsidP="00100FC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009F48F9" w:rsidR="006B06C2" w:rsidRPr="00FD4259" w:rsidRDefault="006B06C2" w:rsidP="00E80DB6">
      <w:pPr>
        <w:spacing w:after="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FD4259">
        <w:rPr>
          <w:rFonts w:ascii="Arial" w:hAnsi="Arial" w:cs="Arial"/>
          <w:b/>
          <w:bCs/>
          <w:sz w:val="24"/>
          <w:szCs w:val="24"/>
          <w:shd w:val="clear" w:color="auto" w:fill="FFFFFF"/>
        </w:rPr>
        <w:t>Required Experience:</w:t>
      </w:r>
    </w:p>
    <w:p w14:paraId="7C992054" w14:textId="6DBD7595" w:rsidR="00100FC5" w:rsidRPr="00FD4259" w:rsidRDefault="00E80DB6" w:rsidP="00E80DB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Three years of related experience.</w:t>
      </w:r>
    </w:p>
    <w:p w14:paraId="1854C78C" w14:textId="77777777" w:rsidR="00E80DB6" w:rsidRPr="00FD4259" w:rsidRDefault="00E80DB6" w:rsidP="00E80DB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D42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Required Licenses and Certifications:</w:t>
      </w:r>
      <w:r w:rsidRPr="00FD4259">
        <w:rPr>
          <w:rStyle w:val="eop"/>
          <w:rFonts w:ascii="Arial" w:hAnsi="Arial" w:cs="Arial"/>
        </w:rPr>
        <w:t> </w:t>
      </w:r>
    </w:p>
    <w:p w14:paraId="2549FC56" w14:textId="36F4A12C" w:rsidR="00C573AD" w:rsidRPr="00FD4259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D425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D4259">
        <w:rPr>
          <w:rStyle w:val="eop"/>
          <w:rFonts w:ascii="Arial" w:hAnsi="Arial" w:cs="Arial"/>
        </w:rPr>
        <w:t> </w:t>
      </w:r>
    </w:p>
    <w:p w14:paraId="29CC4321" w14:textId="52C7D355" w:rsidR="00EB01AB" w:rsidRPr="00FD425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Ability to multitask and work cooperatively with others.</w:t>
      </w:r>
    </w:p>
    <w:p w14:paraId="69DE8593" w14:textId="77777777" w:rsidR="00E80D73" w:rsidRPr="00FD4259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4ACF5B00" w14:textId="77777777" w:rsidR="00E80D73" w:rsidRPr="00FD4259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 xml:space="preserve">Strong organizational skills. </w:t>
      </w:r>
    </w:p>
    <w:p w14:paraId="57033E77" w14:textId="18B74B45" w:rsidR="00E80D73" w:rsidRPr="00FD4259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Effective verbal and written communication skills.</w:t>
      </w:r>
    </w:p>
    <w:p w14:paraId="557A5353" w14:textId="0FAA7DDB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1AAAFA2D" w14:textId="6A8E055C" w:rsidR="006B06C2" w:rsidRPr="00FD42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D425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D42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D425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Machines and Equipment:</w:t>
      </w:r>
      <w:r w:rsidRPr="00FD4259">
        <w:rPr>
          <w:rStyle w:val="eop"/>
          <w:rFonts w:ascii="Arial" w:hAnsi="Arial" w:cs="Arial"/>
        </w:rPr>
        <w:t> </w:t>
      </w:r>
    </w:p>
    <w:p w14:paraId="027EBD5E" w14:textId="43118695" w:rsidR="00AF0284" w:rsidRPr="00FD42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FD42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D425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D42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Physical Requirements:</w:t>
      </w:r>
      <w:r w:rsidRPr="00FD4259">
        <w:rPr>
          <w:rStyle w:val="eop"/>
          <w:rFonts w:ascii="Arial" w:hAnsi="Arial" w:cs="Arial"/>
        </w:rPr>
        <w:t> </w:t>
      </w:r>
    </w:p>
    <w:p w14:paraId="2ADF8761" w14:textId="06C4FFBC" w:rsidR="00FE1194" w:rsidRPr="00FD4259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None</w:t>
      </w:r>
    </w:p>
    <w:p w14:paraId="60D2E800" w14:textId="77777777" w:rsidR="00FE1194" w:rsidRPr="00FD425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Other Requirements</w:t>
      </w:r>
      <w:r w:rsidR="00F92746" w:rsidRPr="00FD4259">
        <w:rPr>
          <w:rStyle w:val="normaltextrun"/>
          <w:rFonts w:ascii="Arial" w:hAnsi="Arial" w:cs="Arial"/>
          <w:b/>
          <w:bCs/>
        </w:rPr>
        <w:t xml:space="preserve"> and Factors</w:t>
      </w:r>
      <w:r w:rsidRPr="00FD4259">
        <w:rPr>
          <w:rStyle w:val="normaltextrun"/>
          <w:rFonts w:ascii="Arial" w:hAnsi="Arial" w:cs="Arial"/>
          <w:b/>
          <w:bCs/>
        </w:rPr>
        <w:t>:</w:t>
      </w:r>
      <w:r w:rsidRPr="00FD4259">
        <w:rPr>
          <w:rStyle w:val="eop"/>
          <w:rFonts w:ascii="Arial" w:hAnsi="Arial" w:cs="Arial"/>
        </w:rPr>
        <w:t> </w:t>
      </w:r>
    </w:p>
    <w:p w14:paraId="6D87BD54" w14:textId="77777777" w:rsidR="00442588" w:rsidRPr="00FD42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D425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D42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D425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05D203E5" w:rsidR="00442588" w:rsidRPr="00FD425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D425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4EC0ACE" w14:textId="022E55F3" w:rsidR="00B3216A" w:rsidRPr="00FD4259" w:rsidRDefault="002B46F4" w:rsidP="00B3216A">
      <w:pPr>
        <w:pStyle w:val="wn-f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</w:rPr>
        <w:t>Ability to w</w:t>
      </w:r>
      <w:r w:rsidR="00B3216A" w:rsidRPr="00FD4259">
        <w:rPr>
          <w:rFonts w:ascii="Arial" w:hAnsi="Arial" w:cs="Arial"/>
        </w:rPr>
        <w:t>ork beyond normal office hours and/or work on weekends</w:t>
      </w:r>
    </w:p>
    <w:p w14:paraId="0FE538D6" w14:textId="1C5C70C0" w:rsidR="00D2529B" w:rsidRPr="00FD425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67C22ED3" w14:textId="77777777" w:rsidR="00D2529B" w:rsidRPr="00FD425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D425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D4259">
        <w:rPr>
          <w:rStyle w:val="normaltextrun"/>
          <w:rFonts w:ascii="Arial" w:hAnsi="Arial" w:cs="Arial"/>
          <w:b/>
          <w:bCs/>
        </w:rPr>
        <w:t>. </w:t>
      </w:r>
      <w:r w:rsidRPr="00FD4259">
        <w:rPr>
          <w:rStyle w:val="eop"/>
          <w:rFonts w:ascii="Arial" w:hAnsi="Arial" w:cs="Arial"/>
        </w:rPr>
        <w:t> </w:t>
      </w:r>
    </w:p>
    <w:p w14:paraId="1D7C93D0" w14:textId="206C79DD" w:rsidR="00BC0C61" w:rsidRPr="00FD4259" w:rsidRDefault="00801CC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D425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D4259">
        <w:rPr>
          <w:rStyle w:val="eop"/>
          <w:rFonts w:ascii="Arial" w:hAnsi="Arial" w:cs="Arial"/>
        </w:rPr>
        <w:t> </w:t>
      </w:r>
    </w:p>
    <w:p w14:paraId="3C3B0A26" w14:textId="3D9A81CB" w:rsidR="00D2529B" w:rsidRPr="00FD4259" w:rsidRDefault="00801CC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D42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D4259">
        <w:rPr>
          <w:rStyle w:val="eop"/>
          <w:rFonts w:ascii="Arial" w:hAnsi="Arial" w:cs="Arial"/>
        </w:rPr>
        <w:t> </w:t>
      </w:r>
    </w:p>
    <w:p w14:paraId="08356522" w14:textId="34B59595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03758CDE" w14:textId="7777777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D4259">
        <w:rPr>
          <w:rStyle w:val="eop"/>
          <w:rFonts w:ascii="Arial" w:hAnsi="Arial" w:cs="Arial"/>
        </w:rPr>
        <w:t> </w:t>
      </w:r>
    </w:p>
    <w:p w14:paraId="4FA9C703" w14:textId="4AB3635B" w:rsidR="00D2529B" w:rsidRPr="00FD4259" w:rsidRDefault="00801CC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D425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D4259">
        <w:rPr>
          <w:rStyle w:val="normaltextrun"/>
          <w:rFonts w:ascii="Arial" w:hAnsi="Arial" w:cs="Arial"/>
          <w:b/>
          <w:bCs/>
        </w:rPr>
        <w:t>Yes</w:t>
      </w:r>
      <w:r w:rsidR="00D2529B" w:rsidRPr="00FD4259">
        <w:rPr>
          <w:rStyle w:val="eop"/>
          <w:rFonts w:ascii="Arial" w:hAnsi="Arial" w:cs="Arial"/>
        </w:rPr>
        <w:t> </w:t>
      </w:r>
    </w:p>
    <w:p w14:paraId="599A52AF" w14:textId="01C8CAC0" w:rsidR="00B1552D" w:rsidRPr="00FD4259" w:rsidRDefault="00801CC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D42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D4259">
        <w:rPr>
          <w:rStyle w:val="eop"/>
          <w:rFonts w:ascii="Arial" w:hAnsi="Arial" w:cs="Arial"/>
        </w:rPr>
        <w:t> </w:t>
      </w:r>
      <w:r w:rsidR="00D2529B" w:rsidRPr="00FD4259">
        <w:rPr>
          <w:rStyle w:val="normaltextrun"/>
          <w:rFonts w:ascii="Arial" w:hAnsi="Arial" w:cs="Arial"/>
          <w:b/>
          <w:bCs/>
        </w:rPr>
        <w:t> </w:t>
      </w:r>
      <w:r w:rsidR="00D2529B" w:rsidRPr="00FD4259">
        <w:rPr>
          <w:rStyle w:val="eop"/>
          <w:rFonts w:ascii="Arial" w:hAnsi="Arial" w:cs="Arial"/>
        </w:rPr>
        <w:t> </w:t>
      </w:r>
    </w:p>
    <w:sectPr w:rsidR="00B1552D" w:rsidRPr="00FD425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3F5A00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31D21">
      <w:rPr>
        <w:rFonts w:ascii="Arial" w:hAnsi="Arial" w:cs="Arial"/>
        <w:b w:val="0"/>
        <w:sz w:val="16"/>
        <w:szCs w:val="16"/>
      </w:rPr>
      <w:t xml:space="preserve"> Events Coordinator </w:t>
    </w:r>
    <w:r w:rsidR="00DD28F1">
      <w:rPr>
        <w:rFonts w:ascii="Arial" w:hAnsi="Arial" w:cs="Arial"/>
        <w:b w:val="0"/>
        <w:sz w:val="16"/>
        <w:szCs w:val="16"/>
      </w:rPr>
      <w:t>I</w:t>
    </w:r>
    <w:r w:rsidR="00D31D21">
      <w:rPr>
        <w:rFonts w:ascii="Arial" w:hAnsi="Arial" w:cs="Arial"/>
        <w:b w:val="0"/>
        <w:sz w:val="16"/>
        <w:szCs w:val="16"/>
      </w:rPr>
      <w:t>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5D"/>
    <w:multiLevelType w:val="multilevel"/>
    <w:tmpl w:val="25F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E05E7"/>
    <w:multiLevelType w:val="hybridMultilevel"/>
    <w:tmpl w:val="3540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447D1"/>
    <w:multiLevelType w:val="hybridMultilevel"/>
    <w:tmpl w:val="4956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0EED"/>
    <w:multiLevelType w:val="multilevel"/>
    <w:tmpl w:val="B096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03BB"/>
    <w:multiLevelType w:val="multilevel"/>
    <w:tmpl w:val="8F3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57071"/>
    <w:multiLevelType w:val="hybridMultilevel"/>
    <w:tmpl w:val="DE4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13"/>
  </w:num>
  <w:num w:numId="11">
    <w:abstractNumId w:val="16"/>
  </w:num>
  <w:num w:numId="12">
    <w:abstractNumId w:val="18"/>
  </w:num>
  <w:num w:numId="13">
    <w:abstractNumId w:val="11"/>
  </w:num>
  <w:num w:numId="14">
    <w:abstractNumId w:val="20"/>
  </w:num>
  <w:num w:numId="15">
    <w:abstractNumId w:val="3"/>
  </w:num>
  <w:num w:numId="16">
    <w:abstractNumId w:val="14"/>
  </w:num>
  <w:num w:numId="17">
    <w:abstractNumId w:val="19"/>
  </w:num>
  <w:num w:numId="18">
    <w:abstractNumId w:val="0"/>
  </w:num>
  <w:num w:numId="19">
    <w:abstractNumId w:val="9"/>
  </w:num>
  <w:num w:numId="20">
    <w:abstractNumId w:val="2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A0D3C"/>
    <w:rsid w:val="00100FC5"/>
    <w:rsid w:val="0010534F"/>
    <w:rsid w:val="00121AF4"/>
    <w:rsid w:val="00143E87"/>
    <w:rsid w:val="00170FE4"/>
    <w:rsid w:val="001A20F8"/>
    <w:rsid w:val="001B5CBC"/>
    <w:rsid w:val="001F40F7"/>
    <w:rsid w:val="00203E26"/>
    <w:rsid w:val="00222EB5"/>
    <w:rsid w:val="00256564"/>
    <w:rsid w:val="002B46F4"/>
    <w:rsid w:val="00354C00"/>
    <w:rsid w:val="003876CC"/>
    <w:rsid w:val="003D69F8"/>
    <w:rsid w:val="00442588"/>
    <w:rsid w:val="004D6B98"/>
    <w:rsid w:val="004E64A3"/>
    <w:rsid w:val="00552C29"/>
    <w:rsid w:val="005B2C78"/>
    <w:rsid w:val="005B2F48"/>
    <w:rsid w:val="005D5A37"/>
    <w:rsid w:val="00685BC0"/>
    <w:rsid w:val="00695E5A"/>
    <w:rsid w:val="006B06C2"/>
    <w:rsid w:val="006B0A4E"/>
    <w:rsid w:val="006F7FF3"/>
    <w:rsid w:val="00715EC8"/>
    <w:rsid w:val="007562C6"/>
    <w:rsid w:val="00801CCE"/>
    <w:rsid w:val="00851B51"/>
    <w:rsid w:val="00851DFA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42B89"/>
    <w:rsid w:val="00AF0284"/>
    <w:rsid w:val="00B11711"/>
    <w:rsid w:val="00B11EA5"/>
    <w:rsid w:val="00B3216A"/>
    <w:rsid w:val="00B72562"/>
    <w:rsid w:val="00B82522"/>
    <w:rsid w:val="00BB00D8"/>
    <w:rsid w:val="00BC0C61"/>
    <w:rsid w:val="00C27242"/>
    <w:rsid w:val="00C573AD"/>
    <w:rsid w:val="00C61E1A"/>
    <w:rsid w:val="00C633B3"/>
    <w:rsid w:val="00C73C2B"/>
    <w:rsid w:val="00D11160"/>
    <w:rsid w:val="00D2529B"/>
    <w:rsid w:val="00D31D21"/>
    <w:rsid w:val="00D43373"/>
    <w:rsid w:val="00D604DE"/>
    <w:rsid w:val="00DD28F1"/>
    <w:rsid w:val="00DF3DEE"/>
    <w:rsid w:val="00E17FF3"/>
    <w:rsid w:val="00E317B3"/>
    <w:rsid w:val="00E80D73"/>
    <w:rsid w:val="00E80DB6"/>
    <w:rsid w:val="00E811FA"/>
    <w:rsid w:val="00E90B4E"/>
    <w:rsid w:val="00EB01AB"/>
    <w:rsid w:val="00EB5CE7"/>
    <w:rsid w:val="00F92746"/>
    <w:rsid w:val="00FD3196"/>
    <w:rsid w:val="00FD4259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8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16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2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6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2024-11-11T20:39:00Z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