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832D" w14:textId="12B8883F" w:rsidR="00222EB5" w:rsidRPr="003678C9" w:rsidRDefault="00222EB5" w:rsidP="00222EB5">
      <w:pPr>
        <w:spacing w:after="0"/>
        <w:jc w:val="center"/>
        <w:rPr>
          <w:rFonts w:ascii="Arial" w:eastAsia="Times New Roman" w:hAnsi="Arial" w:cs="Arial"/>
          <w:b/>
          <w:bCs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0044954D" wp14:editId="62205681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DA3812A" wp14:editId="549ED224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45E6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4.55pt;margin-top:-1.85pt;width:475.2pt;height:.0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" strokecolor="#7f7f7f" strokeweight="1pt">
                <o:lock v:ext="edit" aspectratio="t"/>
              </v:shape>
            </w:pict>
          </mc:Fallback>
        </mc:AlternateContent>
      </w:r>
      <w:r w:rsidR="009D6F69">
        <w:rPr>
          <w:rFonts w:ascii="Arial" w:eastAsia="Times New Roman" w:hAnsi="Arial" w:cs="Arial"/>
          <w:b/>
          <w:bCs/>
          <w:noProof/>
          <w:sz w:val="28"/>
          <w:szCs w:val="28"/>
        </w:rPr>
        <w:t>Director</w:t>
      </w:r>
      <w:r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Job Description</w:t>
      </w:r>
    </w:p>
    <w:p w14:paraId="385A1137" w14:textId="77777777" w:rsidR="00222EB5" w:rsidRDefault="00222EB5" w:rsidP="00222EB5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BF09D85" wp14:editId="08D7ED7B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9B88CE" id="Straight Arrow Connector 1" o:spid="_x0000_s1026" type="#_x0000_t32" style="position:absolute;margin-left:-4.2pt;margin-top:2.75pt;width:475.2pt;height: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" strokecolor="#7f7f7f" strokeweight="1pt">
                <o:lock v:ext="edit" aspectratio="t"/>
              </v:shape>
            </w:pict>
          </mc:Fallback>
        </mc:AlternateContent>
      </w:r>
    </w:p>
    <w:p w14:paraId="725349D6" w14:textId="34DA746E" w:rsidR="00222EB5" w:rsidRPr="00F57E2E" w:rsidRDefault="00222EB5" w:rsidP="00222EB5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b/>
          <w:bCs/>
          <w:sz w:val="24"/>
          <w:szCs w:val="24"/>
        </w:rPr>
        <w:t xml:space="preserve">Classification Title: </w:t>
      </w:r>
      <w:r w:rsidR="009D6F69" w:rsidRPr="00F57E2E">
        <w:rPr>
          <w:rFonts w:ascii="Arial" w:eastAsia="Times New Roman" w:hAnsi="Arial" w:cs="Arial"/>
          <w:sz w:val="24"/>
          <w:szCs w:val="24"/>
        </w:rPr>
        <w:t>Director</w:t>
      </w:r>
    </w:p>
    <w:p w14:paraId="4B3BD8D4" w14:textId="77777777" w:rsidR="00D2529B" w:rsidRPr="00F57E2E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eop"/>
          <w:rFonts w:ascii="Arial" w:hAnsi="Arial" w:cs="Arial"/>
        </w:rPr>
        <w:t> </w:t>
      </w:r>
    </w:p>
    <w:p w14:paraId="51FA2CE2" w14:textId="1DEDC805" w:rsidR="00D2529B" w:rsidRPr="00F57E2E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FLSA Exemption Status: </w:t>
      </w:r>
      <w:r w:rsidR="009D6F69" w:rsidRPr="00F57E2E">
        <w:rPr>
          <w:rStyle w:val="normaltextrun"/>
          <w:rFonts w:ascii="Arial" w:hAnsi="Arial" w:cs="Arial"/>
        </w:rPr>
        <w:t>Exempt</w:t>
      </w:r>
    </w:p>
    <w:p w14:paraId="0598BB36" w14:textId="77777777" w:rsidR="00D2529B" w:rsidRPr="00F57E2E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eop"/>
          <w:rFonts w:ascii="Arial" w:hAnsi="Arial" w:cs="Arial"/>
        </w:rPr>
        <w:t> </w:t>
      </w:r>
    </w:p>
    <w:p w14:paraId="69C8986D" w14:textId="5003B257" w:rsidR="004D6B98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Pay Grade:</w:t>
      </w:r>
      <w:r w:rsidR="00851B51" w:rsidRPr="00F57E2E">
        <w:rPr>
          <w:rStyle w:val="normaltextrun"/>
          <w:rFonts w:ascii="Arial" w:hAnsi="Arial" w:cs="Arial"/>
          <w:b/>
          <w:bCs/>
        </w:rPr>
        <w:t xml:space="preserve"> </w:t>
      </w:r>
      <w:r w:rsidR="009D6F69" w:rsidRPr="00F57E2E">
        <w:rPr>
          <w:rStyle w:val="normaltextrun"/>
          <w:rFonts w:ascii="Arial" w:hAnsi="Arial" w:cs="Arial"/>
        </w:rPr>
        <w:t>Commensurate</w:t>
      </w:r>
    </w:p>
    <w:p w14:paraId="1D6CE10C" w14:textId="6BF127FC" w:rsidR="00D2529B" w:rsidRPr="00F57E2E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eop"/>
          <w:rFonts w:ascii="Arial" w:hAnsi="Arial" w:cs="Arial"/>
        </w:rPr>
        <w:t>  </w:t>
      </w:r>
    </w:p>
    <w:p w14:paraId="750239C3" w14:textId="5DF7E557" w:rsidR="00D2529B" w:rsidRPr="00F57E2E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 xml:space="preserve">Job </w:t>
      </w:r>
      <w:r w:rsidR="00DF3DEE" w:rsidRPr="00F57E2E">
        <w:rPr>
          <w:rStyle w:val="normaltextrun"/>
          <w:rFonts w:ascii="Arial" w:hAnsi="Arial" w:cs="Arial"/>
          <w:b/>
          <w:bCs/>
        </w:rPr>
        <w:t xml:space="preserve">Description </w:t>
      </w:r>
      <w:r w:rsidRPr="00F57E2E">
        <w:rPr>
          <w:rStyle w:val="normaltextrun"/>
          <w:rFonts w:ascii="Arial" w:hAnsi="Arial" w:cs="Arial"/>
          <w:b/>
          <w:bCs/>
        </w:rPr>
        <w:t>Summary: </w:t>
      </w:r>
      <w:r w:rsidRPr="00F57E2E">
        <w:rPr>
          <w:rStyle w:val="eop"/>
          <w:rFonts w:ascii="Arial" w:hAnsi="Arial" w:cs="Arial"/>
        </w:rPr>
        <w:t> </w:t>
      </w:r>
    </w:p>
    <w:p w14:paraId="1007E0A0" w14:textId="19B69F94" w:rsidR="00F57E2E" w:rsidRPr="00F57E2E" w:rsidRDefault="00F57E2E" w:rsidP="00F57E2E">
      <w:pPr>
        <w:pStyle w:val="wn-f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Fonts w:ascii="Arial" w:hAnsi="Arial" w:cs="Arial"/>
        </w:rPr>
        <w:t>The Director (not ORP-eligible), under general direction, maintains responsibility for the management and direction of a specific function or unit.</w:t>
      </w:r>
    </w:p>
    <w:p w14:paraId="0A2633B1" w14:textId="7699D527" w:rsidR="004D6B98" w:rsidRPr="00F57E2E" w:rsidRDefault="004D6B98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5A295687" w14:textId="58B32ADC" w:rsidR="004D6B98" w:rsidRPr="00F57E2E" w:rsidRDefault="004D6B98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Essential Duties and Responsibilities:</w:t>
      </w:r>
      <w:r w:rsidRPr="00F57E2E">
        <w:rPr>
          <w:rStyle w:val="eop"/>
          <w:rFonts w:ascii="Arial" w:hAnsi="Arial" w:cs="Arial"/>
        </w:rPr>
        <w:t> </w:t>
      </w:r>
    </w:p>
    <w:p w14:paraId="6C80164E" w14:textId="77777777" w:rsidR="00C633B3" w:rsidRPr="00F57E2E" w:rsidRDefault="00C633B3" w:rsidP="004D6B98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</w:p>
    <w:p w14:paraId="7234AA6E" w14:textId="77777777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F57E2E">
        <w:rPr>
          <w:rFonts w:ascii="Arial" w:eastAsia="Times New Roman" w:hAnsi="Arial" w:cs="Arial"/>
          <w:b/>
          <w:bCs/>
          <w:sz w:val="24"/>
          <w:szCs w:val="24"/>
        </w:rPr>
        <w:t>30% Leadership and Strategic Planning</w:t>
      </w:r>
    </w:p>
    <w:p w14:paraId="069BA9BF" w14:textId="1CCBC14E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Develops strategic plan for the unit.</w:t>
      </w:r>
    </w:p>
    <w:p w14:paraId="1482F478" w14:textId="77777777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Serves on departmental leadership team.</w:t>
      </w:r>
    </w:p>
    <w:p w14:paraId="3723204A" w14:textId="77777777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Directs unit staff, setting performance standards and accountabilities.</w:t>
      </w:r>
    </w:p>
    <w:p w14:paraId="4D12909D" w14:textId="588666D0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Contributes to budget and fiscal operations of the unit.</w:t>
      </w:r>
    </w:p>
    <w:p w14:paraId="6C42DC1A" w14:textId="77777777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572C1E8" w14:textId="19D9F8F1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F57E2E">
        <w:rPr>
          <w:rFonts w:ascii="Arial" w:eastAsia="Times New Roman" w:hAnsi="Arial" w:cs="Arial"/>
          <w:b/>
          <w:bCs/>
          <w:sz w:val="24"/>
          <w:szCs w:val="24"/>
        </w:rPr>
        <w:t>20% Program Development and Implementation</w:t>
      </w:r>
    </w:p>
    <w:p w14:paraId="46838145" w14:textId="77777777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Develops and implements unit programs.</w:t>
      </w:r>
    </w:p>
    <w:p w14:paraId="31FA1886" w14:textId="77777777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Oversees programs to ensure they align with the unit's mission.</w:t>
      </w:r>
    </w:p>
    <w:p w14:paraId="5C42B285" w14:textId="13B56BED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Seeks funding for programs to support unit goals.</w:t>
      </w:r>
    </w:p>
    <w:p w14:paraId="7897A723" w14:textId="77777777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7F644EAB" w14:textId="7D364A40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F57E2E">
        <w:rPr>
          <w:rFonts w:ascii="Arial" w:eastAsia="Times New Roman" w:hAnsi="Arial" w:cs="Arial"/>
          <w:b/>
          <w:bCs/>
          <w:sz w:val="24"/>
          <w:szCs w:val="24"/>
        </w:rPr>
        <w:t>10% Compliance and Regulation</w:t>
      </w:r>
    </w:p>
    <w:p w14:paraId="05C79035" w14:textId="0182BC6D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Ensures that programs, activities, and services comply with University, State, and Federal regulations.</w:t>
      </w:r>
    </w:p>
    <w:p w14:paraId="5CD25E25" w14:textId="77777777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7BA1D9D" w14:textId="77777777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F57E2E">
        <w:rPr>
          <w:rFonts w:ascii="Arial" w:eastAsia="Times New Roman" w:hAnsi="Arial" w:cs="Arial"/>
          <w:b/>
          <w:bCs/>
          <w:sz w:val="24"/>
          <w:szCs w:val="24"/>
        </w:rPr>
        <w:t>10% Communications and Public Relations</w:t>
      </w:r>
    </w:p>
    <w:p w14:paraId="53F3E658" w14:textId="7876D2D2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Oversees communications, promotions, and public relations for the unit.</w:t>
      </w:r>
    </w:p>
    <w:p w14:paraId="26A03AA4" w14:textId="77777777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A336DB0" w14:textId="77777777" w:rsidR="00F57E2E" w:rsidRPr="00F57E2E" w:rsidRDefault="00F57E2E" w:rsidP="00F57E2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F57E2E">
        <w:rPr>
          <w:rFonts w:ascii="Arial" w:eastAsia="Times New Roman" w:hAnsi="Arial" w:cs="Arial"/>
          <w:b/>
          <w:bCs/>
          <w:sz w:val="24"/>
          <w:szCs w:val="24"/>
        </w:rPr>
        <w:t>10% Committee and Association Representation</w:t>
      </w:r>
    </w:p>
    <w:p w14:paraId="446F2F4F" w14:textId="77777777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Serves on various University, division, and departmental committees.</w:t>
      </w:r>
    </w:p>
    <w:p w14:paraId="4ED8946F" w14:textId="03A3F809" w:rsidR="00F57E2E" w:rsidRPr="00F57E2E" w:rsidRDefault="00F57E2E" w:rsidP="00F57E2E">
      <w:pPr>
        <w:pStyle w:val="ListParagraph"/>
        <w:numPr>
          <w:ilvl w:val="0"/>
          <w:numId w:val="19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57E2E">
        <w:rPr>
          <w:rFonts w:ascii="Arial" w:eastAsia="Times New Roman" w:hAnsi="Arial" w:cs="Arial"/>
          <w:sz w:val="24"/>
          <w:szCs w:val="24"/>
        </w:rPr>
        <w:t>Represents the department at various State and National associations.</w:t>
      </w:r>
    </w:p>
    <w:p w14:paraId="02D98809" w14:textId="77777777" w:rsidR="00715EC8" w:rsidRPr="00F57E2E" w:rsidRDefault="00715EC8" w:rsidP="007562C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BD93318" w14:textId="77777777" w:rsidR="00715EC8" w:rsidRPr="00F57E2E" w:rsidRDefault="00715EC8" w:rsidP="00715EC8">
      <w:pPr>
        <w:spacing w:after="0"/>
        <w:rPr>
          <w:rFonts w:ascii="Arial" w:eastAsia="Arial" w:hAnsi="Arial" w:cs="Arial"/>
          <w:b/>
          <w:bCs/>
          <w:sz w:val="24"/>
          <w:szCs w:val="24"/>
        </w:rPr>
      </w:pPr>
      <w:r w:rsidRPr="00F57E2E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068A223F" w14:textId="77777777" w:rsidR="00715EC8" w:rsidRPr="00F57E2E" w:rsidRDefault="00715EC8" w:rsidP="00715EC8">
      <w:pPr>
        <w:pStyle w:val="ListParagraph"/>
        <w:numPr>
          <w:ilvl w:val="0"/>
          <w:numId w:val="16"/>
        </w:numPr>
        <w:spacing w:after="0"/>
        <w:rPr>
          <w:rFonts w:ascii="Arial" w:eastAsia="Arial" w:hAnsi="Arial" w:cs="Arial"/>
          <w:sz w:val="24"/>
          <w:szCs w:val="24"/>
        </w:rPr>
      </w:pPr>
      <w:r w:rsidRPr="00F57E2E">
        <w:rPr>
          <w:rFonts w:ascii="Arial" w:eastAsia="Arial" w:hAnsi="Arial" w:cs="Arial"/>
          <w:sz w:val="24"/>
          <w:szCs w:val="24"/>
        </w:rPr>
        <w:t>Remaining Percentage Can Be Determined by Department to Meet Business Needs or Can Be Incorporated into Percentages Above.</w:t>
      </w:r>
    </w:p>
    <w:p w14:paraId="5CD35340" w14:textId="6C42ABF1" w:rsidR="00C633B3" w:rsidRPr="00F57E2E" w:rsidRDefault="00C633B3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4D7DC8F2" w14:textId="77777777" w:rsidR="0029659D" w:rsidRDefault="0029659D">
      <w:pPr>
        <w:rPr>
          <w:rStyle w:val="eop"/>
          <w:rFonts w:ascii="Arial" w:eastAsia="Times New Roman" w:hAnsi="Arial" w:cs="Arial"/>
          <w:b/>
          <w:bCs/>
          <w:sz w:val="24"/>
          <w:szCs w:val="24"/>
        </w:rPr>
      </w:pPr>
      <w:r>
        <w:rPr>
          <w:rStyle w:val="eop"/>
          <w:rFonts w:ascii="Arial" w:eastAsia="Times New Roman" w:hAnsi="Arial" w:cs="Arial"/>
          <w:b/>
          <w:bCs/>
          <w:sz w:val="24"/>
          <w:szCs w:val="24"/>
        </w:rPr>
        <w:br w:type="page"/>
      </w:r>
    </w:p>
    <w:p w14:paraId="54CB3E67" w14:textId="15B7F6A5" w:rsidR="006B06C2" w:rsidRPr="00F57E2E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b/>
          <w:bCs/>
          <w:sz w:val="24"/>
          <w:szCs w:val="24"/>
        </w:rPr>
      </w:pPr>
      <w:r w:rsidRPr="00F57E2E">
        <w:rPr>
          <w:rStyle w:val="eop"/>
          <w:rFonts w:ascii="Arial" w:eastAsia="Times New Roman" w:hAnsi="Arial" w:cs="Arial"/>
          <w:b/>
          <w:bCs/>
          <w:sz w:val="24"/>
          <w:szCs w:val="24"/>
        </w:rPr>
        <w:lastRenderedPageBreak/>
        <w:t>Qualifications:</w:t>
      </w:r>
    </w:p>
    <w:p w14:paraId="74EABC31" w14:textId="77777777" w:rsidR="006B06C2" w:rsidRPr="00F57E2E" w:rsidRDefault="006B06C2" w:rsidP="00C633B3">
      <w:pPr>
        <w:spacing w:after="0" w:line="240" w:lineRule="auto"/>
        <w:rPr>
          <w:rStyle w:val="eop"/>
          <w:rFonts w:ascii="Arial" w:eastAsia="Times New Roman" w:hAnsi="Arial" w:cs="Arial"/>
          <w:sz w:val="24"/>
          <w:szCs w:val="24"/>
        </w:rPr>
      </w:pPr>
    </w:p>
    <w:p w14:paraId="0EB71433" w14:textId="21AFC4AC" w:rsidR="00EB01AB" w:rsidRPr="00F57E2E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Required Education:</w:t>
      </w:r>
      <w:r w:rsidRPr="00F57E2E">
        <w:rPr>
          <w:rStyle w:val="eop"/>
          <w:rFonts w:ascii="Arial" w:hAnsi="Arial" w:cs="Arial"/>
        </w:rPr>
        <w:t> </w:t>
      </w:r>
    </w:p>
    <w:p w14:paraId="0EEF2F4E" w14:textId="0452F961" w:rsidR="006B06C2" w:rsidRPr="00F57E2E" w:rsidRDefault="00F57E2E" w:rsidP="00F57E2E">
      <w:pPr>
        <w:pStyle w:val="paragraph"/>
        <w:numPr>
          <w:ilvl w:val="0"/>
          <w:numId w:val="1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hd w:val="clear" w:color="auto" w:fill="FFFFFF"/>
        </w:rPr>
      </w:pPr>
      <w:r w:rsidRPr="00F57E2E">
        <w:rPr>
          <w:rFonts w:ascii="Arial" w:hAnsi="Arial" w:cs="Arial"/>
          <w:shd w:val="clear" w:color="auto" w:fill="FFFFFF"/>
        </w:rPr>
        <w:t>Bachelor’s degree in applicable field or equivalent combination of education and experience.</w:t>
      </w:r>
    </w:p>
    <w:p w14:paraId="561484A0" w14:textId="77777777" w:rsidR="00F57E2E" w:rsidRPr="00F57E2E" w:rsidRDefault="00F57E2E" w:rsidP="006B06C2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22A83317" w14:textId="4E9CF97E" w:rsidR="006B06C2" w:rsidRPr="00F57E2E" w:rsidRDefault="006B06C2" w:rsidP="006B06C2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</w:rPr>
      </w:pPr>
      <w:r w:rsidRPr="00F57E2E">
        <w:rPr>
          <w:rFonts w:ascii="Arial" w:hAnsi="Arial" w:cs="Arial"/>
          <w:b/>
          <w:bCs/>
          <w:shd w:val="clear" w:color="auto" w:fill="FFFFFF"/>
        </w:rPr>
        <w:t>Required Experience:</w:t>
      </w:r>
    </w:p>
    <w:p w14:paraId="4F92B2D6" w14:textId="6C30DA18" w:rsidR="00552C29" w:rsidRPr="00F57E2E" w:rsidRDefault="00F57E2E" w:rsidP="00F57E2E">
      <w:pPr>
        <w:pStyle w:val="paragraph"/>
        <w:numPr>
          <w:ilvl w:val="0"/>
          <w:numId w:val="1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shd w:val="clear" w:color="auto" w:fill="FFFFFF"/>
        </w:rPr>
      </w:pPr>
      <w:r w:rsidRPr="00F57E2E">
        <w:rPr>
          <w:rFonts w:ascii="Arial" w:hAnsi="Arial" w:cs="Arial"/>
          <w:shd w:val="clear" w:color="auto" w:fill="FFFFFF"/>
        </w:rPr>
        <w:t>Ten years of related experience in management.</w:t>
      </w:r>
    </w:p>
    <w:p w14:paraId="52837A1B" w14:textId="77777777" w:rsidR="00F57E2E" w:rsidRPr="00F57E2E" w:rsidRDefault="00F57E2E" w:rsidP="00552C29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Fonts w:ascii="Arial" w:hAnsi="Arial" w:cs="Arial"/>
        </w:rPr>
      </w:pPr>
    </w:p>
    <w:p w14:paraId="052A788D" w14:textId="77777777" w:rsidR="00FE1194" w:rsidRPr="00F57E2E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Required Licenses and Certifications:</w:t>
      </w:r>
      <w:r w:rsidRPr="00F57E2E">
        <w:rPr>
          <w:rStyle w:val="eop"/>
          <w:rFonts w:ascii="Arial" w:hAnsi="Arial" w:cs="Arial"/>
        </w:rPr>
        <w:t> </w:t>
      </w:r>
    </w:p>
    <w:p w14:paraId="2549FC56" w14:textId="6E10C4F9" w:rsidR="00C573AD" w:rsidRPr="00F57E2E" w:rsidRDefault="00F57E2E" w:rsidP="00C573AD">
      <w:pPr>
        <w:pStyle w:val="paragraph"/>
        <w:numPr>
          <w:ilvl w:val="0"/>
          <w:numId w:val="11"/>
        </w:numPr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F57E2E">
        <w:rPr>
          <w:rStyle w:val="normaltextrun"/>
          <w:rFonts w:ascii="Arial" w:hAnsi="Arial" w:cs="Arial"/>
        </w:rPr>
        <w:t>None</w:t>
      </w:r>
    </w:p>
    <w:p w14:paraId="1FEFA19E" w14:textId="77777777" w:rsidR="00C573AD" w:rsidRPr="00F57E2E" w:rsidRDefault="00C573AD" w:rsidP="00C573AD">
      <w:pPr>
        <w:pStyle w:val="paragraph"/>
        <w:shd w:val="clear" w:color="auto" w:fill="FFFFFF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  <w:b/>
          <w:bCs/>
        </w:rPr>
      </w:pPr>
    </w:p>
    <w:p w14:paraId="326B4458" w14:textId="7E48E630" w:rsidR="00EB01AB" w:rsidRPr="00F57E2E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Required Knowledge, Skills, and Abilities:</w:t>
      </w:r>
      <w:r w:rsidRPr="00F57E2E">
        <w:rPr>
          <w:rStyle w:val="eop"/>
          <w:rFonts w:ascii="Arial" w:hAnsi="Arial" w:cs="Arial"/>
        </w:rPr>
        <w:t> </w:t>
      </w:r>
    </w:p>
    <w:p w14:paraId="29CC4321" w14:textId="146175E7" w:rsidR="00EB01AB" w:rsidRPr="00F57E2E" w:rsidRDefault="00AF0284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F57E2E">
        <w:rPr>
          <w:rStyle w:val="eop"/>
          <w:rFonts w:ascii="Arial" w:hAnsi="Arial" w:cs="Arial"/>
        </w:rPr>
        <w:t>Ability to multitask and work cooperatively with others.</w:t>
      </w:r>
    </w:p>
    <w:p w14:paraId="25651F26" w14:textId="77777777" w:rsidR="00F57E2E" w:rsidRPr="00F57E2E" w:rsidRDefault="00F57E2E" w:rsidP="00F57E2E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Fonts w:ascii="Arial" w:hAnsi="Arial" w:cs="Arial"/>
          <w:shd w:val="clear" w:color="auto" w:fill="FFFFFF"/>
        </w:rPr>
        <w:t>Knowledge of word processing, spreadsheet, and database applications.</w:t>
      </w:r>
    </w:p>
    <w:p w14:paraId="79F4D2B1" w14:textId="04E4E12A" w:rsidR="00F57E2E" w:rsidRPr="00F57E2E" w:rsidRDefault="00F57E2E" w:rsidP="00EB01AB">
      <w:pPr>
        <w:pStyle w:val="paragraph"/>
        <w:numPr>
          <w:ilvl w:val="0"/>
          <w:numId w:val="5"/>
        </w:numPr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F57E2E">
        <w:rPr>
          <w:rFonts w:ascii="Arial" w:hAnsi="Arial" w:cs="Arial"/>
          <w:shd w:val="clear" w:color="auto" w:fill="FFFFFF"/>
        </w:rPr>
        <w:t>Ability to communicate clearly and effectively to ensure understanding.</w:t>
      </w:r>
    </w:p>
    <w:p w14:paraId="557A5353" w14:textId="0FAA7DDB" w:rsidR="00EB01AB" w:rsidRPr="00F57E2E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</w:rPr>
      </w:pPr>
      <w:r w:rsidRPr="00F57E2E">
        <w:rPr>
          <w:rStyle w:val="eop"/>
          <w:rFonts w:ascii="Arial" w:hAnsi="Arial" w:cs="Arial"/>
        </w:rPr>
        <w:t> </w:t>
      </w:r>
    </w:p>
    <w:p w14:paraId="1AAAFA2D" w14:textId="6A8E055C" w:rsidR="006B06C2" w:rsidRPr="00F57E2E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eop"/>
          <w:rFonts w:ascii="Arial" w:hAnsi="Arial" w:cs="Arial"/>
          <w:b/>
          <w:bCs/>
        </w:rPr>
      </w:pPr>
      <w:r w:rsidRPr="00F57E2E">
        <w:rPr>
          <w:rStyle w:val="eop"/>
          <w:rFonts w:ascii="Arial" w:hAnsi="Arial" w:cs="Arial"/>
          <w:b/>
          <w:bCs/>
        </w:rPr>
        <w:t>Additional Information:</w:t>
      </w:r>
    </w:p>
    <w:p w14:paraId="060C193B" w14:textId="77777777" w:rsidR="006B06C2" w:rsidRPr="00F57E2E" w:rsidRDefault="006B06C2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</w:p>
    <w:p w14:paraId="60E4E44C" w14:textId="2E4293EE" w:rsidR="00FE1194" w:rsidRPr="00F57E2E" w:rsidRDefault="00FE1194" w:rsidP="007562C6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Machines and Equipment:</w:t>
      </w:r>
      <w:r w:rsidRPr="00F57E2E">
        <w:rPr>
          <w:rStyle w:val="eop"/>
          <w:rFonts w:ascii="Arial" w:hAnsi="Arial" w:cs="Arial"/>
        </w:rPr>
        <w:t> </w:t>
      </w:r>
    </w:p>
    <w:p w14:paraId="027EBD5E" w14:textId="143B7FC8" w:rsidR="00AF0284" w:rsidRPr="00F57E2E" w:rsidRDefault="00F57E2E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F57E2E">
        <w:rPr>
          <w:rStyle w:val="normaltextrun"/>
          <w:rFonts w:ascii="Arial" w:hAnsi="Arial" w:cs="Arial"/>
        </w:rPr>
        <w:t>Computer</w:t>
      </w:r>
    </w:p>
    <w:p w14:paraId="49A1C9E3" w14:textId="273F28E4" w:rsidR="00F57E2E" w:rsidRPr="00F57E2E" w:rsidRDefault="00F57E2E" w:rsidP="00AF0284">
      <w:pPr>
        <w:pStyle w:val="paragraph"/>
        <w:numPr>
          <w:ilvl w:val="0"/>
          <w:numId w:val="7"/>
        </w:numPr>
        <w:shd w:val="clear" w:color="auto" w:fill="FFFFFF" w:themeFill="background1"/>
        <w:spacing w:before="0" w:beforeAutospacing="0" w:after="0" w:afterAutospacing="0"/>
        <w:textAlignment w:val="baseline"/>
        <w:rPr>
          <w:rStyle w:val="normaltextrun"/>
          <w:rFonts w:ascii="Arial" w:hAnsi="Arial" w:cs="Arial"/>
        </w:rPr>
      </w:pPr>
      <w:r w:rsidRPr="00F57E2E">
        <w:rPr>
          <w:rStyle w:val="normaltextrun"/>
          <w:rFonts w:ascii="Arial" w:hAnsi="Arial" w:cs="Arial"/>
        </w:rPr>
        <w:t>Telephone</w:t>
      </w:r>
    </w:p>
    <w:p w14:paraId="473413BB" w14:textId="77777777" w:rsidR="00AF0284" w:rsidRPr="00F57E2E" w:rsidRDefault="00AF0284" w:rsidP="00AF0284">
      <w:pPr>
        <w:pStyle w:val="paragraph"/>
        <w:shd w:val="clear" w:color="auto" w:fill="FFFFFF" w:themeFill="background1"/>
        <w:spacing w:before="0" w:beforeAutospacing="0" w:after="0" w:afterAutospacing="0"/>
        <w:ind w:left="720"/>
        <w:textAlignment w:val="baseline"/>
        <w:rPr>
          <w:rStyle w:val="normaltextrun"/>
          <w:rFonts w:ascii="Arial" w:hAnsi="Arial" w:cs="Arial"/>
        </w:rPr>
      </w:pPr>
    </w:p>
    <w:p w14:paraId="161B2823" w14:textId="77777777" w:rsidR="00FE1194" w:rsidRPr="00F57E2E" w:rsidRDefault="00FE1194" w:rsidP="00FE1194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Physical Requirements:</w:t>
      </w:r>
      <w:r w:rsidRPr="00F57E2E">
        <w:rPr>
          <w:rStyle w:val="eop"/>
          <w:rFonts w:ascii="Arial" w:hAnsi="Arial" w:cs="Arial"/>
        </w:rPr>
        <w:t> </w:t>
      </w:r>
    </w:p>
    <w:p w14:paraId="2ADF8761" w14:textId="0E5CB9BB" w:rsidR="00FE1194" w:rsidRPr="00F57E2E" w:rsidRDefault="00F57E2E" w:rsidP="00FE1194">
      <w:pPr>
        <w:pStyle w:val="paragraph"/>
        <w:numPr>
          <w:ilvl w:val="0"/>
          <w:numId w:val="8"/>
        </w:numPr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Fonts w:ascii="Arial" w:hAnsi="Arial" w:cs="Arial"/>
        </w:rPr>
        <w:t>None</w:t>
      </w:r>
    </w:p>
    <w:p w14:paraId="60D2E800" w14:textId="77777777" w:rsidR="00FE1194" w:rsidRPr="00F57E2E" w:rsidRDefault="00FE1194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</w:rPr>
      </w:pPr>
    </w:p>
    <w:p w14:paraId="23D60B91" w14:textId="4D94A1F0" w:rsidR="00EB01AB" w:rsidRPr="00F57E2E" w:rsidRDefault="00EB01AB" w:rsidP="00EB01A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Other Requirements</w:t>
      </w:r>
      <w:r w:rsidR="00F92746" w:rsidRPr="00F57E2E">
        <w:rPr>
          <w:rStyle w:val="normaltextrun"/>
          <w:rFonts w:ascii="Arial" w:hAnsi="Arial" w:cs="Arial"/>
          <w:b/>
          <w:bCs/>
        </w:rPr>
        <w:t xml:space="preserve"> and Factors</w:t>
      </w:r>
      <w:r w:rsidRPr="00F57E2E">
        <w:rPr>
          <w:rStyle w:val="normaltextrun"/>
          <w:rFonts w:ascii="Arial" w:hAnsi="Arial" w:cs="Arial"/>
          <w:b/>
          <w:bCs/>
        </w:rPr>
        <w:t>:</w:t>
      </w:r>
      <w:r w:rsidRPr="00F57E2E">
        <w:rPr>
          <w:rStyle w:val="eop"/>
          <w:rFonts w:ascii="Arial" w:hAnsi="Arial" w:cs="Arial"/>
        </w:rPr>
        <w:t> </w:t>
      </w:r>
    </w:p>
    <w:p w14:paraId="6D87BD54" w14:textId="77777777" w:rsidR="00442588" w:rsidRPr="00F57E2E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F57E2E">
        <w:rPr>
          <w:rFonts w:ascii="Arial" w:eastAsia="Times New Roman" w:hAnsi="Arial" w:cs="Arial"/>
          <w:bCs/>
          <w:sz w:val="24"/>
          <w:szCs w:val="24"/>
        </w:rPr>
        <w:t>This position is security sensitive</w:t>
      </w:r>
    </w:p>
    <w:p w14:paraId="0B7723D9" w14:textId="77777777" w:rsidR="00442588" w:rsidRPr="00F57E2E" w:rsidRDefault="00442588" w:rsidP="00442588">
      <w:pPr>
        <w:pStyle w:val="ListParagraph"/>
        <w:numPr>
          <w:ilvl w:val="0"/>
          <w:numId w:val="17"/>
        </w:numPr>
        <w:spacing w:after="0" w:line="240" w:lineRule="auto"/>
        <w:rPr>
          <w:rFonts w:ascii="Arial" w:eastAsia="Times New Roman" w:hAnsi="Arial" w:cs="Arial"/>
          <w:bCs/>
          <w:sz w:val="24"/>
          <w:szCs w:val="24"/>
        </w:rPr>
      </w:pPr>
      <w:r w:rsidRPr="00F57E2E">
        <w:rPr>
          <w:rFonts w:ascii="Arial" w:eastAsia="Times New Roman" w:hAnsi="Arial" w:cs="Arial"/>
          <w:bCs/>
          <w:sz w:val="24"/>
          <w:szCs w:val="24"/>
        </w:rPr>
        <w:t>This position requires compliance with state and federal laws/codes and Texas A&amp;M University System/TAMU policies, regulations, rules and procedures</w:t>
      </w:r>
    </w:p>
    <w:p w14:paraId="215E4254" w14:textId="77777777" w:rsidR="00442588" w:rsidRPr="00F57E2E" w:rsidRDefault="00442588" w:rsidP="00442588">
      <w:pPr>
        <w:pStyle w:val="paragraph"/>
        <w:numPr>
          <w:ilvl w:val="0"/>
          <w:numId w:val="17"/>
        </w:numPr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  <w:bCs/>
        </w:rPr>
      </w:pPr>
      <w:r w:rsidRPr="00F57E2E">
        <w:rPr>
          <w:rFonts w:ascii="Arial" w:hAnsi="Arial" w:cs="Arial"/>
          <w:bCs/>
        </w:rPr>
        <w:t>All tasks and job responsibilities must be performed safely without injury to self or others in compliance with System and University safety requirements</w:t>
      </w:r>
    </w:p>
    <w:p w14:paraId="0FE538D6" w14:textId="1C5C70C0" w:rsidR="00D2529B" w:rsidRPr="00F57E2E" w:rsidRDefault="00D2529B" w:rsidP="00442588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eop"/>
          <w:rFonts w:ascii="Arial" w:hAnsi="Arial" w:cs="Arial"/>
        </w:rPr>
        <w:t> </w:t>
      </w:r>
    </w:p>
    <w:p w14:paraId="67C22ED3" w14:textId="77777777" w:rsidR="00D2529B" w:rsidRPr="00F57E2E" w:rsidRDefault="00D2529B" w:rsidP="00D2529B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 xml:space="preserve">Is this role ORP Eligible? If so, it needs to meet the criteria on the </w:t>
      </w:r>
      <w:hyperlink r:id="rId11" w:tgtFrame="_blank" w:history="1">
        <w:r w:rsidRPr="00F57E2E">
          <w:rPr>
            <w:rStyle w:val="normaltextrun"/>
            <w:rFonts w:ascii="Arial" w:hAnsi="Arial" w:cs="Arial"/>
            <w:b/>
            <w:bCs/>
            <w:u w:val="single"/>
          </w:rPr>
          <w:t>Rules and Regulations of the Texas Higher Education Coordinating Board</w:t>
        </w:r>
      </w:hyperlink>
      <w:r w:rsidRPr="00F57E2E">
        <w:rPr>
          <w:rStyle w:val="normaltextrun"/>
          <w:rFonts w:ascii="Arial" w:hAnsi="Arial" w:cs="Arial"/>
          <w:b/>
          <w:bCs/>
        </w:rPr>
        <w:t>. </w:t>
      </w:r>
      <w:r w:rsidRPr="00F57E2E">
        <w:rPr>
          <w:rStyle w:val="eop"/>
          <w:rFonts w:ascii="Arial" w:hAnsi="Arial" w:cs="Arial"/>
        </w:rPr>
        <w:t> </w:t>
      </w:r>
    </w:p>
    <w:p w14:paraId="1D7C93D0" w14:textId="206C79DD" w:rsidR="00BC0C61" w:rsidRPr="00F57E2E" w:rsidRDefault="008B5030" w:rsidP="00BC0C61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356274048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F57E2E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BC0C61" w:rsidRPr="00F57E2E">
        <w:rPr>
          <w:rStyle w:val="normaltextrun"/>
          <w:rFonts w:ascii="Arial" w:hAnsi="Arial" w:cs="Arial"/>
          <w:b/>
          <w:bCs/>
        </w:rPr>
        <w:t xml:space="preserve"> Yes</w:t>
      </w:r>
      <w:r w:rsidR="00BC0C61" w:rsidRPr="00F57E2E">
        <w:rPr>
          <w:rStyle w:val="eop"/>
          <w:rFonts w:ascii="Arial" w:hAnsi="Arial" w:cs="Arial"/>
        </w:rPr>
        <w:t> </w:t>
      </w:r>
    </w:p>
    <w:p w14:paraId="3C3B0A26" w14:textId="3D9A81CB" w:rsidR="00D2529B" w:rsidRPr="00F57E2E" w:rsidRDefault="008B5030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535973712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F57E2E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F57E2E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F57E2E">
        <w:rPr>
          <w:rStyle w:val="eop"/>
          <w:rFonts w:ascii="Arial" w:hAnsi="Arial" w:cs="Arial"/>
        </w:rPr>
        <w:t> </w:t>
      </w:r>
    </w:p>
    <w:p w14:paraId="08356522" w14:textId="34B59595" w:rsidR="00D2529B" w:rsidRPr="00F57E2E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eop"/>
          <w:rFonts w:ascii="Arial" w:hAnsi="Arial" w:cs="Arial"/>
        </w:rPr>
        <w:t> </w:t>
      </w:r>
    </w:p>
    <w:p w14:paraId="03758CDE" w14:textId="77777777" w:rsidR="00D2529B" w:rsidRPr="00F57E2E" w:rsidRDefault="00D2529B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r w:rsidRPr="00F57E2E">
        <w:rPr>
          <w:rStyle w:val="normaltextrun"/>
          <w:rFonts w:ascii="Arial" w:hAnsi="Arial" w:cs="Arial"/>
          <w:b/>
          <w:bCs/>
        </w:rPr>
        <w:t>Does this classification have the ability to work from an alternative work location?</w:t>
      </w:r>
      <w:r w:rsidRPr="00F57E2E">
        <w:rPr>
          <w:rStyle w:val="eop"/>
          <w:rFonts w:ascii="Arial" w:hAnsi="Arial" w:cs="Arial"/>
        </w:rPr>
        <w:t> </w:t>
      </w:r>
    </w:p>
    <w:p w14:paraId="4FA9C703" w14:textId="4AB3635B" w:rsidR="00D2529B" w:rsidRPr="00F57E2E" w:rsidRDefault="008B5030" w:rsidP="00D2529B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644511622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AF0284" w:rsidRPr="00F57E2E">
            <w:rPr>
              <w:rStyle w:val="normaltextrun"/>
              <w:rFonts w:ascii="Segoe UI Symbol" w:eastAsia="MS Gothic" w:hAnsi="Segoe UI Symbol" w:cs="Segoe UI Symbol"/>
              <w:b/>
              <w:bCs/>
            </w:rPr>
            <w:t>☐</w:t>
          </w:r>
        </w:sdtContent>
      </w:sdt>
      <w:r w:rsidR="00A10484" w:rsidRPr="00F57E2E">
        <w:rPr>
          <w:rStyle w:val="normaltextrun"/>
          <w:rFonts w:ascii="Arial" w:hAnsi="Arial" w:cs="Arial"/>
          <w:b/>
          <w:bCs/>
        </w:rPr>
        <w:t xml:space="preserve"> </w:t>
      </w:r>
      <w:r w:rsidR="00D2529B" w:rsidRPr="00F57E2E">
        <w:rPr>
          <w:rStyle w:val="normaltextrun"/>
          <w:rFonts w:ascii="Arial" w:hAnsi="Arial" w:cs="Arial"/>
          <w:b/>
          <w:bCs/>
        </w:rPr>
        <w:t>Yes</w:t>
      </w:r>
      <w:r w:rsidR="00D2529B" w:rsidRPr="00F57E2E">
        <w:rPr>
          <w:rStyle w:val="eop"/>
          <w:rFonts w:ascii="Arial" w:hAnsi="Arial" w:cs="Arial"/>
        </w:rPr>
        <w:t> </w:t>
      </w:r>
    </w:p>
    <w:p w14:paraId="599A52AF" w14:textId="01C8CAC0" w:rsidR="00B1552D" w:rsidRPr="00F57E2E" w:rsidRDefault="008B5030" w:rsidP="0086338A">
      <w:pPr>
        <w:pStyle w:val="paragraph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</w:rPr>
      </w:pPr>
      <w:sdt>
        <w:sdtPr>
          <w:rPr>
            <w:rStyle w:val="normaltextrun"/>
            <w:rFonts w:ascii="Arial" w:hAnsi="Arial" w:cs="Arial"/>
            <w:b/>
            <w:bCs/>
          </w:rPr>
          <w:id w:val="-1217891216"/>
          <w14:checkbox>
            <w14:checked w14:val="1"/>
            <w14:checkedState w14:val="2612" w14:font="MS Gothic"/>
            <w14:uncheckedState w14:val="2610" w14:font="MS Gothic"/>
          </w14:checkbox>
        </w:sdtPr>
        <w:sdtEndPr>
          <w:rPr>
            <w:rStyle w:val="normaltextrun"/>
          </w:rPr>
        </w:sdtEndPr>
        <w:sdtContent>
          <w:r w:rsidR="007562C6" w:rsidRPr="00F57E2E">
            <w:rPr>
              <w:rStyle w:val="normaltextrun"/>
              <w:rFonts w:ascii="Segoe UI Symbol" w:eastAsia="MS Gothic" w:hAnsi="Segoe UI Symbol" w:cs="Segoe UI Symbol"/>
              <w:b/>
              <w:bCs/>
            </w:rPr>
            <w:t>☒</w:t>
          </w:r>
        </w:sdtContent>
      </w:sdt>
      <w:r w:rsidR="00D2529B" w:rsidRPr="00F57E2E">
        <w:rPr>
          <w:rStyle w:val="normaltextrun"/>
          <w:rFonts w:ascii="Arial" w:hAnsi="Arial" w:cs="Arial"/>
          <w:b/>
          <w:bCs/>
        </w:rPr>
        <w:t xml:space="preserve"> No</w:t>
      </w:r>
      <w:r w:rsidR="00D2529B" w:rsidRPr="00F57E2E">
        <w:rPr>
          <w:rStyle w:val="eop"/>
          <w:rFonts w:ascii="Arial" w:hAnsi="Arial" w:cs="Arial"/>
        </w:rPr>
        <w:t> </w:t>
      </w:r>
      <w:r w:rsidR="00D2529B" w:rsidRPr="00F57E2E">
        <w:rPr>
          <w:rStyle w:val="normaltextrun"/>
          <w:rFonts w:ascii="Arial" w:hAnsi="Arial" w:cs="Arial"/>
          <w:b/>
          <w:bCs/>
        </w:rPr>
        <w:t> </w:t>
      </w:r>
      <w:r w:rsidR="00D2529B" w:rsidRPr="00F57E2E">
        <w:rPr>
          <w:rStyle w:val="eop"/>
          <w:rFonts w:ascii="Arial" w:hAnsi="Arial" w:cs="Arial"/>
        </w:rPr>
        <w:t> </w:t>
      </w:r>
    </w:p>
    <w:sectPr w:rsidR="00B1552D" w:rsidRPr="00F57E2E" w:rsidSect="008B4540">
      <w:footerReference w:type="default" r:id="rId12"/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B2749" w14:textId="77777777" w:rsidR="00D604DE" w:rsidRDefault="00D604DE" w:rsidP="008B4540">
      <w:pPr>
        <w:spacing w:after="0" w:line="240" w:lineRule="auto"/>
      </w:pPr>
      <w:r>
        <w:separator/>
      </w:r>
    </w:p>
  </w:endnote>
  <w:endnote w:type="continuationSeparator" w:id="0">
    <w:p w14:paraId="3ED23FF9" w14:textId="77777777" w:rsidR="00D604DE" w:rsidRDefault="00D604DE" w:rsidP="008B45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9062A" w14:textId="77777777" w:rsidR="008B4540" w:rsidRDefault="008B4540" w:rsidP="008B4540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</w:p>
  <w:p w14:paraId="4A043D59" w14:textId="161F3E0A" w:rsidR="008B4540" w:rsidRPr="00E17FF3" w:rsidRDefault="008B4540" w:rsidP="00E17FF3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>Texas A&amp;M University</w:t>
    </w:r>
    <w:r w:rsidR="007107B2">
      <w:rPr>
        <w:rFonts w:ascii="Arial" w:hAnsi="Arial" w:cs="Arial"/>
        <w:b w:val="0"/>
        <w:sz w:val="16"/>
        <w:szCs w:val="16"/>
      </w:rPr>
      <w:t xml:space="preserve"> Director</w:t>
    </w:r>
    <w:r w:rsidR="0086338A">
      <w:rPr>
        <w:rFonts w:ascii="Arial" w:hAnsi="Arial" w:cs="Arial"/>
        <w:b w:val="0"/>
        <w:sz w:val="16"/>
        <w:szCs w:val="16"/>
      </w:rPr>
      <w:t xml:space="preserve"> Standard</w:t>
    </w:r>
    <w:r>
      <w:rPr>
        <w:rFonts w:ascii="Arial" w:hAnsi="Arial" w:cs="Arial"/>
        <w:b w:val="0"/>
        <w:sz w:val="16"/>
        <w:szCs w:val="16"/>
      </w:rPr>
      <w:t xml:space="preserve"> Job Description</w:t>
    </w:r>
    <w:r w:rsidRPr="001B1329"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>
      <w:rPr>
        <w:rFonts w:ascii="Arial" w:hAnsi="Arial" w:cs="Arial"/>
        <w:b w:val="0"/>
        <w:sz w:val="16"/>
        <w:szCs w:val="16"/>
      </w:rPr>
      <w:t>revised</w:t>
    </w:r>
    <w:r w:rsidR="007107B2">
      <w:rPr>
        <w:rFonts w:ascii="Arial" w:hAnsi="Arial" w:cs="Arial"/>
        <w:b w:val="0"/>
        <w:sz w:val="16"/>
        <w:szCs w:val="16"/>
      </w:rPr>
      <w:t xml:space="preserve"> 11/11/2024</w:t>
    </w:r>
    <w:r w:rsidRPr="001B1329">
      <w:rPr>
        <w:rFonts w:ascii="Arial" w:hAnsi="Arial" w:cs="Arial"/>
        <w:b w:val="0"/>
        <w:sz w:val="16"/>
        <w:szCs w:val="16"/>
      </w:rPr>
      <w:t xml:space="preserve">          </w:t>
    </w:r>
    <w:r w:rsidRPr="001B1329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br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  <w:t xml:space="preserve">    </w:t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="00E17FF3">
      <w:rPr>
        <w:rFonts w:ascii="Arial" w:hAnsi="Arial" w:cs="Arial"/>
        <w:b w:val="0"/>
        <w:sz w:val="16"/>
        <w:szCs w:val="16"/>
      </w:rPr>
      <w:tab/>
    </w:r>
    <w:r w:rsidRPr="001B1329">
      <w:rPr>
        <w:rFonts w:ascii="Arial" w:hAnsi="Arial" w:cs="Arial"/>
        <w:b w:val="0"/>
        <w:sz w:val="16"/>
        <w:szCs w:val="16"/>
      </w:rPr>
      <w:t xml:space="preserve">Page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1</w:t>
    </w:r>
    <w:r w:rsidRPr="001B1329">
      <w:rPr>
        <w:rFonts w:ascii="Arial" w:hAnsi="Arial" w:cs="Arial"/>
        <w:b w:val="0"/>
        <w:sz w:val="16"/>
        <w:szCs w:val="16"/>
      </w:rPr>
      <w:fldChar w:fldCharType="end"/>
    </w:r>
    <w:r w:rsidRPr="001B1329">
      <w:rPr>
        <w:rFonts w:ascii="Arial" w:hAnsi="Arial" w:cs="Arial"/>
        <w:b w:val="0"/>
        <w:sz w:val="16"/>
        <w:szCs w:val="16"/>
      </w:rPr>
      <w:t xml:space="preserve"> of </w:t>
    </w:r>
    <w:r w:rsidRPr="001B1329">
      <w:rPr>
        <w:rFonts w:ascii="Arial" w:hAnsi="Arial" w:cs="Arial"/>
        <w:b w:val="0"/>
        <w:sz w:val="16"/>
        <w:szCs w:val="16"/>
      </w:rPr>
      <w:fldChar w:fldCharType="begin"/>
    </w:r>
    <w:r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Pr="001B1329">
      <w:rPr>
        <w:rFonts w:ascii="Arial" w:hAnsi="Arial" w:cs="Arial"/>
        <w:b w:val="0"/>
        <w:sz w:val="16"/>
        <w:szCs w:val="16"/>
      </w:rPr>
      <w:fldChar w:fldCharType="separate"/>
    </w:r>
    <w:r>
      <w:rPr>
        <w:rFonts w:ascii="Arial" w:hAnsi="Arial" w:cs="Arial"/>
        <w:b w:val="0"/>
        <w:sz w:val="16"/>
        <w:szCs w:val="16"/>
      </w:rPr>
      <w:t>2</w:t>
    </w:r>
    <w:r w:rsidRPr="001B1329">
      <w:rPr>
        <w:rFonts w:ascii="Arial" w:hAnsi="Arial" w:cs="Arial"/>
        <w:b w:val="0"/>
        <w:sz w:val="16"/>
        <w:szCs w:val="16"/>
      </w:rPr>
      <w:fldChar w:fldCharType="end"/>
    </w:r>
  </w:p>
  <w:p w14:paraId="56C4DF3D" w14:textId="77777777" w:rsidR="008B4540" w:rsidRDefault="008B45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952FAC" w14:textId="77777777" w:rsidR="00D604DE" w:rsidRDefault="00D604DE" w:rsidP="008B4540">
      <w:pPr>
        <w:spacing w:after="0" w:line="240" w:lineRule="auto"/>
      </w:pPr>
      <w:r>
        <w:separator/>
      </w:r>
    </w:p>
  </w:footnote>
  <w:footnote w:type="continuationSeparator" w:id="0">
    <w:p w14:paraId="796DBE04" w14:textId="77777777" w:rsidR="00D604DE" w:rsidRDefault="00D604DE" w:rsidP="008B45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D5B8D"/>
    <w:multiLevelType w:val="hybridMultilevel"/>
    <w:tmpl w:val="F13055E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8E447D1"/>
    <w:multiLevelType w:val="hybridMultilevel"/>
    <w:tmpl w:val="FC68D5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87B6B"/>
    <w:multiLevelType w:val="hybridMultilevel"/>
    <w:tmpl w:val="37CC1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3E04AC"/>
    <w:multiLevelType w:val="hybridMultilevel"/>
    <w:tmpl w:val="D13C9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9A1E13"/>
    <w:multiLevelType w:val="hybridMultilevel"/>
    <w:tmpl w:val="700E6A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EE3BC2"/>
    <w:multiLevelType w:val="hybridMultilevel"/>
    <w:tmpl w:val="9F8AE3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521B5"/>
    <w:multiLevelType w:val="multilevel"/>
    <w:tmpl w:val="B0C61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CAD6A3B"/>
    <w:multiLevelType w:val="multilevel"/>
    <w:tmpl w:val="2D103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6CD5EF9"/>
    <w:multiLevelType w:val="hybridMultilevel"/>
    <w:tmpl w:val="A7480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32556E"/>
    <w:multiLevelType w:val="hybridMultilevel"/>
    <w:tmpl w:val="46A6B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E9E87B"/>
    <w:multiLevelType w:val="hybridMultilevel"/>
    <w:tmpl w:val="0F36C85E"/>
    <w:lvl w:ilvl="0" w:tplc="666A5A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9FAD5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DE5D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DA271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4424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76821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30AF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20A98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B09CA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3D7639"/>
    <w:multiLevelType w:val="hybridMultilevel"/>
    <w:tmpl w:val="5D5AADC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8F7557F"/>
    <w:multiLevelType w:val="hybridMultilevel"/>
    <w:tmpl w:val="55447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A429A5"/>
    <w:multiLevelType w:val="hybridMultilevel"/>
    <w:tmpl w:val="C9344DA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4060A45"/>
    <w:multiLevelType w:val="hybridMultilevel"/>
    <w:tmpl w:val="3ADA14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023A8E"/>
    <w:multiLevelType w:val="hybridMultilevel"/>
    <w:tmpl w:val="70447F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7A35E1"/>
    <w:multiLevelType w:val="hybridMultilevel"/>
    <w:tmpl w:val="698485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3008A2"/>
    <w:multiLevelType w:val="hybridMultilevel"/>
    <w:tmpl w:val="DE109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9B3E92"/>
    <w:multiLevelType w:val="multilevel"/>
    <w:tmpl w:val="2F7AD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0"/>
  </w:num>
  <w:num w:numId="3">
    <w:abstractNumId w:val="11"/>
  </w:num>
  <w:num w:numId="4">
    <w:abstractNumId w:val="8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6"/>
  </w:num>
  <w:num w:numId="10">
    <w:abstractNumId w:val="9"/>
  </w:num>
  <w:num w:numId="11">
    <w:abstractNumId w:val="12"/>
  </w:num>
  <w:num w:numId="12">
    <w:abstractNumId w:val="14"/>
  </w:num>
  <w:num w:numId="13">
    <w:abstractNumId w:val="7"/>
  </w:num>
  <w:num w:numId="14">
    <w:abstractNumId w:val="17"/>
  </w:num>
  <w:num w:numId="15">
    <w:abstractNumId w:val="1"/>
  </w:num>
  <w:num w:numId="16">
    <w:abstractNumId w:val="10"/>
  </w:num>
  <w:num w:numId="17">
    <w:abstractNumId w:val="15"/>
  </w:num>
  <w:num w:numId="18">
    <w:abstractNumId w:val="18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9B"/>
    <w:rsid w:val="00055470"/>
    <w:rsid w:val="0010534F"/>
    <w:rsid w:val="00121AF4"/>
    <w:rsid w:val="00143E87"/>
    <w:rsid w:val="00170FE4"/>
    <w:rsid w:val="001B5CBC"/>
    <w:rsid w:val="00222EB5"/>
    <w:rsid w:val="0029659D"/>
    <w:rsid w:val="00354C00"/>
    <w:rsid w:val="003876CC"/>
    <w:rsid w:val="003934BE"/>
    <w:rsid w:val="003D524A"/>
    <w:rsid w:val="003D69F8"/>
    <w:rsid w:val="00442588"/>
    <w:rsid w:val="004B30FB"/>
    <w:rsid w:val="004D6B98"/>
    <w:rsid w:val="00552C29"/>
    <w:rsid w:val="005B2C78"/>
    <w:rsid w:val="005D5A37"/>
    <w:rsid w:val="006B06C2"/>
    <w:rsid w:val="006B0A4E"/>
    <w:rsid w:val="006F7FF3"/>
    <w:rsid w:val="007107B2"/>
    <w:rsid w:val="00715EC8"/>
    <w:rsid w:val="007562C6"/>
    <w:rsid w:val="00851B51"/>
    <w:rsid w:val="0086338A"/>
    <w:rsid w:val="008A6B4E"/>
    <w:rsid w:val="008B4540"/>
    <w:rsid w:val="008B5030"/>
    <w:rsid w:val="008E59CB"/>
    <w:rsid w:val="0093266D"/>
    <w:rsid w:val="009D6F69"/>
    <w:rsid w:val="00A10484"/>
    <w:rsid w:val="00A12B9F"/>
    <w:rsid w:val="00A154E7"/>
    <w:rsid w:val="00A31A58"/>
    <w:rsid w:val="00AF0284"/>
    <w:rsid w:val="00B11711"/>
    <w:rsid w:val="00B11EA5"/>
    <w:rsid w:val="00B72562"/>
    <w:rsid w:val="00B82522"/>
    <w:rsid w:val="00BB00D8"/>
    <w:rsid w:val="00BC0C61"/>
    <w:rsid w:val="00C27242"/>
    <w:rsid w:val="00C573AD"/>
    <w:rsid w:val="00C633B3"/>
    <w:rsid w:val="00C73C2B"/>
    <w:rsid w:val="00D11160"/>
    <w:rsid w:val="00D2529B"/>
    <w:rsid w:val="00D43373"/>
    <w:rsid w:val="00D604DE"/>
    <w:rsid w:val="00DF3DEE"/>
    <w:rsid w:val="00E17FF3"/>
    <w:rsid w:val="00E317B3"/>
    <w:rsid w:val="00E811FA"/>
    <w:rsid w:val="00E90B4E"/>
    <w:rsid w:val="00EB01AB"/>
    <w:rsid w:val="00F57E2E"/>
    <w:rsid w:val="00F92746"/>
    <w:rsid w:val="00FD3196"/>
    <w:rsid w:val="00FE1194"/>
    <w:rsid w:val="00FE7BF8"/>
    <w:rsid w:val="011DDA6F"/>
    <w:rsid w:val="018FCEE0"/>
    <w:rsid w:val="06634003"/>
    <w:rsid w:val="0740CD8F"/>
    <w:rsid w:val="0C1D5009"/>
    <w:rsid w:val="15BF2C9B"/>
    <w:rsid w:val="24BF16DA"/>
    <w:rsid w:val="24C81A1F"/>
    <w:rsid w:val="2B9A336B"/>
    <w:rsid w:val="3021D17A"/>
    <w:rsid w:val="32B4C25A"/>
    <w:rsid w:val="3B00D17E"/>
    <w:rsid w:val="449162AC"/>
    <w:rsid w:val="4A34438F"/>
    <w:rsid w:val="4D94F722"/>
    <w:rsid w:val="538CD20C"/>
    <w:rsid w:val="70E14C53"/>
    <w:rsid w:val="780214F6"/>
    <w:rsid w:val="7F34A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C6A7675"/>
  <w15:chartTrackingRefBased/>
  <w15:docId w15:val="{96AF0DD7-3693-482F-8473-50F7112F8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8B454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25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D2529B"/>
  </w:style>
  <w:style w:type="character" w:customStyle="1" w:styleId="eop">
    <w:name w:val="eop"/>
    <w:basedOn w:val="DefaultParagraphFont"/>
    <w:rsid w:val="00D2529B"/>
  </w:style>
  <w:style w:type="paragraph" w:styleId="Header">
    <w:name w:val="header"/>
    <w:basedOn w:val="Normal"/>
    <w:link w:val="Head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540"/>
  </w:style>
  <w:style w:type="paragraph" w:styleId="Footer">
    <w:name w:val="footer"/>
    <w:basedOn w:val="Normal"/>
    <w:link w:val="FooterChar"/>
    <w:uiPriority w:val="99"/>
    <w:unhideWhenUsed/>
    <w:rsid w:val="008B45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540"/>
  </w:style>
  <w:style w:type="character" w:customStyle="1" w:styleId="Heading1Char">
    <w:name w:val="Heading 1 Char"/>
    <w:basedOn w:val="DefaultParagraphFont"/>
    <w:link w:val="Heading1"/>
    <w:uiPriority w:val="9"/>
    <w:rsid w:val="008B4540"/>
    <w:rPr>
      <w:rFonts w:ascii="Times New Roman" w:eastAsia="Times New Roman" w:hAnsi="Times New Roman" w:cs="Times New Roman"/>
      <w:b/>
      <w:bCs/>
      <w:sz w:val="32"/>
      <w:szCs w:val="24"/>
    </w:rPr>
  </w:style>
  <w:style w:type="paragraph" w:customStyle="1" w:styleId="wm-f">
    <w:name w:val="wm-f"/>
    <w:basedOn w:val="Normal"/>
    <w:rsid w:val="00C57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6B0A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6B0A4E"/>
    <w:rPr>
      <w:b/>
      <w:bCs/>
    </w:rPr>
  </w:style>
  <w:style w:type="paragraph" w:styleId="ListParagraph">
    <w:name w:val="List Paragraph"/>
    <w:basedOn w:val="Normal"/>
    <w:uiPriority w:val="34"/>
    <w:qFormat/>
    <w:rsid w:val="00C633B3"/>
    <w:pPr>
      <w:ind w:left="720"/>
      <w:contextualSpacing/>
    </w:pPr>
  </w:style>
  <w:style w:type="paragraph" w:customStyle="1" w:styleId="wn-f">
    <w:name w:val="wn-f"/>
    <w:basedOn w:val="Normal"/>
    <w:rsid w:val="00F57E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7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1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79818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483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589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5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48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5752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78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011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83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51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1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7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1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2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9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56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7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2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8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9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87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1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6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89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5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4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5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06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5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94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4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7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7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6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8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93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27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5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59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254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78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90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21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19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reportcenter.highered.texas.gov/reports/data/user-friendly-version-of-ch-25/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Props1.xml><?xml version="1.0" encoding="utf-8"?>
<ds:datastoreItem xmlns:ds="http://schemas.openxmlformats.org/officeDocument/2006/customXml" ds:itemID="{3078892B-B4E1-4C8A-8512-8BFCD69726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3C16599-BE38-4894-A925-A550865D75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7FC68E-0E51-4B02-9872-65240F186C78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Hardin, Isabel</dc:creator>
  <cp:keywords/>
  <dc:description/>
  <cp:lastModifiedBy>Hayes, Ethan</cp:lastModifiedBy>
  <cp:revision>9</cp:revision>
  <dcterms:created xsi:type="dcterms:W3CDTF">2024-11-11T15:10:00Z</dcterms:created>
  <dcterms:modified xsi:type="dcterms:W3CDTF">2024-12-04T20:01:00Z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0x010100C43890334FDA2247B1D25D781A16A0D9</vt:lpwstr>
  </property>
  <property fmtid="{D5CDD505-2E9C-101B-9397-08002B2CF9AE}" pid="3" name="MediaServiceImageTags">
    <vt:lpwstr/>
  </property>
</Properties>
</file>