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466C38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8244A">
        <w:rPr>
          <w:rFonts w:ascii="Arial" w:eastAsia="Times New Roman" w:hAnsi="Arial" w:cs="Arial"/>
          <w:b/>
          <w:bCs/>
          <w:noProof/>
          <w:sz w:val="28"/>
          <w:szCs w:val="28"/>
        </w:rPr>
        <w:t>Director of Finance, Academic Operations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E413D29" w:rsidR="00222EB5" w:rsidRPr="00FC4F00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B8244A" w:rsidRPr="00FC4F00">
        <w:rPr>
          <w:rFonts w:ascii="Arial" w:eastAsia="Times New Roman" w:hAnsi="Arial" w:cs="Arial"/>
          <w:sz w:val="24"/>
          <w:szCs w:val="24"/>
        </w:rPr>
        <w:t>Director of Finance, Academic Operations</w:t>
      </w:r>
    </w:p>
    <w:p w14:paraId="4B3BD8D4" w14:textId="77777777" w:rsidR="00D2529B" w:rsidRPr="00FC4F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eop"/>
          <w:rFonts w:ascii="Arial" w:hAnsi="Arial" w:cs="Arial"/>
        </w:rPr>
        <w:t> </w:t>
      </w:r>
    </w:p>
    <w:p w14:paraId="51FA2CE2" w14:textId="2B6D6A97" w:rsidR="00D2529B" w:rsidRPr="00FC4F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normaltextrun"/>
          <w:rFonts w:ascii="Arial" w:hAnsi="Arial" w:cs="Arial"/>
          <w:b/>
          <w:bCs/>
        </w:rPr>
        <w:t>FLSA Exemption Status: </w:t>
      </w:r>
      <w:r w:rsidR="00B8244A" w:rsidRPr="00FC4F00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FC4F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eop"/>
          <w:rFonts w:ascii="Arial" w:hAnsi="Arial" w:cs="Arial"/>
        </w:rPr>
        <w:t> </w:t>
      </w:r>
    </w:p>
    <w:p w14:paraId="69C8986D" w14:textId="00137982" w:rsidR="004D6B98" w:rsidRPr="00FC4F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normaltextrun"/>
          <w:rFonts w:ascii="Arial" w:hAnsi="Arial" w:cs="Arial"/>
          <w:b/>
          <w:bCs/>
        </w:rPr>
        <w:t>Pay Grade:</w:t>
      </w:r>
      <w:r w:rsidR="00851B51" w:rsidRPr="00FC4F00">
        <w:rPr>
          <w:rStyle w:val="normaltextrun"/>
          <w:rFonts w:ascii="Arial" w:hAnsi="Arial" w:cs="Arial"/>
          <w:b/>
          <w:bCs/>
        </w:rPr>
        <w:t xml:space="preserve"> </w:t>
      </w:r>
      <w:r w:rsidR="00B8244A" w:rsidRPr="00FC4F00">
        <w:rPr>
          <w:rStyle w:val="normaltextrun"/>
          <w:rFonts w:ascii="Arial" w:hAnsi="Arial" w:cs="Arial"/>
        </w:rPr>
        <w:t>17</w:t>
      </w:r>
    </w:p>
    <w:p w14:paraId="1D6CE10C" w14:textId="6BF127FC" w:rsidR="00D2529B" w:rsidRPr="00FC4F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eop"/>
          <w:rFonts w:ascii="Arial" w:hAnsi="Arial" w:cs="Arial"/>
        </w:rPr>
        <w:t>  </w:t>
      </w:r>
    </w:p>
    <w:p w14:paraId="750239C3" w14:textId="5DF7E557" w:rsidR="00D2529B" w:rsidRPr="00FC4F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4F00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FC4F00">
        <w:rPr>
          <w:rStyle w:val="normaltextrun"/>
          <w:rFonts w:ascii="Arial" w:hAnsi="Arial" w:cs="Arial"/>
          <w:b/>
          <w:bCs/>
        </w:rPr>
        <w:t xml:space="preserve">Description </w:t>
      </w:r>
      <w:r w:rsidRPr="00FC4F00">
        <w:rPr>
          <w:rStyle w:val="normaltextrun"/>
          <w:rFonts w:ascii="Arial" w:hAnsi="Arial" w:cs="Arial"/>
          <w:b/>
          <w:bCs/>
        </w:rPr>
        <w:t>Summary: </w:t>
      </w:r>
      <w:r w:rsidRPr="00FC4F00">
        <w:rPr>
          <w:rStyle w:val="eop"/>
          <w:rFonts w:ascii="Arial" w:hAnsi="Arial" w:cs="Arial"/>
        </w:rPr>
        <w:t> </w:t>
      </w:r>
    </w:p>
    <w:p w14:paraId="1C335883" w14:textId="248ECCAB" w:rsidR="00B8244A" w:rsidRPr="00FC4F00" w:rsidRDefault="00B8244A" w:rsidP="00B8244A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Fonts w:ascii="Arial" w:hAnsi="Arial" w:cs="Arial"/>
        </w:rPr>
        <w:t>The Director of Finance, Academic Operations, under direction, is responsible for providing leadership for the finance team within an assigned zone including planning, directing, and evaluation of financial operations; providing oversight of business activities, strategic planning and development, budget administration, and financial reporting. This position may also participate on various university committees.</w:t>
      </w:r>
    </w:p>
    <w:p w14:paraId="0A2633B1" w14:textId="7699D527" w:rsidR="004D6B98" w:rsidRPr="00FC4F00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FC4F00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4F00">
        <w:rPr>
          <w:rStyle w:val="normaltextrun"/>
          <w:rFonts w:ascii="Arial" w:hAnsi="Arial" w:cs="Arial"/>
          <w:b/>
          <w:bCs/>
        </w:rPr>
        <w:t>Essential Duties</w:t>
      </w:r>
      <w:r w:rsidR="000B2415" w:rsidRPr="00FC4F00">
        <w:rPr>
          <w:rStyle w:val="normaltextrun"/>
          <w:rFonts w:ascii="Arial" w:hAnsi="Arial" w:cs="Arial"/>
          <w:b/>
          <w:bCs/>
        </w:rPr>
        <w:t>/Tasks</w:t>
      </w:r>
      <w:r w:rsidRPr="00FC4F00">
        <w:rPr>
          <w:rStyle w:val="normaltextrun"/>
          <w:rFonts w:ascii="Arial" w:hAnsi="Arial" w:cs="Arial"/>
          <w:b/>
          <w:bCs/>
        </w:rPr>
        <w:t>:</w:t>
      </w:r>
      <w:r w:rsidRPr="00FC4F00">
        <w:rPr>
          <w:rStyle w:val="eop"/>
          <w:rFonts w:ascii="Arial" w:hAnsi="Arial" w:cs="Arial"/>
        </w:rPr>
        <w:t> </w:t>
      </w:r>
    </w:p>
    <w:p w14:paraId="6C80164E" w14:textId="77777777" w:rsidR="00C633B3" w:rsidRPr="00FC4F00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D06C86E" w14:textId="77777777" w:rsidR="00FC4F00" w:rsidRPr="00FC4F00" w:rsidRDefault="00FC4F00" w:rsidP="00FC4F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4F00">
        <w:rPr>
          <w:rFonts w:ascii="Arial" w:eastAsia="Times New Roman" w:hAnsi="Arial" w:cs="Arial"/>
          <w:b/>
          <w:bCs/>
          <w:sz w:val="24"/>
          <w:szCs w:val="24"/>
        </w:rPr>
        <w:t>40% Leadership and Personnel Management</w:t>
      </w:r>
    </w:p>
    <w:p w14:paraId="067FE4DB" w14:textId="737B5E47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Hires, evaluates, and supervises finance staff within assigned zone.</w:t>
      </w:r>
    </w:p>
    <w:p w14:paraId="5F03AC6B" w14:textId="629197F8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Develops standard procedures for finance staff to follow and ensures best practices are followed to maintain consistency across all departments within assigned zone.</w:t>
      </w:r>
    </w:p>
    <w:p w14:paraId="290D08BA" w14:textId="56503B66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Monitors performance and takes action to ensure appropriate staffing and performance levels are maintained.</w:t>
      </w:r>
    </w:p>
    <w:p w14:paraId="7C6798C8" w14:textId="003C6C22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Implements training and development opportunities to ensure staff are well prepared for carrying out their duties.</w:t>
      </w:r>
    </w:p>
    <w:p w14:paraId="14E6139D" w14:textId="77777777" w:rsidR="00FC4F00" w:rsidRPr="00FC4F00" w:rsidRDefault="00FC4F00" w:rsidP="00FC4F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A2D7B3" w14:textId="54610E49" w:rsidR="00FC4F00" w:rsidRPr="00FC4F00" w:rsidRDefault="00FC4F00" w:rsidP="00FC4F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4F00">
        <w:rPr>
          <w:rFonts w:ascii="Arial" w:eastAsia="Times New Roman" w:hAnsi="Arial" w:cs="Arial"/>
          <w:b/>
          <w:bCs/>
          <w:sz w:val="24"/>
          <w:szCs w:val="24"/>
        </w:rPr>
        <w:t>20% Financial Operations and Budget Administration</w:t>
      </w:r>
    </w:p>
    <w:p w14:paraId="07A1E8FC" w14:textId="6973B9DA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Oversees financial and business operations for departments within assigned zone.</w:t>
      </w:r>
    </w:p>
    <w:p w14:paraId="5A7F63EA" w14:textId="11EB36CC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Approves purchases, reviews reconciliations, monitors financial condition, and takes appropriate steps to implement corrective actions.</w:t>
      </w:r>
    </w:p>
    <w:p w14:paraId="085832A9" w14:textId="14BE102E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Reviews and approves department financial documents requiring department head approval and signature authority as delegated.</w:t>
      </w:r>
    </w:p>
    <w:p w14:paraId="06DF3C99" w14:textId="3AE89991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Assists and advises leadership in planning, coordinating, and tracking budgets and provides information regarding financial condition.</w:t>
      </w:r>
    </w:p>
    <w:p w14:paraId="7F8BB739" w14:textId="75BA4B14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Responsible for overseeing annual budget process.</w:t>
      </w:r>
    </w:p>
    <w:p w14:paraId="2FCC3ADE" w14:textId="63E266B9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Manages department commitments and ensures allocations are received.</w:t>
      </w:r>
    </w:p>
    <w:p w14:paraId="2D5D3C06" w14:textId="5C2C6FDC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Reviews, coordinates, and submits annual report for fund balances and reserves.</w:t>
      </w:r>
    </w:p>
    <w:p w14:paraId="1A691B47" w14:textId="77777777" w:rsidR="00FC4F00" w:rsidRPr="00FC4F00" w:rsidRDefault="00FC4F00" w:rsidP="00FC4F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749BA5" w14:textId="77777777" w:rsidR="00FC4F00" w:rsidRPr="00FC4F00" w:rsidRDefault="00FC4F00" w:rsidP="00FC4F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4F00">
        <w:rPr>
          <w:rFonts w:ascii="Arial" w:eastAsia="Times New Roman" w:hAnsi="Arial" w:cs="Arial"/>
          <w:b/>
          <w:bCs/>
          <w:sz w:val="24"/>
          <w:szCs w:val="24"/>
        </w:rPr>
        <w:t>10% Strategic Planning and Policy Development</w:t>
      </w:r>
    </w:p>
    <w:p w14:paraId="46696C01" w14:textId="556142F2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Serves as conduit with appropriate administrative units to ensure policies, procedures, and practices are in place to support and enhance high-quality service and efficient business practices.</w:t>
      </w:r>
    </w:p>
    <w:p w14:paraId="04005457" w14:textId="544A6DF6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lastRenderedPageBreak/>
        <w:t>Liaises with college leadership to ensure strategy is aligned with organizational mission.</w:t>
      </w:r>
    </w:p>
    <w:p w14:paraId="6CD48652" w14:textId="2C45920A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Proposes solutions to complex financial, business, and personnel issues.</w:t>
      </w:r>
    </w:p>
    <w:p w14:paraId="0CC5EC09" w14:textId="77777777" w:rsidR="00FC4F00" w:rsidRPr="00FC4F00" w:rsidRDefault="00FC4F00" w:rsidP="00FC4F0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5E7342" w14:textId="77777777" w:rsidR="00FC4F00" w:rsidRPr="00FC4F00" w:rsidRDefault="00FC4F00" w:rsidP="00FC4F0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C4F00">
        <w:rPr>
          <w:rFonts w:ascii="Arial" w:eastAsia="Times New Roman" w:hAnsi="Arial" w:cs="Arial"/>
          <w:b/>
          <w:bCs/>
          <w:sz w:val="24"/>
          <w:szCs w:val="24"/>
        </w:rPr>
        <w:t>10% Compliance and Performance Evaluation</w:t>
      </w:r>
    </w:p>
    <w:p w14:paraId="3E2B3025" w14:textId="77777777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Ensures compliance with federal, state, and System regulations.</w:t>
      </w:r>
    </w:p>
    <w:p w14:paraId="6C0B6399" w14:textId="63152B4E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Establishes key performance metrics to evaluate and measure performance of finance team in the areas of customer satisfaction, productivity, efficiency, service quality, and service value.</w:t>
      </w:r>
    </w:p>
    <w:p w14:paraId="3031F751" w14:textId="74C95D40" w:rsidR="00FC4F00" w:rsidRPr="00FC4F00" w:rsidRDefault="00FC4F00" w:rsidP="00FC4F00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</w:rPr>
        <w:t>Monitors data and prepares complex financial reports.</w:t>
      </w:r>
    </w:p>
    <w:p w14:paraId="02D98809" w14:textId="77777777" w:rsidR="00715EC8" w:rsidRPr="00FC4F00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FC4F00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C4F0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FC4F00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FC4F0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FC4F00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FC4F0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FC4F00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FC4F0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FC4F0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normaltextrun"/>
          <w:rFonts w:ascii="Arial" w:hAnsi="Arial" w:cs="Arial"/>
          <w:b/>
          <w:bCs/>
        </w:rPr>
        <w:t>Required Education:</w:t>
      </w:r>
      <w:r w:rsidRPr="00FC4F00">
        <w:rPr>
          <w:rStyle w:val="eop"/>
          <w:rFonts w:ascii="Arial" w:hAnsi="Arial" w:cs="Arial"/>
        </w:rPr>
        <w:t> </w:t>
      </w:r>
    </w:p>
    <w:p w14:paraId="048BCF26" w14:textId="0A195AAB" w:rsidR="00FC4F00" w:rsidRPr="00FC4F00" w:rsidRDefault="00FC4F00" w:rsidP="00FC4F0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FC4F00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Bachelor’s degree or equivalent combination of education and experience</w:t>
      </w:r>
    </w:p>
    <w:p w14:paraId="0EEF2F4E" w14:textId="77777777" w:rsidR="006B06C2" w:rsidRPr="00FC4F00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FC4F00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FC4F00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BBB9A43" w14:textId="3973E47D" w:rsidR="00FC4F00" w:rsidRPr="00FC4F00" w:rsidRDefault="00FC4F00" w:rsidP="00FC4F00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Fonts w:ascii="Arial" w:hAnsi="Arial" w:cs="Arial"/>
          <w:bdr w:val="none" w:sz="0" w:space="0" w:color="auto" w:frame="1"/>
        </w:rPr>
        <w:t>Ten years of related experience</w:t>
      </w:r>
    </w:p>
    <w:p w14:paraId="4F92B2D6" w14:textId="77777777" w:rsidR="00552C29" w:rsidRPr="00FC4F00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FC4F0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normaltextrun"/>
          <w:rFonts w:ascii="Arial" w:hAnsi="Arial" w:cs="Arial"/>
          <w:b/>
          <w:bCs/>
        </w:rPr>
        <w:t>Required Licenses and Certifications:</w:t>
      </w:r>
      <w:r w:rsidRPr="00FC4F00">
        <w:rPr>
          <w:rStyle w:val="eop"/>
          <w:rFonts w:ascii="Arial" w:hAnsi="Arial" w:cs="Arial"/>
        </w:rPr>
        <w:t> </w:t>
      </w:r>
    </w:p>
    <w:p w14:paraId="2549FC56" w14:textId="36F4A12C" w:rsidR="00C573AD" w:rsidRPr="00FC4F00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C4F00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FC4F00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FC4F0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FC4F00">
        <w:rPr>
          <w:rStyle w:val="eop"/>
          <w:rFonts w:ascii="Arial" w:hAnsi="Arial" w:cs="Arial"/>
        </w:rPr>
        <w:t> </w:t>
      </w:r>
    </w:p>
    <w:p w14:paraId="29CC4321" w14:textId="725EBDA5" w:rsidR="00EB01AB" w:rsidRPr="00FC4F00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4F00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FC4F0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C4F00">
        <w:rPr>
          <w:rStyle w:val="eop"/>
          <w:rFonts w:ascii="Arial" w:hAnsi="Arial" w:cs="Arial"/>
        </w:rPr>
        <w:t> </w:t>
      </w:r>
    </w:p>
    <w:p w14:paraId="1AAAFA2D" w14:textId="6A8E055C" w:rsidR="006B06C2" w:rsidRPr="00FC4F0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FC4F00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FC4F0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FC4F00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C4F00">
        <w:rPr>
          <w:rStyle w:val="normaltextrun"/>
          <w:rFonts w:ascii="Arial" w:hAnsi="Arial" w:cs="Arial"/>
          <w:b/>
          <w:bCs/>
        </w:rPr>
        <w:t>Machines and Equipment:</w:t>
      </w:r>
      <w:r w:rsidRPr="00FC4F00">
        <w:rPr>
          <w:rStyle w:val="eop"/>
          <w:rFonts w:ascii="Arial" w:hAnsi="Arial" w:cs="Arial"/>
        </w:rPr>
        <w:t> </w:t>
      </w:r>
    </w:p>
    <w:p w14:paraId="027EBD5E" w14:textId="43118695" w:rsidR="00AF0284" w:rsidRPr="00FC4F00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C4F00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FC4F00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C4F00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FC4F00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FC4F0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normaltextrun"/>
          <w:rFonts w:ascii="Arial" w:hAnsi="Arial" w:cs="Arial"/>
          <w:b/>
          <w:bCs/>
        </w:rPr>
        <w:t>Physical Requirements:</w:t>
      </w:r>
      <w:r w:rsidRPr="00FC4F00">
        <w:rPr>
          <w:rStyle w:val="eop"/>
          <w:rFonts w:ascii="Arial" w:hAnsi="Arial" w:cs="Arial"/>
        </w:rPr>
        <w:t> </w:t>
      </w:r>
    </w:p>
    <w:p w14:paraId="2ADF8761" w14:textId="06C4FFBC" w:rsidR="00FE1194" w:rsidRPr="00FC4F00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eop"/>
          <w:rFonts w:ascii="Arial" w:hAnsi="Arial" w:cs="Arial"/>
        </w:rPr>
        <w:t>None</w:t>
      </w:r>
    </w:p>
    <w:p w14:paraId="60D2E800" w14:textId="77777777" w:rsidR="00FE1194" w:rsidRPr="00FC4F00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FC4F0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normaltextrun"/>
          <w:rFonts w:ascii="Arial" w:hAnsi="Arial" w:cs="Arial"/>
          <w:b/>
          <w:bCs/>
        </w:rPr>
        <w:t>Other Requirements</w:t>
      </w:r>
      <w:r w:rsidR="00F92746" w:rsidRPr="00FC4F00">
        <w:rPr>
          <w:rStyle w:val="normaltextrun"/>
          <w:rFonts w:ascii="Arial" w:hAnsi="Arial" w:cs="Arial"/>
          <w:b/>
          <w:bCs/>
        </w:rPr>
        <w:t xml:space="preserve"> and Factors</w:t>
      </w:r>
      <w:r w:rsidRPr="00FC4F00">
        <w:rPr>
          <w:rStyle w:val="normaltextrun"/>
          <w:rFonts w:ascii="Arial" w:hAnsi="Arial" w:cs="Arial"/>
          <w:b/>
          <w:bCs/>
        </w:rPr>
        <w:t>:</w:t>
      </w:r>
      <w:r w:rsidRPr="00FC4F00">
        <w:rPr>
          <w:rStyle w:val="eop"/>
          <w:rFonts w:ascii="Arial" w:hAnsi="Arial" w:cs="Arial"/>
        </w:rPr>
        <w:t> </w:t>
      </w:r>
    </w:p>
    <w:p w14:paraId="6D87BD54" w14:textId="77777777" w:rsidR="00442588" w:rsidRPr="00FC4F0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C4F00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FC4F0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C4F00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FC4F00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C4F00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FC4F00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eop"/>
          <w:rFonts w:ascii="Arial" w:hAnsi="Arial" w:cs="Arial"/>
        </w:rPr>
        <w:t> </w:t>
      </w:r>
    </w:p>
    <w:p w14:paraId="67C22ED3" w14:textId="77777777" w:rsidR="00D2529B" w:rsidRPr="00FC4F00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FC4F00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FC4F00">
        <w:rPr>
          <w:rStyle w:val="normaltextrun"/>
          <w:rFonts w:ascii="Arial" w:hAnsi="Arial" w:cs="Arial"/>
          <w:b/>
          <w:bCs/>
        </w:rPr>
        <w:t>. </w:t>
      </w:r>
      <w:r w:rsidRPr="00FC4F00">
        <w:rPr>
          <w:rStyle w:val="eop"/>
          <w:rFonts w:ascii="Arial" w:hAnsi="Arial" w:cs="Arial"/>
        </w:rPr>
        <w:t> </w:t>
      </w:r>
    </w:p>
    <w:p w14:paraId="1D7C93D0" w14:textId="206C79DD" w:rsidR="00BC0C61" w:rsidRPr="00FC4F00" w:rsidRDefault="00335F46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C4F0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FC4F00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FC4F00">
        <w:rPr>
          <w:rStyle w:val="eop"/>
          <w:rFonts w:ascii="Arial" w:hAnsi="Arial" w:cs="Arial"/>
        </w:rPr>
        <w:t> </w:t>
      </w:r>
    </w:p>
    <w:p w14:paraId="3C3B0A26" w14:textId="3D9A81CB" w:rsidR="00D2529B" w:rsidRPr="00FC4F00" w:rsidRDefault="00335F4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C4F0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C4F0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C4F00">
        <w:rPr>
          <w:rStyle w:val="eop"/>
          <w:rFonts w:ascii="Arial" w:hAnsi="Arial" w:cs="Arial"/>
        </w:rPr>
        <w:t> </w:t>
      </w:r>
    </w:p>
    <w:p w14:paraId="08356522" w14:textId="34B59595" w:rsidR="00D2529B" w:rsidRPr="00FC4F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eop"/>
          <w:rFonts w:ascii="Arial" w:hAnsi="Arial" w:cs="Arial"/>
        </w:rPr>
        <w:t> </w:t>
      </w:r>
    </w:p>
    <w:p w14:paraId="03758CDE" w14:textId="77777777" w:rsidR="00D2529B" w:rsidRPr="00FC4F00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C4F00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FC4F00">
        <w:rPr>
          <w:rStyle w:val="eop"/>
          <w:rFonts w:ascii="Arial" w:hAnsi="Arial" w:cs="Arial"/>
        </w:rPr>
        <w:t> </w:t>
      </w:r>
    </w:p>
    <w:p w14:paraId="4FA9C703" w14:textId="4AB3635B" w:rsidR="00D2529B" w:rsidRPr="00FC4F00" w:rsidRDefault="00335F4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FC4F0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FC4F00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FC4F00">
        <w:rPr>
          <w:rStyle w:val="normaltextrun"/>
          <w:rFonts w:ascii="Arial" w:hAnsi="Arial" w:cs="Arial"/>
          <w:b/>
          <w:bCs/>
        </w:rPr>
        <w:t>Yes</w:t>
      </w:r>
      <w:r w:rsidR="00D2529B" w:rsidRPr="00FC4F00">
        <w:rPr>
          <w:rStyle w:val="eop"/>
          <w:rFonts w:ascii="Arial" w:hAnsi="Arial" w:cs="Arial"/>
        </w:rPr>
        <w:t> </w:t>
      </w:r>
    </w:p>
    <w:p w14:paraId="599A52AF" w14:textId="01C8CAC0" w:rsidR="00B1552D" w:rsidRPr="00FC4F00" w:rsidRDefault="00335F46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C4F00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C4F00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C4F00">
        <w:rPr>
          <w:rStyle w:val="eop"/>
          <w:rFonts w:ascii="Arial" w:hAnsi="Arial" w:cs="Arial"/>
        </w:rPr>
        <w:t> </w:t>
      </w:r>
      <w:r w:rsidR="00D2529B" w:rsidRPr="00FC4F00">
        <w:rPr>
          <w:rStyle w:val="normaltextrun"/>
          <w:rFonts w:ascii="Arial" w:hAnsi="Arial" w:cs="Arial"/>
          <w:b/>
          <w:bCs/>
        </w:rPr>
        <w:t> </w:t>
      </w:r>
      <w:r w:rsidR="00D2529B" w:rsidRPr="00FC4F00">
        <w:rPr>
          <w:rStyle w:val="eop"/>
          <w:rFonts w:ascii="Arial" w:hAnsi="Arial" w:cs="Arial"/>
        </w:rPr>
        <w:t> </w:t>
      </w:r>
    </w:p>
    <w:sectPr w:rsidR="00B1552D" w:rsidRPr="00FC4F00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D5BF61A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B8244A">
      <w:rPr>
        <w:rFonts w:ascii="Arial" w:hAnsi="Arial" w:cs="Arial"/>
        <w:b w:val="0"/>
        <w:sz w:val="16"/>
        <w:szCs w:val="16"/>
      </w:rPr>
      <w:t xml:space="preserve"> Director of Finance, Academic Operations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136E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302DC"/>
    <w:multiLevelType w:val="hybridMultilevel"/>
    <w:tmpl w:val="D190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B252E"/>
    <w:multiLevelType w:val="multilevel"/>
    <w:tmpl w:val="2ED6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5125D"/>
    <w:multiLevelType w:val="multilevel"/>
    <w:tmpl w:val="35E2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16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335F46"/>
    <w:rsid w:val="00354C00"/>
    <w:rsid w:val="003876CC"/>
    <w:rsid w:val="003D69F8"/>
    <w:rsid w:val="00442588"/>
    <w:rsid w:val="004D6B98"/>
    <w:rsid w:val="00552C29"/>
    <w:rsid w:val="005B2C78"/>
    <w:rsid w:val="005D5A37"/>
    <w:rsid w:val="00646A51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44A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C4F00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B8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20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8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5</cp:revision>
  <dcterms:created xsi:type="dcterms:W3CDTF">2024-11-15T14:17:00Z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