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CF4EE6" w14:textId="7B3E4D5C" w:rsidR="005F05AF" w:rsidRPr="005075D4" w:rsidRDefault="003A68D4" w:rsidP="003E1D7E">
      <w:pPr>
        <w:spacing w:after="0"/>
        <w:jc w:val="center"/>
        <w:rPr>
          <w:rFonts w:ascii="Arial" w:eastAsia="Times New Roman" w:hAnsi="Arial" w:cs="Arial"/>
          <w:b/>
          <w:bCs/>
          <w:sz w:val="28"/>
          <w:szCs w:val="28"/>
        </w:rPr>
      </w:pPr>
      <w:r w:rsidRPr="005075D4">
        <w:rPr>
          <w:noProof/>
        </w:rPr>
        <w:drawing>
          <wp:anchor distT="0" distB="0" distL="114300" distR="114300" simplePos="0" relativeHeight="251658242" behindDoc="0" locked="0" layoutInCell="1" allowOverlap="1" wp14:anchorId="5EFEA1BA" wp14:editId="698F5727">
            <wp:simplePos x="0" y="0"/>
            <wp:positionH relativeFrom="column">
              <wp:posOffset>0</wp:posOffset>
            </wp:positionH>
            <wp:positionV relativeFrom="paragraph">
              <wp:posOffset>-627543</wp:posOffset>
            </wp:positionV>
            <wp:extent cx="3200400" cy="524168"/>
            <wp:effectExtent l="0" t="0" r="0" b="9525"/>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a:extLst>
                        <a:ext uri="{C183D7F6-B498-43B3-948B-1728B52AA6E4}">
                          <adec:decorative xmlns:adec="http://schemas.microsoft.com/office/drawing/2017/decorative" val="1"/>
                        </a:ext>
                      </a:extLst>
                    </pic:cNvPr>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200400" cy="524168"/>
                    </a:xfrm>
                    <a:prstGeom prst="rect">
                      <a:avLst/>
                    </a:prstGeom>
                  </pic:spPr>
                </pic:pic>
              </a:graphicData>
            </a:graphic>
            <wp14:sizeRelH relativeFrom="page">
              <wp14:pctWidth>0</wp14:pctWidth>
            </wp14:sizeRelH>
            <wp14:sizeRelV relativeFrom="page">
              <wp14:pctHeight>0</wp14:pctHeight>
            </wp14:sizeRelV>
          </wp:anchor>
        </w:drawing>
      </w:r>
      <w:r w:rsidR="00480494" w:rsidRPr="005075D4">
        <w:rPr>
          <w:rFonts w:ascii="Arial" w:eastAsia="Times New Roman" w:hAnsi="Arial" w:cs="Arial"/>
          <w:b/>
          <w:bCs/>
          <w:noProof/>
          <w:sz w:val="28"/>
          <w:szCs w:val="28"/>
        </w:rPr>
        <mc:AlternateContent>
          <mc:Choice Requires="wps">
            <w:drawing>
              <wp:anchor distT="0" distB="0" distL="114300" distR="114300" simplePos="0" relativeHeight="251658241" behindDoc="1" locked="0" layoutInCell="1" allowOverlap="1" wp14:anchorId="3B0F534D" wp14:editId="55FB8C89">
                <wp:simplePos x="0" y="0"/>
                <wp:positionH relativeFrom="column">
                  <wp:posOffset>-57785</wp:posOffset>
                </wp:positionH>
                <wp:positionV relativeFrom="paragraph">
                  <wp:posOffset>-23495</wp:posOffset>
                </wp:positionV>
                <wp:extent cx="6035040" cy="635"/>
                <wp:effectExtent l="8890" t="14605" r="13970" b="13335"/>
                <wp:wrapNone/>
                <wp:docPr id="2" name="AutoShap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D8DFCE9" id="_x0000_t32" coordsize="21600,21600" o:spt="32" o:oned="t" path="m,l21600,21600e" filled="f">
                <v:path arrowok="t" fillok="f" o:connecttype="none"/>
                <o:lock v:ext="edit" shapetype="t"/>
              </v:shapetype>
              <v:shape id="AutoShape 13" o:spid="_x0000_s1026" type="#_x0000_t32" style="position:absolute;margin-left:-4.55pt;margin-top:-1.85pt;width:475.2pt;height:.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" strokecolor="#7f7f7f" strokeweight="1pt">
                <o:lock v:ext="edit" aspectratio="t"/>
              </v:shape>
            </w:pict>
          </mc:Fallback>
        </mc:AlternateContent>
      </w:r>
      <w:r w:rsidR="009867A5">
        <w:rPr>
          <w:rFonts w:ascii="Arial" w:eastAsia="Times New Roman" w:hAnsi="Arial" w:cs="Arial"/>
          <w:b/>
          <w:bCs/>
          <w:noProof/>
          <w:sz w:val="28"/>
          <w:szCs w:val="28"/>
        </w:rPr>
        <w:t>Supervisor, Stores</w:t>
      </w:r>
      <w:r w:rsidR="009D0785">
        <w:rPr>
          <w:rFonts w:ascii="Arial" w:eastAsia="Times New Roman" w:hAnsi="Arial" w:cs="Arial"/>
          <w:b/>
          <w:bCs/>
          <w:noProof/>
          <w:sz w:val="28"/>
          <w:szCs w:val="28"/>
        </w:rPr>
        <w:t xml:space="preserve"> </w:t>
      </w:r>
      <w:r w:rsidR="003E1D7E">
        <w:rPr>
          <w:rFonts w:ascii="Arial" w:eastAsia="Times New Roman" w:hAnsi="Arial" w:cs="Arial"/>
          <w:b/>
          <w:bCs/>
          <w:noProof/>
          <w:sz w:val="28"/>
          <w:szCs w:val="28"/>
        </w:rPr>
        <w:t>Standard</w:t>
      </w:r>
      <w:r w:rsidR="00FF56A9" w:rsidRPr="005075D4">
        <w:rPr>
          <w:rFonts w:ascii="Arial" w:eastAsia="Times New Roman" w:hAnsi="Arial" w:cs="Arial"/>
          <w:b/>
          <w:bCs/>
          <w:noProof/>
          <w:sz w:val="28"/>
          <w:szCs w:val="28"/>
        </w:rPr>
        <w:t xml:space="preserve"> Job Description</w:t>
      </w:r>
    </w:p>
    <w:p w14:paraId="09126E87" w14:textId="77777777" w:rsidR="005F05AF" w:rsidRPr="005075D4" w:rsidRDefault="00480494" w:rsidP="005F05AF">
      <w:pPr>
        <w:spacing w:after="0"/>
        <w:rPr>
          <w:rFonts w:ascii="Arial" w:eastAsia="Times New Roman" w:hAnsi="Arial" w:cs="Arial"/>
          <w:b/>
          <w:bCs/>
          <w:sz w:val="28"/>
          <w:szCs w:val="28"/>
        </w:rPr>
      </w:pPr>
      <w:r w:rsidRPr="005075D4">
        <w:rPr>
          <w:rFonts w:ascii="Arial" w:eastAsia="Times New Roman" w:hAnsi="Arial" w:cs="Arial"/>
          <w:b/>
          <w:bCs/>
          <w:noProof/>
          <w:sz w:val="28"/>
          <w:szCs w:val="28"/>
        </w:rPr>
        <mc:AlternateContent>
          <mc:Choice Requires="wps">
            <w:drawing>
              <wp:anchor distT="0" distB="0" distL="114300" distR="114300" simplePos="0" relativeHeight="251658240" behindDoc="1" locked="0" layoutInCell="1" allowOverlap="1" wp14:anchorId="2E4B3C43" wp14:editId="17539DAD">
                <wp:simplePos x="0" y="0"/>
                <wp:positionH relativeFrom="column">
                  <wp:posOffset>-53340</wp:posOffset>
                </wp:positionH>
                <wp:positionV relativeFrom="paragraph">
                  <wp:posOffset>34925</wp:posOffset>
                </wp:positionV>
                <wp:extent cx="6035040" cy="635"/>
                <wp:effectExtent l="13335" t="6350" r="9525" b="12065"/>
                <wp:wrapNone/>
                <wp:docPr id="1" name="AutoShap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Shape">
                    <wps:wsp>
                      <wps:cNvCnPr>
                        <a:cxnSpLocks noChangeAspect="1" noChangeShapeType="1"/>
                      </wps:cNvCnPr>
                      <wps:spPr bwMode="auto">
                        <a:xfrm>
                          <a:off x="0" y="0"/>
                          <a:ext cx="6035040" cy="635"/>
                        </a:xfrm>
                        <a:prstGeom prst="straightConnector1">
                          <a:avLst/>
                        </a:prstGeom>
                        <a:noFill/>
                        <a:ln w="12700">
                          <a:solidFill>
                            <a:srgbClr val="7F7F7F"/>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1F6C232" id="AutoShape 11" o:spid="_x0000_s1026" type="#_x0000_t32" style="position:absolute;margin-left:-4.2pt;margin-top:2.75pt;width:475.2pt;height:.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" strokecolor="#7f7f7f" strokeweight="1pt">
                <o:lock v:ext="edit" aspectratio="t"/>
              </v:shape>
            </w:pict>
          </mc:Fallback>
        </mc:AlternateContent>
      </w:r>
    </w:p>
    <w:p w14:paraId="0F5E8286" w14:textId="05082E36" w:rsidR="00FF56A9" w:rsidRPr="00924975" w:rsidRDefault="00FF56A9" w:rsidP="5745B4B6">
      <w:pPr>
        <w:shd w:val="clear" w:color="auto" w:fill="FFFFFF" w:themeFill="background1"/>
        <w:spacing w:after="0" w:line="240" w:lineRule="auto"/>
        <w:rPr>
          <w:rFonts w:ascii="Arial" w:eastAsia="Times New Roman" w:hAnsi="Arial" w:cs="Arial"/>
          <w:sz w:val="24"/>
          <w:szCs w:val="24"/>
        </w:rPr>
      </w:pPr>
      <w:r w:rsidRPr="00924975">
        <w:rPr>
          <w:rFonts w:ascii="Arial" w:eastAsia="Times New Roman" w:hAnsi="Arial" w:cs="Arial"/>
          <w:b/>
          <w:bCs/>
          <w:sz w:val="24"/>
          <w:szCs w:val="24"/>
        </w:rPr>
        <w:t>Classification Title</w:t>
      </w:r>
      <w:r w:rsidR="009D0785" w:rsidRPr="00924975">
        <w:rPr>
          <w:rFonts w:ascii="Arial" w:eastAsia="Times New Roman" w:hAnsi="Arial" w:cs="Arial"/>
          <w:b/>
          <w:bCs/>
          <w:sz w:val="24"/>
          <w:szCs w:val="24"/>
        </w:rPr>
        <w:t xml:space="preserve">: </w:t>
      </w:r>
      <w:r w:rsidR="009867A5" w:rsidRPr="00924975">
        <w:rPr>
          <w:rFonts w:ascii="Arial" w:eastAsia="Times New Roman" w:hAnsi="Arial" w:cs="Arial"/>
          <w:sz w:val="24"/>
          <w:szCs w:val="24"/>
        </w:rPr>
        <w:t>Supervisor, Stores</w:t>
      </w:r>
    </w:p>
    <w:p w14:paraId="37C2005C" w14:textId="77777777" w:rsidR="00FF56A9" w:rsidRPr="00924975" w:rsidRDefault="00FF56A9" w:rsidP="00FF56A9">
      <w:pPr>
        <w:shd w:val="clear" w:color="auto" w:fill="FFFFFF"/>
        <w:spacing w:after="0" w:line="240" w:lineRule="auto"/>
        <w:rPr>
          <w:rFonts w:ascii="Arial" w:eastAsia="Times New Roman" w:hAnsi="Arial" w:cs="Arial"/>
          <w:sz w:val="24"/>
          <w:szCs w:val="24"/>
        </w:rPr>
      </w:pPr>
    </w:p>
    <w:p w14:paraId="28948D4F" w14:textId="0A9FB55F" w:rsidR="00FF56A9" w:rsidRPr="00924975" w:rsidRDefault="00FF56A9" w:rsidP="5745B4B6">
      <w:pPr>
        <w:shd w:val="clear" w:color="auto" w:fill="FFFFFF" w:themeFill="background1"/>
        <w:spacing w:after="0" w:line="240" w:lineRule="auto"/>
        <w:rPr>
          <w:rFonts w:ascii="Arial" w:eastAsia="Times New Roman" w:hAnsi="Arial" w:cs="Arial"/>
          <w:sz w:val="24"/>
          <w:szCs w:val="24"/>
        </w:rPr>
      </w:pPr>
      <w:r w:rsidRPr="00924975">
        <w:rPr>
          <w:rFonts w:ascii="Arial" w:eastAsia="Times New Roman" w:hAnsi="Arial" w:cs="Arial"/>
          <w:b/>
          <w:bCs/>
          <w:sz w:val="24"/>
          <w:szCs w:val="24"/>
        </w:rPr>
        <w:t>FLSA Exemption Status:</w:t>
      </w:r>
      <w:r w:rsidR="004B7BD0" w:rsidRPr="00924975">
        <w:rPr>
          <w:rFonts w:ascii="Arial" w:eastAsia="Times New Roman" w:hAnsi="Arial" w:cs="Arial"/>
          <w:b/>
          <w:bCs/>
          <w:sz w:val="24"/>
          <w:szCs w:val="24"/>
        </w:rPr>
        <w:t xml:space="preserve"> </w:t>
      </w:r>
      <w:r w:rsidR="006C3F31" w:rsidRPr="00924975">
        <w:rPr>
          <w:rFonts w:ascii="Arial" w:eastAsia="Times New Roman" w:hAnsi="Arial" w:cs="Arial"/>
          <w:sz w:val="24"/>
          <w:szCs w:val="24"/>
        </w:rPr>
        <w:t>Non-Exempt</w:t>
      </w:r>
    </w:p>
    <w:p w14:paraId="65FDD8E7" w14:textId="77777777" w:rsidR="00FF56A9" w:rsidRPr="00924975" w:rsidRDefault="00FF56A9" w:rsidP="00FF56A9">
      <w:pPr>
        <w:shd w:val="clear" w:color="auto" w:fill="FFFFFF"/>
        <w:spacing w:after="0" w:line="240" w:lineRule="auto"/>
        <w:rPr>
          <w:rFonts w:ascii="Arial" w:eastAsia="Times New Roman" w:hAnsi="Arial" w:cs="Arial"/>
          <w:sz w:val="24"/>
          <w:szCs w:val="24"/>
        </w:rPr>
      </w:pPr>
    </w:p>
    <w:p w14:paraId="034B3720" w14:textId="2BFDBD34" w:rsidR="00EA447A" w:rsidRPr="00924975" w:rsidRDefault="00FF56A9" w:rsidP="78CA3429">
      <w:pPr>
        <w:shd w:val="clear" w:color="auto" w:fill="FFFFFF" w:themeFill="background1"/>
        <w:spacing w:after="0" w:line="240" w:lineRule="auto"/>
        <w:rPr>
          <w:rFonts w:ascii="Arial" w:eastAsia="Times New Roman" w:hAnsi="Arial" w:cs="Arial"/>
          <w:sz w:val="24"/>
          <w:szCs w:val="24"/>
        </w:rPr>
      </w:pPr>
      <w:r w:rsidRPr="00924975">
        <w:rPr>
          <w:rFonts w:ascii="Arial" w:eastAsia="Times New Roman" w:hAnsi="Arial" w:cs="Arial"/>
          <w:b/>
          <w:bCs/>
          <w:sz w:val="24"/>
          <w:szCs w:val="24"/>
        </w:rPr>
        <w:t>Pay Grade:</w:t>
      </w:r>
      <w:r w:rsidR="004B6750" w:rsidRPr="00924975">
        <w:rPr>
          <w:rFonts w:ascii="Arial" w:eastAsia="Times New Roman" w:hAnsi="Arial" w:cs="Arial"/>
          <w:b/>
          <w:bCs/>
          <w:sz w:val="24"/>
          <w:szCs w:val="24"/>
        </w:rPr>
        <w:t xml:space="preserve"> </w:t>
      </w:r>
      <w:r w:rsidR="006C3F31" w:rsidRPr="00924975">
        <w:rPr>
          <w:rFonts w:ascii="Arial" w:eastAsia="Times New Roman" w:hAnsi="Arial" w:cs="Arial"/>
          <w:sz w:val="24"/>
          <w:szCs w:val="24"/>
        </w:rPr>
        <w:t>7</w:t>
      </w:r>
    </w:p>
    <w:p w14:paraId="3E0C7C88" w14:textId="1DA1800E" w:rsidR="00FF56A9" w:rsidRPr="00924975" w:rsidRDefault="00FF56A9" w:rsidP="5745B4B6">
      <w:pPr>
        <w:shd w:val="clear" w:color="auto" w:fill="FFFFFF" w:themeFill="background1"/>
        <w:spacing w:after="0" w:line="240" w:lineRule="auto"/>
        <w:rPr>
          <w:rFonts w:ascii="Arial" w:eastAsia="Times New Roman" w:hAnsi="Arial" w:cs="Arial"/>
          <w:b/>
          <w:bCs/>
          <w:sz w:val="24"/>
          <w:szCs w:val="24"/>
        </w:rPr>
      </w:pPr>
    </w:p>
    <w:p w14:paraId="600E388A" w14:textId="77777777" w:rsidR="00A140F9" w:rsidRPr="00924975" w:rsidRDefault="4510CEF4" w:rsidP="00A140F9">
      <w:pPr>
        <w:spacing w:after="160" w:line="259" w:lineRule="auto"/>
        <w:rPr>
          <w:rFonts w:ascii="Arial" w:eastAsia="Arial" w:hAnsi="Arial" w:cs="Arial"/>
          <w:b/>
          <w:bCs/>
          <w:sz w:val="24"/>
          <w:szCs w:val="24"/>
        </w:rPr>
      </w:pPr>
      <w:r w:rsidRPr="00924975">
        <w:rPr>
          <w:rFonts w:ascii="Arial" w:eastAsia="Arial" w:hAnsi="Arial" w:cs="Arial"/>
          <w:b/>
          <w:bCs/>
          <w:sz w:val="24"/>
          <w:szCs w:val="24"/>
        </w:rPr>
        <w:t xml:space="preserve">Job Description Summary:  </w:t>
      </w:r>
    </w:p>
    <w:p w14:paraId="1DFDB31F" w14:textId="4EFBDF08" w:rsidR="003555B6" w:rsidRPr="00924975" w:rsidRDefault="003555B6" w:rsidP="003555B6">
      <w:pPr>
        <w:pStyle w:val="wm-f"/>
        <w:shd w:val="clear" w:color="auto" w:fill="FFFFFF"/>
        <w:spacing w:before="0" w:beforeAutospacing="0" w:after="0" w:afterAutospacing="0"/>
        <w:textAlignment w:val="baseline"/>
        <w:rPr>
          <w:rFonts w:ascii="Arial" w:hAnsi="Arial" w:cs="Arial"/>
        </w:rPr>
      </w:pPr>
      <w:r w:rsidRPr="00924975">
        <w:rPr>
          <w:rFonts w:ascii="Arial" w:hAnsi="Arial" w:cs="Arial"/>
        </w:rPr>
        <w:t>The Stores Supervisor, under direction, maintains a central store of supplies, materials, publications, and equipment for campus bookstores.</w:t>
      </w:r>
    </w:p>
    <w:p w14:paraId="396FEEBE" w14:textId="77777777" w:rsidR="00B55662" w:rsidRPr="00924975" w:rsidRDefault="00B55662" w:rsidP="005075D4">
      <w:pPr>
        <w:pStyle w:val="NoSpacing"/>
        <w:rPr>
          <w:rFonts w:ascii="Arial" w:eastAsia="Arial" w:hAnsi="Arial" w:cs="Arial"/>
          <w:b/>
          <w:bCs/>
          <w:sz w:val="24"/>
          <w:szCs w:val="24"/>
        </w:rPr>
      </w:pPr>
    </w:p>
    <w:p w14:paraId="7F019D1A" w14:textId="4F976AD3" w:rsidR="00DA0509" w:rsidRPr="00924975" w:rsidRDefault="005075D4" w:rsidP="005075D4">
      <w:pPr>
        <w:pStyle w:val="NoSpacing"/>
        <w:rPr>
          <w:rFonts w:ascii="Arial" w:eastAsia="Arial" w:hAnsi="Arial" w:cs="Arial"/>
          <w:b/>
          <w:bCs/>
          <w:sz w:val="24"/>
          <w:szCs w:val="24"/>
        </w:rPr>
      </w:pPr>
      <w:r w:rsidRPr="00924975">
        <w:rPr>
          <w:rFonts w:ascii="Arial" w:eastAsia="Arial" w:hAnsi="Arial" w:cs="Arial"/>
          <w:b/>
          <w:bCs/>
          <w:sz w:val="24"/>
          <w:szCs w:val="24"/>
        </w:rPr>
        <w:t>Essential Duties and Tasks:</w:t>
      </w:r>
    </w:p>
    <w:p w14:paraId="7EE9FBE9" w14:textId="38F863DC" w:rsidR="00BA1E3A" w:rsidRPr="00924975" w:rsidRDefault="00BA1E3A" w:rsidP="005075D4">
      <w:pPr>
        <w:pStyle w:val="NoSpacing"/>
        <w:rPr>
          <w:rFonts w:ascii="Arial" w:eastAsia="Arial" w:hAnsi="Arial" w:cs="Arial"/>
          <w:b/>
          <w:bCs/>
          <w:sz w:val="24"/>
          <w:szCs w:val="24"/>
        </w:rPr>
      </w:pPr>
    </w:p>
    <w:p w14:paraId="6D220F37" w14:textId="77777777" w:rsidR="00924975" w:rsidRPr="00924975" w:rsidRDefault="00924975" w:rsidP="00924975">
      <w:pPr>
        <w:spacing w:after="0" w:line="240" w:lineRule="auto"/>
        <w:rPr>
          <w:rFonts w:ascii="Arial" w:eastAsia="Times New Roman" w:hAnsi="Arial" w:cs="Arial"/>
          <w:b/>
          <w:bCs/>
          <w:sz w:val="24"/>
          <w:szCs w:val="24"/>
        </w:rPr>
      </w:pPr>
      <w:r w:rsidRPr="00924975">
        <w:rPr>
          <w:rFonts w:ascii="Arial" w:eastAsia="Times New Roman" w:hAnsi="Arial" w:cs="Arial"/>
          <w:b/>
          <w:bCs/>
          <w:sz w:val="24"/>
          <w:szCs w:val="24"/>
        </w:rPr>
        <w:t>40% Inventory Management and Reporting</w:t>
      </w:r>
    </w:p>
    <w:p w14:paraId="7972C876"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Oversees management of warehouse layout and inventory, including restocking and reordering.</w:t>
      </w:r>
    </w:p>
    <w:p w14:paraId="36703B86"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Maintains inventory control, fiscal and personnel records, and provides associated reports.</w:t>
      </w:r>
    </w:p>
    <w:p w14:paraId="6CAE6C89"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Prepares weekly and year-end stockroom billing and activity reports.</w:t>
      </w:r>
    </w:p>
    <w:p w14:paraId="2A280B6A"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Assists with monitoring and reconciling accounts associated with the stockroom and other departmental service centers.</w:t>
      </w:r>
    </w:p>
    <w:p w14:paraId="68CF375E" w14:textId="1D8C4B0E"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Prepares routine financial statements as needed by departmental administration.</w:t>
      </w:r>
    </w:p>
    <w:p w14:paraId="704AD77A" w14:textId="77777777" w:rsidR="00924975" w:rsidRPr="00924975" w:rsidRDefault="00924975" w:rsidP="00924975">
      <w:pPr>
        <w:spacing w:after="0" w:line="240" w:lineRule="auto"/>
        <w:rPr>
          <w:rFonts w:ascii="Arial" w:eastAsia="Times New Roman" w:hAnsi="Arial" w:cs="Arial"/>
          <w:sz w:val="24"/>
          <w:szCs w:val="24"/>
        </w:rPr>
      </w:pPr>
    </w:p>
    <w:p w14:paraId="566E1993" w14:textId="33155502" w:rsidR="00924975" w:rsidRPr="00924975" w:rsidRDefault="00924975" w:rsidP="00924975">
      <w:pPr>
        <w:spacing w:after="0" w:line="240" w:lineRule="auto"/>
        <w:rPr>
          <w:rFonts w:ascii="Arial" w:eastAsia="Times New Roman" w:hAnsi="Arial" w:cs="Arial"/>
          <w:b/>
          <w:bCs/>
          <w:sz w:val="24"/>
          <w:szCs w:val="24"/>
        </w:rPr>
      </w:pPr>
      <w:r w:rsidRPr="00924975">
        <w:rPr>
          <w:rFonts w:ascii="Arial" w:eastAsia="Times New Roman" w:hAnsi="Arial" w:cs="Arial"/>
          <w:b/>
          <w:bCs/>
          <w:sz w:val="24"/>
          <w:szCs w:val="24"/>
        </w:rPr>
        <w:t>20% Supervision and Staff Management</w:t>
      </w:r>
    </w:p>
    <w:p w14:paraId="1EC7A900"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Supervises assigned staff, responsible for hiring, evaluating, coaching, and delegating daily tasks.</w:t>
      </w:r>
    </w:p>
    <w:p w14:paraId="7E01E11C"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Participates in the training of stockroom assistants and supervision of other departmental service centers.</w:t>
      </w:r>
    </w:p>
    <w:p w14:paraId="039F1797"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Identifies work priorities, ensuring timely fulfillment of objectives.</w:t>
      </w:r>
    </w:p>
    <w:p w14:paraId="708BEFDB" w14:textId="2E15565E"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Ensures proper logging and tracking of incoming items, facilitating accurate delivery.</w:t>
      </w:r>
    </w:p>
    <w:p w14:paraId="09E7C5E5" w14:textId="77777777" w:rsidR="00924975" w:rsidRPr="00924975" w:rsidRDefault="00924975" w:rsidP="00924975">
      <w:pPr>
        <w:spacing w:after="0" w:line="240" w:lineRule="auto"/>
        <w:rPr>
          <w:rFonts w:ascii="Arial" w:eastAsia="Times New Roman" w:hAnsi="Arial" w:cs="Arial"/>
          <w:sz w:val="24"/>
          <w:szCs w:val="24"/>
        </w:rPr>
      </w:pPr>
    </w:p>
    <w:p w14:paraId="70FF199B" w14:textId="77777777" w:rsidR="00924975" w:rsidRPr="00924975" w:rsidRDefault="00924975" w:rsidP="00924975">
      <w:pPr>
        <w:spacing w:after="0" w:line="240" w:lineRule="auto"/>
        <w:rPr>
          <w:rFonts w:ascii="Arial" w:eastAsia="Times New Roman" w:hAnsi="Arial" w:cs="Arial"/>
          <w:b/>
          <w:bCs/>
          <w:sz w:val="24"/>
          <w:szCs w:val="24"/>
        </w:rPr>
      </w:pPr>
      <w:r w:rsidRPr="00924975">
        <w:rPr>
          <w:rFonts w:ascii="Arial" w:eastAsia="Times New Roman" w:hAnsi="Arial" w:cs="Arial"/>
          <w:b/>
          <w:bCs/>
          <w:sz w:val="24"/>
          <w:szCs w:val="24"/>
        </w:rPr>
        <w:t>10% Procurement and Receiving</w:t>
      </w:r>
    </w:p>
    <w:p w14:paraId="590E19EB"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Receives items from vendors at the loading dock and checks in items to deliver to appropriate end users.</w:t>
      </w:r>
    </w:p>
    <w:p w14:paraId="1D610E27"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Orders supplies as needed and enters sales or receipts of merchandise in the stockroom database as they occur.</w:t>
      </w:r>
    </w:p>
    <w:p w14:paraId="437D952D" w14:textId="1AF0A7C6"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Checks invoices for accuracy and investigates errors on transactions, recommending and coordinating appropriate corrective action.</w:t>
      </w:r>
    </w:p>
    <w:p w14:paraId="7C5A831D" w14:textId="3764FA01" w:rsidR="00924975" w:rsidRPr="00924975" w:rsidRDefault="00924975" w:rsidP="00924975">
      <w:pPr>
        <w:spacing w:after="0" w:line="240" w:lineRule="auto"/>
        <w:rPr>
          <w:rFonts w:ascii="Arial" w:eastAsia="Times New Roman" w:hAnsi="Arial" w:cs="Arial"/>
          <w:sz w:val="24"/>
          <w:szCs w:val="24"/>
        </w:rPr>
      </w:pPr>
      <w:r w:rsidRPr="00924975">
        <w:rPr>
          <w:rFonts w:ascii="Arial" w:eastAsia="Times New Roman" w:hAnsi="Arial" w:cs="Arial"/>
          <w:sz w:val="24"/>
          <w:szCs w:val="24"/>
        </w:rPr>
        <w:br w:type="page"/>
      </w:r>
    </w:p>
    <w:p w14:paraId="4301ADBE" w14:textId="77777777" w:rsidR="00924975" w:rsidRPr="00924975" w:rsidRDefault="00924975" w:rsidP="00924975">
      <w:pPr>
        <w:spacing w:after="0" w:line="240" w:lineRule="auto"/>
        <w:rPr>
          <w:rFonts w:ascii="Arial" w:eastAsia="Times New Roman" w:hAnsi="Arial" w:cs="Arial"/>
          <w:b/>
          <w:bCs/>
          <w:sz w:val="24"/>
          <w:szCs w:val="24"/>
        </w:rPr>
      </w:pPr>
      <w:r w:rsidRPr="00924975">
        <w:rPr>
          <w:rFonts w:ascii="Arial" w:eastAsia="Times New Roman" w:hAnsi="Arial" w:cs="Arial"/>
          <w:b/>
          <w:bCs/>
          <w:sz w:val="24"/>
          <w:szCs w:val="24"/>
        </w:rPr>
        <w:lastRenderedPageBreak/>
        <w:t>10% Compliance and Coordination</w:t>
      </w:r>
    </w:p>
    <w:p w14:paraId="3427B60E"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Ensures compliance with policies associated with stockroom chemical purchasing and handling.</w:t>
      </w:r>
    </w:p>
    <w:p w14:paraId="3A2BE62B" w14:textId="77777777" w:rsidR="009249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Supervises the annual transfer of surplus or obsolete furniture and equipment to the appropriate department.</w:t>
      </w:r>
    </w:p>
    <w:p w14:paraId="753F17B0" w14:textId="34D71420" w:rsidR="00741875" w:rsidRPr="00924975" w:rsidRDefault="00924975" w:rsidP="00924975">
      <w:pPr>
        <w:pStyle w:val="ListParagraph"/>
        <w:numPr>
          <w:ilvl w:val="0"/>
          <w:numId w:val="18"/>
        </w:numPr>
        <w:spacing w:after="0" w:line="240" w:lineRule="auto"/>
        <w:rPr>
          <w:rFonts w:ascii="Arial" w:eastAsia="Times New Roman" w:hAnsi="Arial" w:cs="Arial"/>
          <w:sz w:val="24"/>
          <w:szCs w:val="24"/>
        </w:rPr>
      </w:pPr>
      <w:r w:rsidRPr="00924975">
        <w:rPr>
          <w:rFonts w:ascii="Arial" w:eastAsia="Times New Roman" w:hAnsi="Arial" w:cs="Arial"/>
          <w:sz w:val="24"/>
          <w:szCs w:val="24"/>
        </w:rPr>
        <w:t>Coordinates the daily scheduling of departmentally assigned vehicles and manages short-term rentals and vehicle maintenance.</w:t>
      </w:r>
    </w:p>
    <w:p w14:paraId="42B51BCD" w14:textId="77777777" w:rsidR="00BA1E3A" w:rsidRPr="00924975" w:rsidRDefault="00BA1E3A" w:rsidP="005075D4">
      <w:pPr>
        <w:pStyle w:val="NoSpacing"/>
        <w:rPr>
          <w:rFonts w:ascii="Arial" w:eastAsia="Arial" w:hAnsi="Arial" w:cs="Arial"/>
          <w:b/>
          <w:bCs/>
          <w:sz w:val="24"/>
          <w:szCs w:val="24"/>
        </w:rPr>
      </w:pPr>
    </w:p>
    <w:p w14:paraId="0FF1CE7E" w14:textId="5C9C289D" w:rsidR="005075D4" w:rsidRPr="00924975" w:rsidRDefault="005075D4" w:rsidP="005075D4">
      <w:pPr>
        <w:spacing w:after="0" w:line="259" w:lineRule="auto"/>
        <w:rPr>
          <w:rFonts w:ascii="Arial" w:eastAsia="Arial" w:hAnsi="Arial" w:cs="Arial"/>
          <w:b/>
          <w:bCs/>
          <w:sz w:val="24"/>
          <w:szCs w:val="24"/>
        </w:rPr>
      </w:pPr>
      <w:r w:rsidRPr="00924975">
        <w:rPr>
          <w:rFonts w:ascii="Arial" w:eastAsia="Arial" w:hAnsi="Arial" w:cs="Arial"/>
          <w:b/>
          <w:bCs/>
          <w:sz w:val="24"/>
          <w:szCs w:val="24"/>
        </w:rPr>
        <w:t>20% Duty Title (for the department's use)</w:t>
      </w:r>
    </w:p>
    <w:p w14:paraId="38161829" w14:textId="77777777" w:rsidR="00F653AA" w:rsidRPr="00924975" w:rsidRDefault="005075D4" w:rsidP="00F653AA">
      <w:pPr>
        <w:pStyle w:val="ListParagraph"/>
        <w:numPr>
          <w:ilvl w:val="0"/>
          <w:numId w:val="1"/>
        </w:numPr>
        <w:spacing w:after="0" w:line="259" w:lineRule="auto"/>
        <w:rPr>
          <w:rFonts w:ascii="Arial" w:eastAsia="Arial" w:hAnsi="Arial" w:cs="Arial"/>
          <w:sz w:val="24"/>
          <w:szCs w:val="24"/>
        </w:rPr>
      </w:pPr>
      <w:r w:rsidRPr="00924975">
        <w:rPr>
          <w:rFonts w:ascii="Arial" w:eastAsia="Arial" w:hAnsi="Arial" w:cs="Arial"/>
          <w:sz w:val="24"/>
          <w:szCs w:val="24"/>
        </w:rPr>
        <w:t>Remaining Percentage Can Be Determined by Department to Meet Business Needs or Can Be Incorporated into Percentages Above.</w:t>
      </w:r>
    </w:p>
    <w:p w14:paraId="6A46F093" w14:textId="77777777" w:rsidR="00F653AA" w:rsidRPr="00924975" w:rsidRDefault="00F653AA" w:rsidP="00F653AA">
      <w:pPr>
        <w:spacing w:after="0" w:line="259" w:lineRule="auto"/>
        <w:rPr>
          <w:rFonts w:ascii="Arial" w:eastAsia="Arial" w:hAnsi="Arial" w:cs="Arial"/>
          <w:b/>
          <w:bCs/>
          <w:sz w:val="24"/>
          <w:szCs w:val="24"/>
        </w:rPr>
      </w:pPr>
    </w:p>
    <w:p w14:paraId="1080B06D" w14:textId="04BD392C" w:rsidR="4510CEF4" w:rsidRPr="00924975" w:rsidRDefault="4510CEF4" w:rsidP="00F653AA">
      <w:pPr>
        <w:spacing w:after="0" w:line="259" w:lineRule="auto"/>
        <w:rPr>
          <w:rFonts w:ascii="Arial" w:eastAsia="Arial" w:hAnsi="Arial" w:cs="Arial"/>
          <w:sz w:val="24"/>
          <w:szCs w:val="24"/>
        </w:rPr>
      </w:pPr>
      <w:r w:rsidRPr="00924975">
        <w:rPr>
          <w:rFonts w:ascii="Arial" w:eastAsia="Arial" w:hAnsi="Arial" w:cs="Arial"/>
          <w:b/>
          <w:bCs/>
          <w:sz w:val="24"/>
          <w:szCs w:val="24"/>
        </w:rPr>
        <w:t xml:space="preserve">Required Education and Experience: </w:t>
      </w:r>
    </w:p>
    <w:p w14:paraId="09486E3B" w14:textId="77777777" w:rsidR="00976FC4" w:rsidRPr="00924975" w:rsidRDefault="00976FC4" w:rsidP="00976FC4">
      <w:pPr>
        <w:pStyle w:val="ListParagraph"/>
        <w:numPr>
          <w:ilvl w:val="0"/>
          <w:numId w:val="17"/>
        </w:numPr>
        <w:spacing w:after="0" w:line="240" w:lineRule="auto"/>
        <w:rPr>
          <w:rFonts w:ascii="Arial" w:eastAsia="Times New Roman" w:hAnsi="Arial" w:cs="Arial"/>
          <w:sz w:val="24"/>
          <w:szCs w:val="24"/>
          <w:bdr w:val="none" w:sz="0" w:space="0" w:color="auto" w:frame="1"/>
        </w:rPr>
      </w:pPr>
      <w:r w:rsidRPr="00924975">
        <w:rPr>
          <w:rFonts w:ascii="Arial" w:hAnsi="Arial" w:cs="Arial"/>
          <w:sz w:val="24"/>
          <w:szCs w:val="24"/>
          <w:shd w:val="clear" w:color="auto" w:fill="FFFFFF"/>
        </w:rPr>
        <w:t>High school diploma or equivalent combination of education and experience.</w:t>
      </w:r>
    </w:p>
    <w:p w14:paraId="1423F0B6" w14:textId="697359C9" w:rsidR="00A86135" w:rsidRPr="00924975" w:rsidRDefault="00976FC4" w:rsidP="00976FC4">
      <w:pPr>
        <w:pStyle w:val="ListParagraph"/>
        <w:numPr>
          <w:ilvl w:val="0"/>
          <w:numId w:val="17"/>
        </w:numPr>
        <w:spacing w:after="0" w:line="240" w:lineRule="auto"/>
        <w:rPr>
          <w:rFonts w:ascii="Arial" w:eastAsia="Times New Roman" w:hAnsi="Arial" w:cs="Arial"/>
          <w:sz w:val="24"/>
          <w:szCs w:val="24"/>
          <w:bdr w:val="none" w:sz="0" w:space="0" w:color="auto" w:frame="1"/>
        </w:rPr>
      </w:pPr>
      <w:r w:rsidRPr="00924975">
        <w:rPr>
          <w:rFonts w:ascii="Arial" w:hAnsi="Arial" w:cs="Arial"/>
          <w:sz w:val="24"/>
          <w:szCs w:val="24"/>
          <w:shd w:val="clear" w:color="auto" w:fill="FFFFFF"/>
        </w:rPr>
        <w:t>Four years of related experience.</w:t>
      </w:r>
    </w:p>
    <w:p w14:paraId="736AA3BB" w14:textId="77777777" w:rsidR="009867A5" w:rsidRPr="00924975" w:rsidRDefault="009867A5" w:rsidP="00DA0509">
      <w:pPr>
        <w:pStyle w:val="ListParagraph"/>
        <w:spacing w:after="0" w:line="240" w:lineRule="auto"/>
        <w:rPr>
          <w:rFonts w:ascii="Arial" w:hAnsi="Arial" w:cs="Arial"/>
          <w:sz w:val="24"/>
          <w:szCs w:val="24"/>
        </w:rPr>
      </w:pPr>
    </w:p>
    <w:p w14:paraId="3DFA36C8" w14:textId="1BA4CE78" w:rsidR="4510CEF4" w:rsidRPr="00924975" w:rsidRDefault="4510CEF4" w:rsidP="00E7647A">
      <w:pPr>
        <w:spacing w:after="160" w:line="259" w:lineRule="auto"/>
        <w:rPr>
          <w:rFonts w:ascii="Arial" w:eastAsia="Arial" w:hAnsi="Arial" w:cs="Arial"/>
          <w:b/>
          <w:bCs/>
          <w:sz w:val="24"/>
          <w:szCs w:val="24"/>
        </w:rPr>
      </w:pPr>
      <w:r w:rsidRPr="00924975">
        <w:rPr>
          <w:rFonts w:ascii="Arial" w:eastAsia="Arial" w:hAnsi="Arial" w:cs="Arial"/>
          <w:b/>
          <w:bCs/>
          <w:sz w:val="24"/>
          <w:szCs w:val="24"/>
        </w:rPr>
        <w:t xml:space="preserve">Required Licenses and Certifications: </w:t>
      </w:r>
    </w:p>
    <w:p w14:paraId="71ECB28A" w14:textId="57CA8C87" w:rsidR="00D216AB" w:rsidRPr="00924975" w:rsidRDefault="00C417AC" w:rsidP="00C417AC">
      <w:pPr>
        <w:pStyle w:val="NoSpacing"/>
        <w:numPr>
          <w:ilvl w:val="0"/>
          <w:numId w:val="8"/>
        </w:numPr>
        <w:rPr>
          <w:rFonts w:ascii="Arial" w:eastAsia="Arial" w:hAnsi="Arial" w:cs="Arial"/>
          <w:sz w:val="24"/>
          <w:szCs w:val="24"/>
        </w:rPr>
      </w:pPr>
      <w:r w:rsidRPr="00924975">
        <w:rPr>
          <w:rFonts w:ascii="Arial" w:eastAsia="Arial" w:hAnsi="Arial" w:cs="Arial"/>
          <w:sz w:val="24"/>
          <w:szCs w:val="24"/>
        </w:rPr>
        <w:t>None</w:t>
      </w:r>
    </w:p>
    <w:p w14:paraId="52E93CA7" w14:textId="77777777" w:rsidR="00A86135" w:rsidRPr="00924975" w:rsidRDefault="00A86135" w:rsidP="00D216AB">
      <w:pPr>
        <w:pStyle w:val="NoSpacing"/>
        <w:ind w:left="720"/>
        <w:rPr>
          <w:rFonts w:ascii="Arial" w:eastAsia="Arial" w:hAnsi="Arial" w:cs="Arial"/>
          <w:sz w:val="24"/>
          <w:szCs w:val="24"/>
        </w:rPr>
      </w:pPr>
    </w:p>
    <w:p w14:paraId="34F931BE" w14:textId="16ADD13B" w:rsidR="4510CEF4" w:rsidRPr="00924975" w:rsidRDefault="4510CEF4" w:rsidP="005075D4">
      <w:pPr>
        <w:spacing w:after="160" w:line="259" w:lineRule="auto"/>
        <w:rPr>
          <w:rFonts w:ascii="Arial" w:eastAsia="Arial" w:hAnsi="Arial" w:cs="Arial"/>
          <w:sz w:val="24"/>
          <w:szCs w:val="24"/>
        </w:rPr>
      </w:pPr>
      <w:r w:rsidRPr="00924975">
        <w:rPr>
          <w:rFonts w:ascii="Arial" w:eastAsia="Arial" w:hAnsi="Arial" w:cs="Arial"/>
          <w:b/>
          <w:bCs/>
          <w:sz w:val="24"/>
          <w:szCs w:val="24"/>
        </w:rPr>
        <w:t>Required Knowledge, Skills, and Abilities:</w:t>
      </w:r>
    </w:p>
    <w:p w14:paraId="0DFF29BF" w14:textId="1A38D564" w:rsidR="009C1235" w:rsidRPr="00924975" w:rsidRDefault="008B41F9" w:rsidP="00C417AC">
      <w:pPr>
        <w:pStyle w:val="ListParagraph"/>
        <w:numPr>
          <w:ilvl w:val="0"/>
          <w:numId w:val="4"/>
        </w:numPr>
        <w:spacing w:after="160" w:line="259" w:lineRule="auto"/>
        <w:rPr>
          <w:rFonts w:ascii="Arial" w:eastAsia="Arial" w:hAnsi="Arial" w:cs="Arial"/>
          <w:sz w:val="24"/>
          <w:szCs w:val="24"/>
        </w:rPr>
      </w:pPr>
      <w:r w:rsidRPr="00924975">
        <w:rPr>
          <w:rFonts w:ascii="Arial" w:eastAsia="Arial" w:hAnsi="Arial" w:cs="Arial"/>
          <w:sz w:val="24"/>
          <w:szCs w:val="24"/>
        </w:rPr>
        <w:t>Ability to multitask and work cooperatively with others.</w:t>
      </w:r>
    </w:p>
    <w:p w14:paraId="0F913A1E" w14:textId="77777777" w:rsidR="00D26ECA" w:rsidRPr="00924975" w:rsidRDefault="00D26ECA" w:rsidP="00C417AC">
      <w:pPr>
        <w:pStyle w:val="ListParagraph"/>
        <w:numPr>
          <w:ilvl w:val="0"/>
          <w:numId w:val="4"/>
        </w:numPr>
        <w:spacing w:after="160" w:line="259" w:lineRule="auto"/>
        <w:rPr>
          <w:rFonts w:ascii="Arial" w:eastAsia="Arial" w:hAnsi="Arial" w:cs="Arial"/>
          <w:sz w:val="24"/>
          <w:szCs w:val="24"/>
        </w:rPr>
      </w:pPr>
      <w:r w:rsidRPr="00924975">
        <w:rPr>
          <w:rFonts w:ascii="Arial" w:hAnsi="Arial" w:cs="Arial"/>
          <w:sz w:val="24"/>
          <w:szCs w:val="24"/>
          <w:shd w:val="clear" w:color="auto" w:fill="FFFFFF"/>
        </w:rPr>
        <w:t xml:space="preserve">Knowledge of accounting principles. </w:t>
      </w:r>
    </w:p>
    <w:p w14:paraId="36EC2E09" w14:textId="77777777" w:rsidR="00D26ECA" w:rsidRPr="00924975" w:rsidRDefault="00D26ECA" w:rsidP="00C417AC">
      <w:pPr>
        <w:pStyle w:val="ListParagraph"/>
        <w:numPr>
          <w:ilvl w:val="0"/>
          <w:numId w:val="4"/>
        </w:numPr>
        <w:spacing w:after="160" w:line="259" w:lineRule="auto"/>
        <w:rPr>
          <w:rFonts w:ascii="Arial" w:eastAsia="Arial" w:hAnsi="Arial" w:cs="Arial"/>
          <w:sz w:val="24"/>
          <w:szCs w:val="24"/>
        </w:rPr>
      </w:pPr>
      <w:r w:rsidRPr="00924975">
        <w:rPr>
          <w:rFonts w:ascii="Arial" w:hAnsi="Arial" w:cs="Arial"/>
          <w:sz w:val="24"/>
          <w:szCs w:val="24"/>
          <w:shd w:val="clear" w:color="auto" w:fill="FFFFFF"/>
        </w:rPr>
        <w:t xml:space="preserve">Knowledge of inventory systems. </w:t>
      </w:r>
    </w:p>
    <w:p w14:paraId="115F1A66" w14:textId="516F53BC" w:rsidR="00D26ECA" w:rsidRPr="00924975" w:rsidRDefault="00D26ECA" w:rsidP="00C417AC">
      <w:pPr>
        <w:pStyle w:val="ListParagraph"/>
        <w:numPr>
          <w:ilvl w:val="0"/>
          <w:numId w:val="4"/>
        </w:numPr>
        <w:spacing w:after="160" w:line="259" w:lineRule="auto"/>
        <w:rPr>
          <w:rFonts w:ascii="Arial" w:eastAsia="Arial" w:hAnsi="Arial" w:cs="Arial"/>
          <w:sz w:val="24"/>
          <w:szCs w:val="24"/>
        </w:rPr>
      </w:pPr>
      <w:r w:rsidRPr="00924975">
        <w:rPr>
          <w:rFonts w:ascii="Arial" w:hAnsi="Arial" w:cs="Arial"/>
          <w:sz w:val="24"/>
          <w:szCs w:val="24"/>
          <w:shd w:val="clear" w:color="auto" w:fill="FFFFFF"/>
        </w:rPr>
        <w:t>Knowledge of forklift operation.</w:t>
      </w:r>
    </w:p>
    <w:p w14:paraId="465D9043" w14:textId="77777777" w:rsidR="002B1B99" w:rsidRPr="00924975" w:rsidRDefault="4510CEF4" w:rsidP="002B1B99">
      <w:pPr>
        <w:spacing w:after="160" w:line="259" w:lineRule="auto"/>
        <w:rPr>
          <w:rFonts w:ascii="Arial" w:eastAsia="Arial" w:hAnsi="Arial" w:cs="Arial"/>
          <w:sz w:val="24"/>
          <w:szCs w:val="24"/>
        </w:rPr>
      </w:pPr>
      <w:r w:rsidRPr="00924975">
        <w:rPr>
          <w:rFonts w:ascii="Arial" w:eastAsia="Arial" w:hAnsi="Arial" w:cs="Arial"/>
          <w:b/>
          <w:bCs/>
          <w:sz w:val="24"/>
          <w:szCs w:val="24"/>
        </w:rPr>
        <w:t xml:space="preserve">Machines and Equipment: </w:t>
      </w:r>
    </w:p>
    <w:p w14:paraId="7A172BE2" w14:textId="5C4F68E9" w:rsidR="00C5134D" w:rsidRPr="00924975" w:rsidRDefault="00BC09BA" w:rsidP="00BC09BA">
      <w:pPr>
        <w:pStyle w:val="ListParagraph"/>
        <w:numPr>
          <w:ilvl w:val="0"/>
          <w:numId w:val="16"/>
        </w:numPr>
        <w:spacing w:after="0" w:line="240" w:lineRule="auto"/>
        <w:rPr>
          <w:rFonts w:ascii="Arial" w:eastAsia="Arial" w:hAnsi="Arial" w:cs="Arial"/>
          <w:sz w:val="24"/>
          <w:szCs w:val="24"/>
        </w:rPr>
      </w:pPr>
      <w:r w:rsidRPr="00924975">
        <w:rPr>
          <w:rFonts w:ascii="Arial" w:eastAsia="Arial" w:hAnsi="Arial" w:cs="Arial"/>
          <w:sz w:val="24"/>
          <w:szCs w:val="24"/>
        </w:rPr>
        <w:t>Computer</w:t>
      </w:r>
    </w:p>
    <w:p w14:paraId="6D788942" w14:textId="72E325CA" w:rsidR="00BC09BA" w:rsidRPr="00924975" w:rsidRDefault="00BC09BA" w:rsidP="00BC09BA">
      <w:pPr>
        <w:pStyle w:val="ListParagraph"/>
        <w:numPr>
          <w:ilvl w:val="0"/>
          <w:numId w:val="16"/>
        </w:numPr>
        <w:spacing w:after="0" w:line="240" w:lineRule="auto"/>
        <w:rPr>
          <w:rFonts w:ascii="Arial" w:eastAsia="Arial" w:hAnsi="Arial" w:cs="Arial"/>
          <w:sz w:val="24"/>
          <w:szCs w:val="24"/>
        </w:rPr>
      </w:pPr>
      <w:r w:rsidRPr="00924975">
        <w:rPr>
          <w:rFonts w:ascii="Arial" w:eastAsia="Arial" w:hAnsi="Arial" w:cs="Arial"/>
          <w:sz w:val="24"/>
          <w:szCs w:val="24"/>
        </w:rPr>
        <w:t>Pallet Jack</w:t>
      </w:r>
    </w:p>
    <w:p w14:paraId="0F2DBDC8" w14:textId="20E99FCC" w:rsidR="00BC09BA" w:rsidRPr="00924975" w:rsidRDefault="00BC09BA" w:rsidP="00BC09BA">
      <w:pPr>
        <w:pStyle w:val="ListParagraph"/>
        <w:numPr>
          <w:ilvl w:val="0"/>
          <w:numId w:val="16"/>
        </w:numPr>
        <w:spacing w:after="0" w:line="240" w:lineRule="auto"/>
        <w:rPr>
          <w:rFonts w:ascii="Arial" w:eastAsia="Arial" w:hAnsi="Arial" w:cs="Arial"/>
          <w:sz w:val="24"/>
          <w:szCs w:val="24"/>
        </w:rPr>
      </w:pPr>
      <w:r w:rsidRPr="00924975">
        <w:rPr>
          <w:rFonts w:ascii="Arial" w:eastAsia="Arial" w:hAnsi="Arial" w:cs="Arial"/>
          <w:sz w:val="24"/>
          <w:szCs w:val="24"/>
        </w:rPr>
        <w:t>Forklift</w:t>
      </w:r>
    </w:p>
    <w:p w14:paraId="3DA42429" w14:textId="6393F7BB" w:rsidR="00BC09BA" w:rsidRPr="00924975" w:rsidRDefault="00BC09BA" w:rsidP="00BC09BA">
      <w:pPr>
        <w:pStyle w:val="ListParagraph"/>
        <w:numPr>
          <w:ilvl w:val="0"/>
          <w:numId w:val="16"/>
        </w:numPr>
        <w:spacing w:after="0" w:line="240" w:lineRule="auto"/>
        <w:rPr>
          <w:rFonts w:ascii="Arial" w:eastAsia="Arial" w:hAnsi="Arial" w:cs="Arial"/>
          <w:sz w:val="24"/>
          <w:szCs w:val="24"/>
        </w:rPr>
      </w:pPr>
      <w:r w:rsidRPr="00924975">
        <w:rPr>
          <w:rFonts w:ascii="Arial" w:eastAsia="Arial" w:hAnsi="Arial" w:cs="Arial"/>
          <w:sz w:val="24"/>
          <w:szCs w:val="24"/>
        </w:rPr>
        <w:t>Carts</w:t>
      </w:r>
    </w:p>
    <w:p w14:paraId="3E93BF6A" w14:textId="77777777" w:rsidR="00BC09BA" w:rsidRPr="00924975" w:rsidRDefault="00BC09BA" w:rsidP="00BC09BA">
      <w:pPr>
        <w:pStyle w:val="ListParagraph"/>
        <w:spacing w:after="0" w:line="240" w:lineRule="auto"/>
        <w:rPr>
          <w:rFonts w:ascii="Arial" w:eastAsia="Arial" w:hAnsi="Arial" w:cs="Arial"/>
          <w:sz w:val="24"/>
          <w:szCs w:val="24"/>
        </w:rPr>
      </w:pPr>
    </w:p>
    <w:p w14:paraId="27510704" w14:textId="388CCCC9" w:rsidR="005075D4" w:rsidRPr="00924975" w:rsidRDefault="4510CEF4" w:rsidP="002F102C">
      <w:pPr>
        <w:spacing w:after="0" w:line="240" w:lineRule="auto"/>
        <w:rPr>
          <w:rFonts w:ascii="Arial" w:eastAsia="Arial" w:hAnsi="Arial" w:cs="Arial"/>
          <w:b/>
          <w:bCs/>
          <w:sz w:val="24"/>
          <w:szCs w:val="24"/>
        </w:rPr>
      </w:pPr>
      <w:r w:rsidRPr="00924975">
        <w:rPr>
          <w:rFonts w:ascii="Arial" w:eastAsia="Arial" w:hAnsi="Arial" w:cs="Arial"/>
          <w:b/>
          <w:bCs/>
          <w:sz w:val="24"/>
          <w:szCs w:val="24"/>
        </w:rPr>
        <w:t xml:space="preserve">Physical Requirements: </w:t>
      </w:r>
    </w:p>
    <w:p w14:paraId="0C990846" w14:textId="65DF2352" w:rsidR="009C1235" w:rsidRPr="00924975" w:rsidRDefault="009C1235" w:rsidP="002F102C">
      <w:pPr>
        <w:spacing w:after="0" w:line="240" w:lineRule="auto"/>
        <w:rPr>
          <w:rFonts w:ascii="Arial" w:eastAsia="Arial" w:hAnsi="Arial" w:cs="Arial"/>
          <w:b/>
          <w:bCs/>
          <w:sz w:val="24"/>
          <w:szCs w:val="24"/>
        </w:rPr>
      </w:pPr>
    </w:p>
    <w:p w14:paraId="6761DAFD" w14:textId="7A062DE4" w:rsidR="002F102C" w:rsidRPr="00924975" w:rsidRDefault="003B62D7" w:rsidP="00BC665A">
      <w:pPr>
        <w:pStyle w:val="paragraph"/>
        <w:numPr>
          <w:ilvl w:val="0"/>
          <w:numId w:val="13"/>
        </w:numPr>
        <w:spacing w:before="0" w:beforeAutospacing="0" w:after="0" w:afterAutospacing="0"/>
        <w:textAlignment w:val="baseline"/>
        <w:rPr>
          <w:rFonts w:ascii="Arial" w:hAnsi="Arial" w:cs="Arial"/>
        </w:rPr>
      </w:pPr>
      <w:r w:rsidRPr="00924975">
        <w:rPr>
          <w:rFonts w:ascii="Arial" w:hAnsi="Arial" w:cs="Arial"/>
        </w:rPr>
        <w:t>Ability to lift and move heavy objects.</w:t>
      </w:r>
    </w:p>
    <w:p w14:paraId="5A1B7113" w14:textId="4516476D" w:rsidR="003B62D7" w:rsidRPr="00924975" w:rsidRDefault="006C393B" w:rsidP="00BC665A">
      <w:pPr>
        <w:pStyle w:val="paragraph"/>
        <w:numPr>
          <w:ilvl w:val="0"/>
          <w:numId w:val="13"/>
        </w:numPr>
        <w:spacing w:before="0" w:beforeAutospacing="0" w:after="0" w:afterAutospacing="0"/>
        <w:textAlignment w:val="baseline"/>
        <w:rPr>
          <w:rFonts w:ascii="Arial" w:hAnsi="Arial" w:cs="Arial"/>
        </w:rPr>
      </w:pPr>
      <w:r w:rsidRPr="00924975">
        <w:rPr>
          <w:rFonts w:ascii="Arial" w:hAnsi="Arial" w:cs="Arial"/>
        </w:rPr>
        <w:t>Ability to climb stairs and ladders.</w:t>
      </w:r>
    </w:p>
    <w:p w14:paraId="02BEF5A5" w14:textId="77777777" w:rsidR="006C393B" w:rsidRPr="00924975" w:rsidRDefault="006C393B" w:rsidP="006C393B">
      <w:pPr>
        <w:pStyle w:val="paragraph"/>
        <w:spacing w:before="0" w:beforeAutospacing="0" w:after="0" w:afterAutospacing="0"/>
        <w:ind w:left="720"/>
        <w:textAlignment w:val="baseline"/>
        <w:rPr>
          <w:rFonts w:ascii="Arial" w:hAnsi="Arial" w:cs="Arial"/>
        </w:rPr>
      </w:pPr>
    </w:p>
    <w:p w14:paraId="185708A0" w14:textId="77777777" w:rsidR="005A4029" w:rsidRPr="00924975" w:rsidRDefault="4510CEF4" w:rsidP="005A4029">
      <w:pPr>
        <w:spacing w:after="160" w:line="259" w:lineRule="auto"/>
        <w:rPr>
          <w:rFonts w:ascii="Arial" w:eastAsia="Arial" w:hAnsi="Arial" w:cs="Arial"/>
          <w:sz w:val="24"/>
          <w:szCs w:val="24"/>
        </w:rPr>
      </w:pPr>
      <w:r w:rsidRPr="00924975">
        <w:rPr>
          <w:rFonts w:ascii="Arial" w:eastAsia="Arial" w:hAnsi="Arial" w:cs="Arial"/>
          <w:b/>
          <w:bCs/>
          <w:sz w:val="24"/>
          <w:szCs w:val="24"/>
        </w:rPr>
        <w:t>Other Requirements and Factors:</w:t>
      </w:r>
    </w:p>
    <w:p w14:paraId="0352D693" w14:textId="352CF245" w:rsidR="4510CEF4" w:rsidRPr="00924975" w:rsidRDefault="4510CEF4" w:rsidP="00C417AC">
      <w:pPr>
        <w:pStyle w:val="ListParagraph"/>
        <w:numPr>
          <w:ilvl w:val="0"/>
          <w:numId w:val="5"/>
        </w:numPr>
        <w:spacing w:after="160" w:line="259" w:lineRule="auto"/>
        <w:rPr>
          <w:rFonts w:ascii="Arial" w:eastAsia="Arial" w:hAnsi="Arial" w:cs="Arial"/>
          <w:sz w:val="24"/>
          <w:szCs w:val="24"/>
        </w:rPr>
      </w:pPr>
      <w:r w:rsidRPr="00924975">
        <w:rPr>
          <w:rFonts w:ascii="Arial" w:eastAsia="Arial" w:hAnsi="Arial" w:cs="Arial"/>
          <w:sz w:val="24"/>
          <w:szCs w:val="24"/>
        </w:rPr>
        <w:t>This position is security sensitive.</w:t>
      </w:r>
    </w:p>
    <w:p w14:paraId="5E5FD18E" w14:textId="4BA96F78" w:rsidR="00924975" w:rsidRPr="00924975" w:rsidRDefault="4510CEF4" w:rsidP="00C417AC">
      <w:pPr>
        <w:pStyle w:val="ListParagraph"/>
        <w:numPr>
          <w:ilvl w:val="0"/>
          <w:numId w:val="2"/>
        </w:numPr>
        <w:spacing w:after="0" w:line="240" w:lineRule="auto"/>
        <w:rPr>
          <w:rFonts w:ascii="Arial" w:eastAsia="Arial" w:hAnsi="Arial" w:cs="Arial"/>
          <w:sz w:val="24"/>
          <w:szCs w:val="24"/>
        </w:rPr>
      </w:pPr>
      <w:r w:rsidRPr="00924975">
        <w:rPr>
          <w:rFonts w:ascii="Arial" w:eastAsia="Arial" w:hAnsi="Arial" w:cs="Arial"/>
          <w:sz w:val="24"/>
          <w:szCs w:val="24"/>
        </w:rPr>
        <w:t xml:space="preserve">This position requires compliance with state and federal laws/codes and Texas A&amp;M University System/TAMU regulations and procedures. </w:t>
      </w:r>
    </w:p>
    <w:p w14:paraId="0D0D20A1" w14:textId="4C73625B" w:rsidR="4510CEF4" w:rsidRPr="00924975" w:rsidRDefault="00924975" w:rsidP="00924975">
      <w:pPr>
        <w:spacing w:after="0" w:line="240" w:lineRule="auto"/>
        <w:rPr>
          <w:rFonts w:ascii="Arial" w:eastAsia="Arial" w:hAnsi="Arial" w:cs="Arial"/>
          <w:sz w:val="24"/>
          <w:szCs w:val="24"/>
        </w:rPr>
      </w:pPr>
      <w:r w:rsidRPr="00924975">
        <w:rPr>
          <w:rFonts w:ascii="Arial" w:eastAsia="Arial" w:hAnsi="Arial" w:cs="Arial"/>
          <w:sz w:val="24"/>
          <w:szCs w:val="24"/>
        </w:rPr>
        <w:br w:type="page"/>
      </w:r>
    </w:p>
    <w:p w14:paraId="65608D41" w14:textId="4A031CCB" w:rsidR="4510CEF4" w:rsidRPr="00924975" w:rsidRDefault="4510CEF4" w:rsidP="00C417AC">
      <w:pPr>
        <w:pStyle w:val="ListParagraph"/>
        <w:numPr>
          <w:ilvl w:val="0"/>
          <w:numId w:val="2"/>
        </w:numPr>
        <w:spacing w:after="0" w:line="240" w:lineRule="auto"/>
        <w:rPr>
          <w:rFonts w:ascii="Arial" w:eastAsia="Arial" w:hAnsi="Arial" w:cs="Arial"/>
          <w:sz w:val="24"/>
          <w:szCs w:val="24"/>
        </w:rPr>
      </w:pPr>
      <w:r w:rsidRPr="00924975">
        <w:rPr>
          <w:rFonts w:ascii="Arial" w:eastAsia="Arial" w:hAnsi="Arial" w:cs="Arial"/>
          <w:sz w:val="24"/>
          <w:szCs w:val="24"/>
        </w:rPr>
        <w:lastRenderedPageBreak/>
        <w:t>Persons in this position are considered essential when the University declares an emergency, campus closure, class cancellations, etc., and are therefore required to report to work and remain on duty unless/until relieved by the direct supervisor.</w:t>
      </w:r>
    </w:p>
    <w:p w14:paraId="67FF8BAC" w14:textId="0FFC02EC" w:rsidR="00F653AA" w:rsidRPr="00924975" w:rsidRDefault="4510CEF4" w:rsidP="00C417AC">
      <w:pPr>
        <w:pStyle w:val="ListParagraph"/>
        <w:numPr>
          <w:ilvl w:val="0"/>
          <w:numId w:val="2"/>
        </w:numPr>
        <w:spacing w:after="0" w:line="240" w:lineRule="auto"/>
        <w:rPr>
          <w:rFonts w:ascii="Arial" w:eastAsia="Arial" w:hAnsi="Arial" w:cs="Arial"/>
          <w:sz w:val="24"/>
          <w:szCs w:val="24"/>
        </w:rPr>
      </w:pPr>
      <w:r w:rsidRPr="00924975">
        <w:rPr>
          <w:rFonts w:ascii="Arial" w:eastAsia="Arial" w:hAnsi="Arial" w:cs="Arial"/>
          <w:sz w:val="24"/>
          <w:szCs w:val="24"/>
        </w:rPr>
        <w:t xml:space="preserve">Works to cover shifts, or take emergency call, on evenings, weekends, and holidays as required. </w:t>
      </w:r>
    </w:p>
    <w:p w14:paraId="106454A1" w14:textId="77777777" w:rsidR="00924975" w:rsidRPr="00924975" w:rsidRDefault="00924975" w:rsidP="170C4589">
      <w:pPr>
        <w:spacing w:after="0" w:line="240" w:lineRule="auto"/>
        <w:rPr>
          <w:rFonts w:ascii="Arial" w:eastAsia="Arial" w:hAnsi="Arial" w:cs="Arial"/>
          <w:sz w:val="24"/>
          <w:szCs w:val="24"/>
        </w:rPr>
      </w:pPr>
    </w:p>
    <w:p w14:paraId="5678EF56" w14:textId="7F0F7E11" w:rsidR="3B2E75D1" w:rsidRPr="00924975" w:rsidRDefault="3B2E75D1" w:rsidP="170C4589">
      <w:pPr>
        <w:spacing w:after="0" w:line="240" w:lineRule="auto"/>
        <w:rPr>
          <w:rFonts w:ascii="Arial" w:eastAsia="Arial" w:hAnsi="Arial" w:cs="Arial"/>
          <w:sz w:val="24"/>
          <w:szCs w:val="24"/>
        </w:rPr>
      </w:pPr>
      <w:r w:rsidRPr="00924975">
        <w:rPr>
          <w:rFonts w:ascii="Arial" w:eastAsia="Times New Roman" w:hAnsi="Arial" w:cs="Arial"/>
          <w:b/>
          <w:bCs/>
          <w:sz w:val="24"/>
          <w:szCs w:val="24"/>
        </w:rPr>
        <w:t xml:space="preserve">Is this </w:t>
      </w:r>
      <w:r w:rsidR="000C2DA6" w:rsidRPr="00924975">
        <w:rPr>
          <w:rFonts w:ascii="Arial" w:eastAsia="Times New Roman" w:hAnsi="Arial" w:cs="Arial"/>
          <w:b/>
          <w:bCs/>
          <w:sz w:val="24"/>
          <w:szCs w:val="24"/>
        </w:rPr>
        <w:t>role</w:t>
      </w:r>
      <w:r w:rsidRPr="00924975">
        <w:rPr>
          <w:rFonts w:ascii="Arial" w:eastAsia="Times New Roman" w:hAnsi="Arial" w:cs="Arial"/>
          <w:b/>
          <w:bCs/>
          <w:sz w:val="24"/>
          <w:szCs w:val="24"/>
        </w:rPr>
        <w:t xml:space="preserve"> ORP Eligible? If so, it needs to meet the criteria on the </w:t>
      </w:r>
      <w:hyperlink r:id="rId12">
        <w:r w:rsidRPr="00924975">
          <w:rPr>
            <w:rStyle w:val="Hyperlink"/>
            <w:rFonts w:ascii="Arial" w:eastAsia="Times New Roman" w:hAnsi="Arial" w:cs="Arial"/>
            <w:b/>
            <w:bCs/>
            <w:color w:val="auto"/>
            <w:sz w:val="24"/>
            <w:szCs w:val="24"/>
          </w:rPr>
          <w:t>Rules and Regulations of the Texas Higher Education Coordinating Board</w:t>
        </w:r>
      </w:hyperlink>
      <w:r w:rsidRPr="00924975">
        <w:rPr>
          <w:rFonts w:ascii="Arial" w:eastAsia="Times New Roman" w:hAnsi="Arial" w:cs="Arial"/>
          <w:b/>
          <w:bCs/>
          <w:sz w:val="24"/>
          <w:szCs w:val="24"/>
        </w:rPr>
        <w:t xml:space="preserve">. </w:t>
      </w:r>
    </w:p>
    <w:p w14:paraId="165AE153" w14:textId="05A674AA" w:rsidR="00EC59AF" w:rsidRPr="00924975" w:rsidRDefault="00EC4C5A" w:rsidP="5745B4B6">
      <w:pPr>
        <w:shd w:val="clear" w:color="auto" w:fill="FFFFFF" w:themeFill="background1"/>
        <w:spacing w:after="0" w:line="240" w:lineRule="auto"/>
        <w:rPr>
          <w:rFonts w:ascii="Arial" w:eastAsia="Times New Roman" w:hAnsi="Arial" w:cs="Arial"/>
          <w:b/>
          <w:bCs/>
          <w:sz w:val="24"/>
          <w:szCs w:val="24"/>
        </w:rPr>
      </w:pPr>
      <w:sdt>
        <w:sdtPr>
          <w:rPr>
            <w:rFonts w:ascii="Arial" w:eastAsia="Times New Roman" w:hAnsi="Arial" w:cs="Arial"/>
            <w:b/>
            <w:bCs/>
            <w:sz w:val="24"/>
            <w:szCs w:val="24"/>
          </w:rPr>
          <w:id w:val="-7221604"/>
          <w:placeholder>
            <w:docPart w:val="DefaultPlaceholder_1081868574"/>
          </w:placeholder>
          <w14:checkbox>
            <w14:checked w14:val="0"/>
            <w14:checkedState w14:val="2612" w14:font="MS Gothic"/>
            <w14:uncheckedState w14:val="2610" w14:font="MS Gothic"/>
          </w14:checkbox>
        </w:sdtPr>
        <w:sdtEndPr/>
        <w:sdtContent>
          <w:r w:rsidR="00EC59AF" w:rsidRPr="00924975">
            <w:rPr>
              <w:rFonts w:ascii="Segoe UI Symbol" w:eastAsia="MS Gothic" w:hAnsi="Segoe UI Symbol" w:cs="Segoe UI Symbol"/>
              <w:b/>
              <w:bCs/>
              <w:sz w:val="24"/>
              <w:szCs w:val="24"/>
            </w:rPr>
            <w:t>☐</w:t>
          </w:r>
        </w:sdtContent>
      </w:sdt>
      <w:r w:rsidR="2BE3CB89" w:rsidRPr="00924975">
        <w:rPr>
          <w:rFonts w:ascii="Arial" w:eastAsia="Times New Roman" w:hAnsi="Arial" w:cs="Arial"/>
          <w:b/>
          <w:bCs/>
          <w:sz w:val="24"/>
          <w:szCs w:val="24"/>
        </w:rPr>
        <w:t xml:space="preserve"> </w:t>
      </w:r>
      <w:r w:rsidR="00EC59AF" w:rsidRPr="00924975">
        <w:rPr>
          <w:rFonts w:ascii="Arial" w:eastAsia="Times New Roman" w:hAnsi="Arial" w:cs="Arial"/>
          <w:b/>
          <w:bCs/>
          <w:sz w:val="24"/>
          <w:szCs w:val="24"/>
        </w:rPr>
        <w:t>Yes</w:t>
      </w:r>
    </w:p>
    <w:p w14:paraId="3782DD1B" w14:textId="26F8E3C6" w:rsidR="00EC59AF" w:rsidRPr="00924975" w:rsidRDefault="00EC4C5A" w:rsidP="00EC59AF">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579897654"/>
          <w14:checkbox>
            <w14:checked w14:val="1"/>
            <w14:checkedState w14:val="2612" w14:font="MS Gothic"/>
            <w14:uncheckedState w14:val="2610" w14:font="MS Gothic"/>
          </w14:checkbox>
        </w:sdtPr>
        <w:sdtEndPr/>
        <w:sdtContent>
          <w:r w:rsidR="00DF269E" w:rsidRPr="00924975">
            <w:rPr>
              <w:rFonts w:ascii="Segoe UI Symbol" w:eastAsia="MS Gothic" w:hAnsi="Segoe UI Symbol" w:cs="Segoe UI Symbol"/>
              <w:b/>
              <w:sz w:val="24"/>
              <w:szCs w:val="24"/>
            </w:rPr>
            <w:t>☒</w:t>
          </w:r>
        </w:sdtContent>
      </w:sdt>
      <w:r w:rsidR="00EC59AF" w:rsidRPr="00924975">
        <w:rPr>
          <w:rFonts w:ascii="Arial" w:eastAsia="Times New Roman" w:hAnsi="Arial" w:cs="Arial"/>
          <w:b/>
          <w:sz w:val="24"/>
          <w:szCs w:val="24"/>
        </w:rPr>
        <w:t xml:space="preserve"> No</w:t>
      </w:r>
    </w:p>
    <w:p w14:paraId="3FD56218" w14:textId="77777777" w:rsidR="00EA447A" w:rsidRPr="00924975" w:rsidRDefault="00EA447A" w:rsidP="00FF56A9">
      <w:pPr>
        <w:shd w:val="clear" w:color="auto" w:fill="FFFFFF"/>
        <w:spacing w:after="0" w:line="240" w:lineRule="auto"/>
        <w:rPr>
          <w:rFonts w:ascii="Arial" w:eastAsia="Times New Roman" w:hAnsi="Arial" w:cs="Arial"/>
          <w:b/>
          <w:sz w:val="24"/>
          <w:szCs w:val="24"/>
        </w:rPr>
      </w:pPr>
    </w:p>
    <w:p w14:paraId="751FBC9D" w14:textId="406E6E3A" w:rsidR="00EA447A" w:rsidRPr="00924975" w:rsidRDefault="00EC59AF" w:rsidP="00FF56A9">
      <w:pPr>
        <w:shd w:val="clear" w:color="auto" w:fill="FFFFFF"/>
        <w:spacing w:after="0" w:line="240" w:lineRule="auto"/>
        <w:rPr>
          <w:rFonts w:ascii="Arial" w:eastAsia="Times New Roman" w:hAnsi="Arial" w:cs="Arial"/>
          <w:b/>
          <w:sz w:val="24"/>
          <w:szCs w:val="24"/>
        </w:rPr>
      </w:pPr>
      <w:r w:rsidRPr="00924975">
        <w:rPr>
          <w:rFonts w:ascii="Arial" w:eastAsia="Times New Roman" w:hAnsi="Arial" w:cs="Arial"/>
          <w:b/>
          <w:sz w:val="24"/>
          <w:szCs w:val="24"/>
        </w:rPr>
        <w:t>Does this classification have the a</w:t>
      </w:r>
      <w:r w:rsidR="00EA447A" w:rsidRPr="00924975">
        <w:rPr>
          <w:rFonts w:ascii="Arial" w:eastAsia="Times New Roman" w:hAnsi="Arial" w:cs="Arial"/>
          <w:b/>
          <w:sz w:val="24"/>
          <w:szCs w:val="24"/>
        </w:rPr>
        <w:t xml:space="preserve">bility to work from an </w:t>
      </w:r>
      <w:r w:rsidRPr="00924975">
        <w:rPr>
          <w:rFonts w:ascii="Arial" w:eastAsia="Times New Roman" w:hAnsi="Arial" w:cs="Arial"/>
          <w:b/>
          <w:sz w:val="24"/>
          <w:szCs w:val="24"/>
        </w:rPr>
        <w:t>alternative work location?</w:t>
      </w:r>
    </w:p>
    <w:p w14:paraId="1C3E5CFC" w14:textId="6131304C" w:rsidR="00EA447A" w:rsidRPr="00924975" w:rsidRDefault="00EC4C5A" w:rsidP="00FF56A9">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183097046"/>
          <w14:checkbox>
            <w14:checked w14:val="0"/>
            <w14:checkedState w14:val="2612" w14:font="MS Gothic"/>
            <w14:uncheckedState w14:val="2610" w14:font="MS Gothic"/>
          </w14:checkbox>
        </w:sdtPr>
        <w:sdtEndPr/>
        <w:sdtContent>
          <w:r w:rsidR="00EA447A" w:rsidRPr="00924975">
            <w:rPr>
              <w:rFonts w:ascii="Segoe UI Symbol" w:eastAsia="MS Gothic" w:hAnsi="Segoe UI Symbol" w:cs="Segoe UI Symbol"/>
              <w:b/>
              <w:sz w:val="24"/>
              <w:szCs w:val="24"/>
            </w:rPr>
            <w:t>☐</w:t>
          </w:r>
        </w:sdtContent>
      </w:sdt>
      <w:r w:rsidR="00EA447A" w:rsidRPr="00924975">
        <w:rPr>
          <w:rFonts w:ascii="Arial" w:eastAsia="Times New Roman" w:hAnsi="Arial" w:cs="Arial"/>
          <w:b/>
          <w:sz w:val="24"/>
          <w:szCs w:val="24"/>
        </w:rPr>
        <w:t xml:space="preserve"> Yes</w:t>
      </w:r>
    </w:p>
    <w:p w14:paraId="7E088ADB" w14:textId="58A4BD2C" w:rsidR="00EC59AF" w:rsidRPr="00924975" w:rsidRDefault="00EC4C5A" w:rsidP="00EA447A">
      <w:pPr>
        <w:shd w:val="clear" w:color="auto" w:fill="FFFFFF"/>
        <w:spacing w:after="0" w:line="240" w:lineRule="auto"/>
        <w:rPr>
          <w:rFonts w:ascii="Arial" w:eastAsia="Times New Roman" w:hAnsi="Arial" w:cs="Arial"/>
          <w:b/>
          <w:sz w:val="24"/>
          <w:szCs w:val="24"/>
        </w:rPr>
      </w:pPr>
      <w:sdt>
        <w:sdtPr>
          <w:rPr>
            <w:rFonts w:ascii="Arial" w:eastAsia="Times New Roman" w:hAnsi="Arial" w:cs="Arial"/>
            <w:b/>
            <w:sz w:val="24"/>
            <w:szCs w:val="24"/>
          </w:rPr>
          <w:id w:val="-612432848"/>
          <w14:checkbox>
            <w14:checked w14:val="1"/>
            <w14:checkedState w14:val="2612" w14:font="MS Gothic"/>
            <w14:uncheckedState w14:val="2610" w14:font="MS Gothic"/>
          </w14:checkbox>
        </w:sdtPr>
        <w:sdtEndPr/>
        <w:sdtContent>
          <w:r w:rsidR="00DF269E" w:rsidRPr="00924975">
            <w:rPr>
              <w:rFonts w:ascii="Segoe UI Symbol" w:eastAsia="MS Gothic" w:hAnsi="Segoe UI Symbol" w:cs="Segoe UI Symbol"/>
              <w:b/>
              <w:sz w:val="24"/>
              <w:szCs w:val="24"/>
            </w:rPr>
            <w:t>☒</w:t>
          </w:r>
        </w:sdtContent>
      </w:sdt>
      <w:r w:rsidR="00EA447A" w:rsidRPr="00924975">
        <w:rPr>
          <w:rFonts w:ascii="Arial" w:eastAsia="Times New Roman" w:hAnsi="Arial" w:cs="Arial"/>
          <w:b/>
          <w:sz w:val="24"/>
          <w:szCs w:val="24"/>
        </w:rPr>
        <w:t xml:space="preserve"> N</w:t>
      </w:r>
      <w:r w:rsidR="00931A13" w:rsidRPr="00924975">
        <w:rPr>
          <w:rFonts w:ascii="Arial" w:eastAsia="Times New Roman" w:hAnsi="Arial" w:cs="Arial"/>
          <w:b/>
          <w:sz w:val="24"/>
          <w:szCs w:val="24"/>
        </w:rPr>
        <w:t>o</w:t>
      </w:r>
    </w:p>
    <w:sectPr w:rsidR="00EC59AF" w:rsidRPr="00924975" w:rsidSect="00741B6F">
      <w:headerReference w:type="default" r:id="rId13"/>
      <w:footerReference w:type="default" r:id="rId14"/>
      <w:pgSz w:w="12240" w:h="15840"/>
      <w:pgMar w:top="1440" w:right="1440" w:bottom="1440" w:left="1440" w:header="403"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1A0A15" w14:textId="77777777" w:rsidR="00FF56A9" w:rsidRDefault="00FF56A9" w:rsidP="005C7886">
      <w:pPr>
        <w:spacing w:after="0" w:line="240" w:lineRule="auto"/>
      </w:pPr>
      <w:r>
        <w:separator/>
      </w:r>
    </w:p>
  </w:endnote>
  <w:endnote w:type="continuationSeparator" w:id="0">
    <w:p w14:paraId="7BCD7F15" w14:textId="77777777" w:rsidR="00FF56A9" w:rsidRDefault="00FF56A9" w:rsidP="005C7886">
      <w:pPr>
        <w:spacing w:after="0" w:line="240" w:lineRule="auto"/>
      </w:pPr>
      <w:r>
        <w:continuationSeparator/>
      </w:r>
    </w:p>
  </w:endnote>
  <w:endnote w:type="continuationNotice" w:id="1">
    <w:p w14:paraId="460E7E85" w14:textId="77777777" w:rsidR="00BD176F" w:rsidRDefault="00BD176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2299B" w14:textId="7D4043B5" w:rsidR="0084237C" w:rsidRPr="001B1329" w:rsidRDefault="0084237C" w:rsidP="003E1D7E">
    <w:pPr>
      <w:pStyle w:val="Heading1"/>
      <w:tabs>
        <w:tab w:val="left" w:pos="3144"/>
      </w:tabs>
      <w:jc w:val="left"/>
      <w:rPr>
        <w:rFonts w:ascii="Arial" w:hAnsi="Arial" w:cs="Arial"/>
        <w:b w:val="0"/>
        <w:sz w:val="16"/>
        <w:szCs w:val="16"/>
      </w:rPr>
    </w:pPr>
  </w:p>
  <w:p w14:paraId="452820F0" w14:textId="14C841BF"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Texas A&amp;M University</w:t>
    </w:r>
    <w:r w:rsidR="009867A5">
      <w:rPr>
        <w:rFonts w:ascii="Arial" w:hAnsi="Arial" w:cs="Arial"/>
        <w:b w:val="0"/>
        <w:sz w:val="16"/>
        <w:szCs w:val="16"/>
      </w:rPr>
      <w:t xml:space="preserve"> Supervisor, Stores</w:t>
    </w:r>
    <w:r>
      <w:rPr>
        <w:rFonts w:ascii="Arial" w:hAnsi="Arial" w:cs="Arial"/>
        <w:b w:val="0"/>
        <w:sz w:val="16"/>
        <w:szCs w:val="16"/>
      </w:rPr>
      <w:t xml:space="preserve"> </w:t>
    </w:r>
    <w:r w:rsidR="003E1D7E">
      <w:rPr>
        <w:rFonts w:ascii="Arial" w:hAnsi="Arial" w:cs="Arial"/>
        <w:b w:val="0"/>
        <w:sz w:val="16"/>
        <w:szCs w:val="16"/>
      </w:rPr>
      <w:t>Standard</w:t>
    </w:r>
    <w:r>
      <w:rPr>
        <w:rFonts w:ascii="Arial" w:hAnsi="Arial" w:cs="Arial"/>
        <w:b w:val="0"/>
        <w:sz w:val="16"/>
        <w:szCs w:val="16"/>
      </w:rPr>
      <w:t xml:space="preserve"> Job Description</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r>
    <w:r w:rsidR="003E1D7E">
      <w:rPr>
        <w:rFonts w:ascii="Arial" w:hAnsi="Arial" w:cs="Arial"/>
        <w:b w:val="0"/>
        <w:sz w:val="16"/>
        <w:szCs w:val="16"/>
      </w:rPr>
      <w:br/>
    </w:r>
    <w:r>
      <w:rPr>
        <w:rFonts w:ascii="Arial" w:hAnsi="Arial" w:cs="Arial"/>
        <w:b w:val="0"/>
        <w:sz w:val="16"/>
        <w:szCs w:val="16"/>
      </w:rPr>
      <w:t>revised 09/</w:t>
    </w:r>
    <w:r w:rsidR="003E1D7E">
      <w:rPr>
        <w:rFonts w:ascii="Arial" w:hAnsi="Arial" w:cs="Arial"/>
        <w:b w:val="0"/>
        <w:sz w:val="16"/>
        <w:szCs w:val="16"/>
      </w:rPr>
      <w:t>30/2024</w:t>
    </w:r>
  </w:p>
  <w:p w14:paraId="2F8481D0" w14:textId="45B11EBE" w:rsidR="0084237C" w:rsidRPr="001B1329" w:rsidRDefault="00EA447A" w:rsidP="00B965D5">
    <w:pPr>
      <w:pStyle w:val="Heading1"/>
      <w:ind w:left="-630" w:right="-360"/>
      <w:jc w:val="left"/>
      <w:rPr>
        <w:rFonts w:ascii="Arial" w:hAnsi="Arial" w:cs="Arial"/>
        <w:b w:val="0"/>
        <w:sz w:val="16"/>
        <w:szCs w:val="16"/>
      </w:rPr>
    </w:pP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sidRPr="001B1329">
      <w:rPr>
        <w:rFonts w:ascii="Arial" w:hAnsi="Arial" w:cs="Arial"/>
        <w:b w:val="0"/>
        <w:sz w:val="16"/>
        <w:szCs w:val="16"/>
      </w:rPr>
      <w:tab/>
    </w:r>
    <w:r w:rsidR="0084237C" w:rsidRPr="001B1329">
      <w:rPr>
        <w:rFonts w:ascii="Arial" w:hAnsi="Arial" w:cs="Arial"/>
        <w:b w:val="0"/>
        <w:sz w:val="16"/>
        <w:szCs w:val="16"/>
      </w:rPr>
      <w:tab/>
    </w:r>
    <w:r w:rsidR="0084237C" w:rsidRPr="001B1329">
      <w:rPr>
        <w:rFonts w:ascii="Arial" w:hAnsi="Arial" w:cs="Arial"/>
        <w:b w:val="0"/>
        <w:sz w:val="16"/>
        <w:szCs w:val="16"/>
      </w:rPr>
      <w:tab/>
      <w:t xml:space="preserve">         </w:t>
    </w:r>
    <w:r w:rsidR="0084237C">
      <w:rPr>
        <w:rFonts w:ascii="Arial" w:hAnsi="Arial" w:cs="Arial"/>
        <w:b w:val="0"/>
        <w:sz w:val="16"/>
        <w:szCs w:val="16"/>
      </w:rPr>
      <w:t xml:space="preserve">                  </w:t>
    </w:r>
    <w:r w:rsidR="0084237C" w:rsidRPr="001B1329">
      <w:rPr>
        <w:rFonts w:ascii="Arial" w:hAnsi="Arial" w:cs="Arial"/>
        <w:b w:val="0"/>
        <w:sz w:val="16"/>
        <w:szCs w:val="16"/>
      </w:rPr>
      <w:t xml:space="preserve">  </w:t>
    </w:r>
    <w:r w:rsidR="0084237C">
      <w:rPr>
        <w:rFonts w:ascii="Arial" w:hAnsi="Arial" w:cs="Arial"/>
        <w:b w:val="0"/>
        <w:sz w:val="16"/>
        <w:szCs w:val="16"/>
      </w:rPr>
      <w:tab/>
    </w:r>
    <w:r w:rsidR="0084237C">
      <w:rPr>
        <w:rFonts w:ascii="Arial" w:hAnsi="Arial" w:cs="Arial"/>
        <w:b w:val="0"/>
        <w:sz w:val="16"/>
        <w:szCs w:val="16"/>
      </w:rPr>
      <w:tab/>
      <w:t xml:space="preserve">   </w:t>
    </w:r>
    <w:r w:rsidR="0084237C" w:rsidRPr="001B1329">
      <w:rPr>
        <w:rFonts w:ascii="Arial" w:hAnsi="Arial" w:cs="Arial"/>
        <w:b w:val="0"/>
        <w:sz w:val="16"/>
        <w:szCs w:val="16"/>
      </w:rPr>
      <w:t xml:space="preserve"> Page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PAGE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r w:rsidR="0084237C" w:rsidRPr="001B1329">
      <w:rPr>
        <w:rFonts w:ascii="Arial" w:hAnsi="Arial" w:cs="Arial"/>
        <w:b w:val="0"/>
        <w:sz w:val="16"/>
        <w:szCs w:val="16"/>
      </w:rPr>
      <w:t xml:space="preserve"> of </w:t>
    </w:r>
    <w:r w:rsidR="0084237C" w:rsidRPr="001B1329">
      <w:rPr>
        <w:rFonts w:ascii="Arial" w:hAnsi="Arial" w:cs="Arial"/>
        <w:b w:val="0"/>
        <w:sz w:val="16"/>
        <w:szCs w:val="16"/>
      </w:rPr>
      <w:fldChar w:fldCharType="begin"/>
    </w:r>
    <w:r w:rsidR="0084237C" w:rsidRPr="001B1329">
      <w:rPr>
        <w:rFonts w:ascii="Arial" w:hAnsi="Arial" w:cs="Arial"/>
        <w:b w:val="0"/>
        <w:sz w:val="16"/>
        <w:szCs w:val="16"/>
      </w:rPr>
      <w:instrText xml:space="preserve"> NUMPAGES  </w:instrText>
    </w:r>
    <w:r w:rsidR="0084237C" w:rsidRPr="001B1329">
      <w:rPr>
        <w:rFonts w:ascii="Arial" w:hAnsi="Arial" w:cs="Arial"/>
        <w:b w:val="0"/>
        <w:sz w:val="16"/>
        <w:szCs w:val="16"/>
      </w:rPr>
      <w:fldChar w:fldCharType="separate"/>
    </w:r>
    <w:r w:rsidR="005E75BC">
      <w:rPr>
        <w:rFonts w:ascii="Arial" w:hAnsi="Arial" w:cs="Arial"/>
        <w:b w:val="0"/>
        <w:noProof/>
        <w:sz w:val="16"/>
        <w:szCs w:val="16"/>
      </w:rPr>
      <w:t>1</w:t>
    </w:r>
    <w:r w:rsidR="0084237C" w:rsidRPr="001B1329">
      <w:rPr>
        <w:rFonts w:ascii="Arial" w:hAnsi="Arial" w:cs="Arial"/>
        <w:b w:val="0"/>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2B16A0" w14:textId="77777777" w:rsidR="00FF56A9" w:rsidRDefault="00FF56A9" w:rsidP="005C7886">
      <w:pPr>
        <w:spacing w:after="0" w:line="240" w:lineRule="auto"/>
      </w:pPr>
      <w:r>
        <w:separator/>
      </w:r>
    </w:p>
  </w:footnote>
  <w:footnote w:type="continuationSeparator" w:id="0">
    <w:p w14:paraId="2C51B948" w14:textId="77777777" w:rsidR="00FF56A9" w:rsidRDefault="00FF56A9" w:rsidP="005C7886">
      <w:pPr>
        <w:spacing w:after="0" w:line="240" w:lineRule="auto"/>
      </w:pPr>
      <w:r>
        <w:continuationSeparator/>
      </w:r>
    </w:p>
  </w:footnote>
  <w:footnote w:type="continuationNotice" w:id="1">
    <w:p w14:paraId="2C8565B9" w14:textId="77777777" w:rsidR="00BD176F" w:rsidRDefault="00BD176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7E206" w14:textId="77777777" w:rsidR="0084237C" w:rsidRDefault="0084237C" w:rsidP="00143938">
    <w:pPr>
      <w:pStyle w:val="Header"/>
      <w:tabs>
        <w:tab w:val="clear" w:pos="4680"/>
        <w:tab w:val="clear" w:pos="9360"/>
        <w:tab w:val="left" w:pos="8237"/>
      </w:tabs>
      <w:rPr>
        <w:rFonts w:ascii="Arial" w:hAnsi="Arial" w:cs="Arial"/>
        <w:noProof/>
        <w:color w:val="580000"/>
        <w:sz w:val="28"/>
        <w:szCs w:val="28"/>
      </w:rPr>
    </w:pPr>
  </w:p>
  <w:p w14:paraId="1F16B109" w14:textId="77777777" w:rsidR="0084237C" w:rsidRPr="00143938" w:rsidRDefault="0084237C" w:rsidP="00143938">
    <w:pPr>
      <w:pStyle w:val="Header"/>
      <w:tabs>
        <w:tab w:val="clear" w:pos="4680"/>
        <w:tab w:val="clear" w:pos="9360"/>
        <w:tab w:val="left" w:pos="8237"/>
      </w:tabs>
    </w:pP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47020"/>
    <w:multiLevelType w:val="hybridMultilevel"/>
    <w:tmpl w:val="9B2C8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EDC1620"/>
    <w:multiLevelType w:val="hybridMultilevel"/>
    <w:tmpl w:val="3D8465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8D5B3B"/>
    <w:multiLevelType w:val="hybridMultilevel"/>
    <w:tmpl w:val="41CC8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DA36EA"/>
    <w:multiLevelType w:val="hybridMultilevel"/>
    <w:tmpl w:val="FB0C8F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A1B15BE"/>
    <w:multiLevelType w:val="hybridMultilevel"/>
    <w:tmpl w:val="A1F007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022C6F"/>
    <w:multiLevelType w:val="multilevel"/>
    <w:tmpl w:val="A7ACE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44E50CA"/>
    <w:multiLevelType w:val="hybridMultilevel"/>
    <w:tmpl w:val="398639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594D34"/>
    <w:multiLevelType w:val="hybridMultilevel"/>
    <w:tmpl w:val="3A1252E8"/>
    <w:lvl w:ilvl="0" w:tplc="DFAEA8A6">
      <w:start w:val="1"/>
      <w:numFmt w:val="bullet"/>
      <w:lvlText w:val=""/>
      <w:lvlJc w:val="left"/>
      <w:pPr>
        <w:ind w:left="767" w:hanging="360"/>
      </w:pPr>
      <w:rPr>
        <w:rFonts w:ascii="Symbol" w:hAnsi="Symbol" w:hint="default"/>
      </w:rPr>
    </w:lvl>
    <w:lvl w:ilvl="1" w:tplc="6DA825B0">
      <w:start w:val="1"/>
      <w:numFmt w:val="bullet"/>
      <w:lvlText w:val="o"/>
      <w:lvlJc w:val="left"/>
      <w:pPr>
        <w:ind w:left="1440" w:hanging="360"/>
      </w:pPr>
      <w:rPr>
        <w:rFonts w:ascii="Courier New" w:hAnsi="Courier New" w:hint="default"/>
      </w:rPr>
    </w:lvl>
    <w:lvl w:ilvl="2" w:tplc="4E80F8D4">
      <w:start w:val="1"/>
      <w:numFmt w:val="bullet"/>
      <w:lvlText w:val=""/>
      <w:lvlJc w:val="left"/>
      <w:pPr>
        <w:ind w:left="2160" w:hanging="360"/>
      </w:pPr>
      <w:rPr>
        <w:rFonts w:ascii="Wingdings" w:hAnsi="Wingdings" w:hint="default"/>
      </w:rPr>
    </w:lvl>
    <w:lvl w:ilvl="3" w:tplc="626E6AD2">
      <w:start w:val="1"/>
      <w:numFmt w:val="bullet"/>
      <w:lvlText w:val=""/>
      <w:lvlJc w:val="left"/>
      <w:pPr>
        <w:ind w:left="2880" w:hanging="360"/>
      </w:pPr>
      <w:rPr>
        <w:rFonts w:ascii="Symbol" w:hAnsi="Symbol" w:hint="default"/>
      </w:rPr>
    </w:lvl>
    <w:lvl w:ilvl="4" w:tplc="72E2AE08">
      <w:start w:val="1"/>
      <w:numFmt w:val="bullet"/>
      <w:lvlText w:val="o"/>
      <w:lvlJc w:val="left"/>
      <w:pPr>
        <w:ind w:left="3600" w:hanging="360"/>
      </w:pPr>
      <w:rPr>
        <w:rFonts w:ascii="Courier New" w:hAnsi="Courier New" w:hint="default"/>
      </w:rPr>
    </w:lvl>
    <w:lvl w:ilvl="5" w:tplc="E916B914">
      <w:start w:val="1"/>
      <w:numFmt w:val="bullet"/>
      <w:lvlText w:val=""/>
      <w:lvlJc w:val="left"/>
      <w:pPr>
        <w:ind w:left="4320" w:hanging="360"/>
      </w:pPr>
      <w:rPr>
        <w:rFonts w:ascii="Wingdings" w:hAnsi="Wingdings" w:hint="default"/>
      </w:rPr>
    </w:lvl>
    <w:lvl w:ilvl="6" w:tplc="E2847504">
      <w:start w:val="1"/>
      <w:numFmt w:val="bullet"/>
      <w:lvlText w:val=""/>
      <w:lvlJc w:val="left"/>
      <w:pPr>
        <w:ind w:left="5040" w:hanging="360"/>
      </w:pPr>
      <w:rPr>
        <w:rFonts w:ascii="Symbol" w:hAnsi="Symbol" w:hint="default"/>
      </w:rPr>
    </w:lvl>
    <w:lvl w:ilvl="7" w:tplc="ABD0E5AA">
      <w:start w:val="1"/>
      <w:numFmt w:val="bullet"/>
      <w:lvlText w:val="o"/>
      <w:lvlJc w:val="left"/>
      <w:pPr>
        <w:ind w:left="5760" w:hanging="360"/>
      </w:pPr>
      <w:rPr>
        <w:rFonts w:ascii="Courier New" w:hAnsi="Courier New" w:hint="default"/>
      </w:rPr>
    </w:lvl>
    <w:lvl w:ilvl="8" w:tplc="53204F14">
      <w:start w:val="1"/>
      <w:numFmt w:val="bullet"/>
      <w:lvlText w:val=""/>
      <w:lvlJc w:val="left"/>
      <w:pPr>
        <w:ind w:left="6480" w:hanging="360"/>
      </w:pPr>
      <w:rPr>
        <w:rFonts w:ascii="Wingdings" w:hAnsi="Wingdings" w:hint="default"/>
      </w:rPr>
    </w:lvl>
  </w:abstractNum>
  <w:abstractNum w:abstractNumId="8" w15:restartNumberingAfterBreak="0">
    <w:nsid w:val="37BB2E53"/>
    <w:multiLevelType w:val="hybridMultilevel"/>
    <w:tmpl w:val="DA3A7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DBE5675"/>
    <w:multiLevelType w:val="hybridMultilevel"/>
    <w:tmpl w:val="14242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76F23DD"/>
    <w:multiLevelType w:val="multilevel"/>
    <w:tmpl w:val="1D70A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BBA64AC"/>
    <w:multiLevelType w:val="hybridMultilevel"/>
    <w:tmpl w:val="C7020F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EAE1F34"/>
    <w:multiLevelType w:val="hybridMultilevel"/>
    <w:tmpl w:val="93E66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E9E87B"/>
    <w:multiLevelType w:val="hybridMultilevel"/>
    <w:tmpl w:val="0F36C85E"/>
    <w:lvl w:ilvl="0" w:tplc="666A5A06">
      <w:start w:val="1"/>
      <w:numFmt w:val="bullet"/>
      <w:lvlText w:val=""/>
      <w:lvlJc w:val="left"/>
      <w:pPr>
        <w:ind w:left="720" w:hanging="360"/>
      </w:pPr>
      <w:rPr>
        <w:rFonts w:ascii="Symbol" w:hAnsi="Symbol" w:hint="default"/>
      </w:rPr>
    </w:lvl>
    <w:lvl w:ilvl="1" w:tplc="19FAD5DA">
      <w:start w:val="1"/>
      <w:numFmt w:val="bullet"/>
      <w:lvlText w:val="o"/>
      <w:lvlJc w:val="left"/>
      <w:pPr>
        <w:ind w:left="1440" w:hanging="360"/>
      </w:pPr>
      <w:rPr>
        <w:rFonts w:ascii="Courier New" w:hAnsi="Courier New" w:hint="default"/>
      </w:rPr>
    </w:lvl>
    <w:lvl w:ilvl="2" w:tplc="A1DE5D4E">
      <w:start w:val="1"/>
      <w:numFmt w:val="bullet"/>
      <w:lvlText w:val=""/>
      <w:lvlJc w:val="left"/>
      <w:pPr>
        <w:ind w:left="2160" w:hanging="360"/>
      </w:pPr>
      <w:rPr>
        <w:rFonts w:ascii="Wingdings" w:hAnsi="Wingdings" w:hint="default"/>
      </w:rPr>
    </w:lvl>
    <w:lvl w:ilvl="3" w:tplc="0DA271D8">
      <w:start w:val="1"/>
      <w:numFmt w:val="bullet"/>
      <w:lvlText w:val=""/>
      <w:lvlJc w:val="left"/>
      <w:pPr>
        <w:ind w:left="2880" w:hanging="360"/>
      </w:pPr>
      <w:rPr>
        <w:rFonts w:ascii="Symbol" w:hAnsi="Symbol" w:hint="default"/>
      </w:rPr>
    </w:lvl>
    <w:lvl w:ilvl="4" w:tplc="F3442452">
      <w:start w:val="1"/>
      <w:numFmt w:val="bullet"/>
      <w:lvlText w:val="o"/>
      <w:lvlJc w:val="left"/>
      <w:pPr>
        <w:ind w:left="3600" w:hanging="360"/>
      </w:pPr>
      <w:rPr>
        <w:rFonts w:ascii="Courier New" w:hAnsi="Courier New" w:hint="default"/>
      </w:rPr>
    </w:lvl>
    <w:lvl w:ilvl="5" w:tplc="E768212A">
      <w:start w:val="1"/>
      <w:numFmt w:val="bullet"/>
      <w:lvlText w:val=""/>
      <w:lvlJc w:val="left"/>
      <w:pPr>
        <w:ind w:left="4320" w:hanging="360"/>
      </w:pPr>
      <w:rPr>
        <w:rFonts w:ascii="Wingdings" w:hAnsi="Wingdings" w:hint="default"/>
      </w:rPr>
    </w:lvl>
    <w:lvl w:ilvl="6" w:tplc="BE30AFB0">
      <w:start w:val="1"/>
      <w:numFmt w:val="bullet"/>
      <w:lvlText w:val=""/>
      <w:lvlJc w:val="left"/>
      <w:pPr>
        <w:ind w:left="5040" w:hanging="360"/>
      </w:pPr>
      <w:rPr>
        <w:rFonts w:ascii="Symbol" w:hAnsi="Symbol" w:hint="default"/>
      </w:rPr>
    </w:lvl>
    <w:lvl w:ilvl="7" w:tplc="620A98DC">
      <w:start w:val="1"/>
      <w:numFmt w:val="bullet"/>
      <w:lvlText w:val="o"/>
      <w:lvlJc w:val="left"/>
      <w:pPr>
        <w:ind w:left="5760" w:hanging="360"/>
      </w:pPr>
      <w:rPr>
        <w:rFonts w:ascii="Courier New" w:hAnsi="Courier New" w:hint="default"/>
      </w:rPr>
    </w:lvl>
    <w:lvl w:ilvl="8" w:tplc="A7B09CAC">
      <w:start w:val="1"/>
      <w:numFmt w:val="bullet"/>
      <w:lvlText w:val=""/>
      <w:lvlJc w:val="left"/>
      <w:pPr>
        <w:ind w:left="6480" w:hanging="360"/>
      </w:pPr>
      <w:rPr>
        <w:rFonts w:ascii="Wingdings" w:hAnsi="Wingdings" w:hint="default"/>
      </w:rPr>
    </w:lvl>
  </w:abstractNum>
  <w:abstractNum w:abstractNumId="14" w15:restartNumberingAfterBreak="0">
    <w:nsid w:val="5DF14110"/>
    <w:multiLevelType w:val="multilevel"/>
    <w:tmpl w:val="2D2EBF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65FB2B88"/>
    <w:multiLevelType w:val="hybridMultilevel"/>
    <w:tmpl w:val="5868EB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1643885"/>
    <w:multiLevelType w:val="hybridMultilevel"/>
    <w:tmpl w:val="F3466BB4"/>
    <w:lvl w:ilvl="0" w:tplc="592EA2D0">
      <w:start w:val="1"/>
      <w:numFmt w:val="bullet"/>
      <w:lvlText w:val=""/>
      <w:lvlJc w:val="left"/>
      <w:pPr>
        <w:ind w:left="720" w:hanging="360"/>
      </w:pPr>
      <w:rPr>
        <w:rFonts w:ascii="Symbol" w:hAnsi="Symbol" w:hint="default"/>
      </w:rPr>
    </w:lvl>
    <w:lvl w:ilvl="1" w:tplc="8490222E">
      <w:start w:val="1"/>
      <w:numFmt w:val="bullet"/>
      <w:lvlText w:val="o"/>
      <w:lvlJc w:val="left"/>
      <w:pPr>
        <w:ind w:left="1440" w:hanging="360"/>
      </w:pPr>
      <w:rPr>
        <w:rFonts w:ascii="Courier New" w:hAnsi="Courier New" w:hint="default"/>
      </w:rPr>
    </w:lvl>
    <w:lvl w:ilvl="2" w:tplc="B67EACCA">
      <w:start w:val="1"/>
      <w:numFmt w:val="bullet"/>
      <w:lvlText w:val=""/>
      <w:lvlJc w:val="left"/>
      <w:pPr>
        <w:ind w:left="2160" w:hanging="360"/>
      </w:pPr>
      <w:rPr>
        <w:rFonts w:ascii="Wingdings" w:hAnsi="Wingdings" w:hint="default"/>
      </w:rPr>
    </w:lvl>
    <w:lvl w:ilvl="3" w:tplc="43D483A6">
      <w:start w:val="1"/>
      <w:numFmt w:val="bullet"/>
      <w:lvlText w:val=""/>
      <w:lvlJc w:val="left"/>
      <w:pPr>
        <w:ind w:left="2880" w:hanging="360"/>
      </w:pPr>
      <w:rPr>
        <w:rFonts w:ascii="Symbol" w:hAnsi="Symbol" w:hint="default"/>
      </w:rPr>
    </w:lvl>
    <w:lvl w:ilvl="4" w:tplc="12DA89A2">
      <w:start w:val="1"/>
      <w:numFmt w:val="bullet"/>
      <w:lvlText w:val="o"/>
      <w:lvlJc w:val="left"/>
      <w:pPr>
        <w:ind w:left="3600" w:hanging="360"/>
      </w:pPr>
      <w:rPr>
        <w:rFonts w:ascii="Courier New" w:hAnsi="Courier New" w:hint="default"/>
      </w:rPr>
    </w:lvl>
    <w:lvl w:ilvl="5" w:tplc="858E02A6">
      <w:start w:val="1"/>
      <w:numFmt w:val="bullet"/>
      <w:lvlText w:val=""/>
      <w:lvlJc w:val="left"/>
      <w:pPr>
        <w:ind w:left="4320" w:hanging="360"/>
      </w:pPr>
      <w:rPr>
        <w:rFonts w:ascii="Wingdings" w:hAnsi="Wingdings" w:hint="default"/>
      </w:rPr>
    </w:lvl>
    <w:lvl w:ilvl="6" w:tplc="DC680E08">
      <w:start w:val="1"/>
      <w:numFmt w:val="bullet"/>
      <w:lvlText w:val=""/>
      <w:lvlJc w:val="left"/>
      <w:pPr>
        <w:ind w:left="5040" w:hanging="360"/>
      </w:pPr>
      <w:rPr>
        <w:rFonts w:ascii="Symbol" w:hAnsi="Symbol" w:hint="default"/>
      </w:rPr>
    </w:lvl>
    <w:lvl w:ilvl="7" w:tplc="CF406DDC">
      <w:start w:val="1"/>
      <w:numFmt w:val="bullet"/>
      <w:lvlText w:val="o"/>
      <w:lvlJc w:val="left"/>
      <w:pPr>
        <w:ind w:left="5760" w:hanging="360"/>
      </w:pPr>
      <w:rPr>
        <w:rFonts w:ascii="Courier New" w:hAnsi="Courier New" w:hint="default"/>
      </w:rPr>
    </w:lvl>
    <w:lvl w:ilvl="8" w:tplc="E9A862D6">
      <w:start w:val="1"/>
      <w:numFmt w:val="bullet"/>
      <w:lvlText w:val=""/>
      <w:lvlJc w:val="left"/>
      <w:pPr>
        <w:ind w:left="6480" w:hanging="360"/>
      </w:pPr>
      <w:rPr>
        <w:rFonts w:ascii="Wingdings" w:hAnsi="Wingdings" w:hint="default"/>
      </w:rPr>
    </w:lvl>
  </w:abstractNum>
  <w:abstractNum w:abstractNumId="17" w15:restartNumberingAfterBreak="0">
    <w:nsid w:val="7640596F"/>
    <w:multiLevelType w:val="multilevel"/>
    <w:tmpl w:val="7B1C74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16"/>
  </w:num>
  <w:num w:numId="3">
    <w:abstractNumId w:val="7"/>
  </w:num>
  <w:num w:numId="4">
    <w:abstractNumId w:val="1"/>
  </w:num>
  <w:num w:numId="5">
    <w:abstractNumId w:val="14"/>
  </w:num>
  <w:num w:numId="6">
    <w:abstractNumId w:val="8"/>
  </w:num>
  <w:num w:numId="7">
    <w:abstractNumId w:val="2"/>
  </w:num>
  <w:num w:numId="8">
    <w:abstractNumId w:val="4"/>
  </w:num>
  <w:num w:numId="9">
    <w:abstractNumId w:val="9"/>
  </w:num>
  <w:num w:numId="10">
    <w:abstractNumId w:val="17"/>
  </w:num>
  <w:num w:numId="11">
    <w:abstractNumId w:val="10"/>
  </w:num>
  <w:num w:numId="12">
    <w:abstractNumId w:val="3"/>
  </w:num>
  <w:num w:numId="13">
    <w:abstractNumId w:val="11"/>
  </w:num>
  <w:num w:numId="14">
    <w:abstractNumId w:val="0"/>
  </w:num>
  <w:num w:numId="15">
    <w:abstractNumId w:val="5"/>
  </w:num>
  <w:num w:numId="16">
    <w:abstractNumId w:val="6"/>
  </w:num>
  <w:num w:numId="17">
    <w:abstractNumId w:val="15"/>
  </w:num>
  <w:num w:numId="18">
    <w:abstractNumId w:val="1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2662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A9"/>
    <w:rsid w:val="0000794E"/>
    <w:rsid w:val="00007E0B"/>
    <w:rsid w:val="00012A72"/>
    <w:rsid w:val="0001716D"/>
    <w:rsid w:val="00044170"/>
    <w:rsid w:val="000513EC"/>
    <w:rsid w:val="00071FAB"/>
    <w:rsid w:val="000725C7"/>
    <w:rsid w:val="000870C8"/>
    <w:rsid w:val="000A185C"/>
    <w:rsid w:val="000C2DA6"/>
    <w:rsid w:val="000C503B"/>
    <w:rsid w:val="000D753C"/>
    <w:rsid w:val="000E565C"/>
    <w:rsid w:val="00140CB0"/>
    <w:rsid w:val="001435DA"/>
    <w:rsid w:val="00143938"/>
    <w:rsid w:val="00153807"/>
    <w:rsid w:val="001615C1"/>
    <w:rsid w:val="00162EEE"/>
    <w:rsid w:val="001761E4"/>
    <w:rsid w:val="00182582"/>
    <w:rsid w:val="001979F7"/>
    <w:rsid w:val="001A7305"/>
    <w:rsid w:val="001B1329"/>
    <w:rsid w:val="001B1335"/>
    <w:rsid w:val="001B271E"/>
    <w:rsid w:val="001C3942"/>
    <w:rsid w:val="00202C7D"/>
    <w:rsid w:val="00211AAD"/>
    <w:rsid w:val="00224ADF"/>
    <w:rsid w:val="00291EB3"/>
    <w:rsid w:val="002B1B99"/>
    <w:rsid w:val="002D7797"/>
    <w:rsid w:val="002E6C18"/>
    <w:rsid w:val="002F0881"/>
    <w:rsid w:val="002F102C"/>
    <w:rsid w:val="00313C2A"/>
    <w:rsid w:val="00316512"/>
    <w:rsid w:val="00320028"/>
    <w:rsid w:val="003239D6"/>
    <w:rsid w:val="003260E0"/>
    <w:rsid w:val="00332EB1"/>
    <w:rsid w:val="003432B7"/>
    <w:rsid w:val="0034549E"/>
    <w:rsid w:val="00353C7D"/>
    <w:rsid w:val="003555B6"/>
    <w:rsid w:val="003678C9"/>
    <w:rsid w:val="00380116"/>
    <w:rsid w:val="00391572"/>
    <w:rsid w:val="0039426C"/>
    <w:rsid w:val="0039F167"/>
    <w:rsid w:val="003A4C38"/>
    <w:rsid w:val="003A68D4"/>
    <w:rsid w:val="003B13A7"/>
    <w:rsid w:val="003B62D7"/>
    <w:rsid w:val="003B7424"/>
    <w:rsid w:val="003E1D7E"/>
    <w:rsid w:val="003E7000"/>
    <w:rsid w:val="003F2994"/>
    <w:rsid w:val="003F2B4A"/>
    <w:rsid w:val="004028D0"/>
    <w:rsid w:val="00413875"/>
    <w:rsid w:val="004179AB"/>
    <w:rsid w:val="00425819"/>
    <w:rsid w:val="0043668D"/>
    <w:rsid w:val="0044454B"/>
    <w:rsid w:val="0045050E"/>
    <w:rsid w:val="004564F6"/>
    <w:rsid w:val="00462987"/>
    <w:rsid w:val="00467D9A"/>
    <w:rsid w:val="00480494"/>
    <w:rsid w:val="004818B3"/>
    <w:rsid w:val="0049155D"/>
    <w:rsid w:val="00495DD3"/>
    <w:rsid w:val="004A4F02"/>
    <w:rsid w:val="004B6750"/>
    <w:rsid w:val="004B7BD0"/>
    <w:rsid w:val="004D5CAF"/>
    <w:rsid w:val="005075D4"/>
    <w:rsid w:val="00517F46"/>
    <w:rsid w:val="00545616"/>
    <w:rsid w:val="00550048"/>
    <w:rsid w:val="00597481"/>
    <w:rsid w:val="005A4029"/>
    <w:rsid w:val="005B24D5"/>
    <w:rsid w:val="005C6B34"/>
    <w:rsid w:val="005C7886"/>
    <w:rsid w:val="005E75BC"/>
    <w:rsid w:val="005F05AF"/>
    <w:rsid w:val="00601ABB"/>
    <w:rsid w:val="00621CE2"/>
    <w:rsid w:val="00622277"/>
    <w:rsid w:val="00625B88"/>
    <w:rsid w:val="0063240E"/>
    <w:rsid w:val="00643531"/>
    <w:rsid w:val="00657F88"/>
    <w:rsid w:val="006617E4"/>
    <w:rsid w:val="00663D8B"/>
    <w:rsid w:val="00672E4A"/>
    <w:rsid w:val="006767CE"/>
    <w:rsid w:val="00676D45"/>
    <w:rsid w:val="00693BE0"/>
    <w:rsid w:val="006A2C80"/>
    <w:rsid w:val="006A43A6"/>
    <w:rsid w:val="006B224A"/>
    <w:rsid w:val="006C31C0"/>
    <w:rsid w:val="006C393B"/>
    <w:rsid w:val="006C3F31"/>
    <w:rsid w:val="006D40B2"/>
    <w:rsid w:val="006D5BD6"/>
    <w:rsid w:val="007025AA"/>
    <w:rsid w:val="00714EC0"/>
    <w:rsid w:val="00731E8E"/>
    <w:rsid w:val="00741875"/>
    <w:rsid w:val="00741B6F"/>
    <w:rsid w:val="00743AE8"/>
    <w:rsid w:val="00761907"/>
    <w:rsid w:val="00762D0C"/>
    <w:rsid w:val="00775DA8"/>
    <w:rsid w:val="007A4729"/>
    <w:rsid w:val="007B55FB"/>
    <w:rsid w:val="007D508E"/>
    <w:rsid w:val="007F25F1"/>
    <w:rsid w:val="0081475F"/>
    <w:rsid w:val="00820A1D"/>
    <w:rsid w:val="00833686"/>
    <w:rsid w:val="0084237C"/>
    <w:rsid w:val="00847AA1"/>
    <w:rsid w:val="00847CC1"/>
    <w:rsid w:val="00851318"/>
    <w:rsid w:val="00853312"/>
    <w:rsid w:val="008957BC"/>
    <w:rsid w:val="008B41F9"/>
    <w:rsid w:val="008B5F8F"/>
    <w:rsid w:val="008C2324"/>
    <w:rsid w:val="008C3FC2"/>
    <w:rsid w:val="008E594F"/>
    <w:rsid w:val="008F3648"/>
    <w:rsid w:val="00901EFF"/>
    <w:rsid w:val="009119DE"/>
    <w:rsid w:val="00912BBF"/>
    <w:rsid w:val="0091522A"/>
    <w:rsid w:val="00924975"/>
    <w:rsid w:val="00931A13"/>
    <w:rsid w:val="00944EE6"/>
    <w:rsid w:val="00976FC4"/>
    <w:rsid w:val="009867A5"/>
    <w:rsid w:val="009B1462"/>
    <w:rsid w:val="009C1235"/>
    <w:rsid w:val="009D0785"/>
    <w:rsid w:val="009D4093"/>
    <w:rsid w:val="009F5AF5"/>
    <w:rsid w:val="00A140F9"/>
    <w:rsid w:val="00A437FF"/>
    <w:rsid w:val="00A70237"/>
    <w:rsid w:val="00A7073C"/>
    <w:rsid w:val="00A748EC"/>
    <w:rsid w:val="00A86135"/>
    <w:rsid w:val="00AA10F5"/>
    <w:rsid w:val="00AA134D"/>
    <w:rsid w:val="00AB17CC"/>
    <w:rsid w:val="00AC28A6"/>
    <w:rsid w:val="00AC6520"/>
    <w:rsid w:val="00AE63CC"/>
    <w:rsid w:val="00AF1A1A"/>
    <w:rsid w:val="00B01D12"/>
    <w:rsid w:val="00B03516"/>
    <w:rsid w:val="00B045ED"/>
    <w:rsid w:val="00B17441"/>
    <w:rsid w:val="00B35D5D"/>
    <w:rsid w:val="00B55662"/>
    <w:rsid w:val="00B56C82"/>
    <w:rsid w:val="00B74530"/>
    <w:rsid w:val="00B77515"/>
    <w:rsid w:val="00B90CE0"/>
    <w:rsid w:val="00B965D5"/>
    <w:rsid w:val="00BA0ACA"/>
    <w:rsid w:val="00BA1880"/>
    <w:rsid w:val="00BA1E3A"/>
    <w:rsid w:val="00BB4CF8"/>
    <w:rsid w:val="00BC09BA"/>
    <w:rsid w:val="00BC665A"/>
    <w:rsid w:val="00BD176F"/>
    <w:rsid w:val="00C04CB4"/>
    <w:rsid w:val="00C064AA"/>
    <w:rsid w:val="00C07691"/>
    <w:rsid w:val="00C40087"/>
    <w:rsid w:val="00C417AC"/>
    <w:rsid w:val="00C43629"/>
    <w:rsid w:val="00C45BA8"/>
    <w:rsid w:val="00C5134D"/>
    <w:rsid w:val="00C575D3"/>
    <w:rsid w:val="00C6068A"/>
    <w:rsid w:val="00C77493"/>
    <w:rsid w:val="00C803B6"/>
    <w:rsid w:val="00CA39BB"/>
    <w:rsid w:val="00CB0CB3"/>
    <w:rsid w:val="00CE0AAA"/>
    <w:rsid w:val="00CF3A17"/>
    <w:rsid w:val="00D13092"/>
    <w:rsid w:val="00D20C27"/>
    <w:rsid w:val="00D216AB"/>
    <w:rsid w:val="00D2393D"/>
    <w:rsid w:val="00D246A4"/>
    <w:rsid w:val="00D26ECA"/>
    <w:rsid w:val="00D37D8E"/>
    <w:rsid w:val="00D67AC7"/>
    <w:rsid w:val="00D769AB"/>
    <w:rsid w:val="00D86B80"/>
    <w:rsid w:val="00D90D55"/>
    <w:rsid w:val="00D91EF1"/>
    <w:rsid w:val="00DA0509"/>
    <w:rsid w:val="00DA1B3F"/>
    <w:rsid w:val="00DB52A6"/>
    <w:rsid w:val="00DE5898"/>
    <w:rsid w:val="00DE650E"/>
    <w:rsid w:val="00DF269E"/>
    <w:rsid w:val="00E1678B"/>
    <w:rsid w:val="00E20543"/>
    <w:rsid w:val="00E56812"/>
    <w:rsid w:val="00E651E8"/>
    <w:rsid w:val="00E7647A"/>
    <w:rsid w:val="00E86BD1"/>
    <w:rsid w:val="00E9303D"/>
    <w:rsid w:val="00EA447A"/>
    <w:rsid w:val="00EC4C5A"/>
    <w:rsid w:val="00EC59AF"/>
    <w:rsid w:val="00EE46BA"/>
    <w:rsid w:val="00F018C5"/>
    <w:rsid w:val="00F24BE0"/>
    <w:rsid w:val="00F25BCF"/>
    <w:rsid w:val="00F26490"/>
    <w:rsid w:val="00F653AA"/>
    <w:rsid w:val="00F77F89"/>
    <w:rsid w:val="00FA5A27"/>
    <w:rsid w:val="00FB352B"/>
    <w:rsid w:val="00FC0FBC"/>
    <w:rsid w:val="00FC2E48"/>
    <w:rsid w:val="00FF56A9"/>
    <w:rsid w:val="057F219B"/>
    <w:rsid w:val="065DB0A9"/>
    <w:rsid w:val="0C095FCD"/>
    <w:rsid w:val="162DDE64"/>
    <w:rsid w:val="170C4589"/>
    <w:rsid w:val="19EB1A05"/>
    <w:rsid w:val="23B6BE94"/>
    <w:rsid w:val="26A10073"/>
    <w:rsid w:val="2735FEB9"/>
    <w:rsid w:val="29183473"/>
    <w:rsid w:val="2BE3CB89"/>
    <w:rsid w:val="2F27E841"/>
    <w:rsid w:val="320636C5"/>
    <w:rsid w:val="34C2B1FE"/>
    <w:rsid w:val="35B7755F"/>
    <w:rsid w:val="3B2E75D1"/>
    <w:rsid w:val="3DFDB597"/>
    <w:rsid w:val="3E650D95"/>
    <w:rsid w:val="44644BFB"/>
    <w:rsid w:val="4510CEF4"/>
    <w:rsid w:val="460607C4"/>
    <w:rsid w:val="4FBAE208"/>
    <w:rsid w:val="5745B4B6"/>
    <w:rsid w:val="5C803CB3"/>
    <w:rsid w:val="5D158DC1"/>
    <w:rsid w:val="64472B87"/>
    <w:rsid w:val="69DC5C0C"/>
    <w:rsid w:val="6A928685"/>
    <w:rsid w:val="6B782C6D"/>
    <w:rsid w:val="6C91A7DE"/>
    <w:rsid w:val="6FBAF217"/>
    <w:rsid w:val="78CA3429"/>
    <w:rsid w:val="7BE9A03E"/>
    <w:rsid w:val="7D2BC359"/>
    <w:rsid w:val="7E859B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4E0AD911"/>
  <w15:docId w15:val="{08DE821C-34A6-4076-84BD-95F60ECDB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3686"/>
    <w:pPr>
      <w:spacing w:after="200" w:line="276" w:lineRule="auto"/>
    </w:pPr>
    <w:rPr>
      <w:sz w:val="22"/>
      <w:szCs w:val="22"/>
    </w:rPr>
  </w:style>
  <w:style w:type="paragraph" w:styleId="Heading1">
    <w:name w:val="heading 1"/>
    <w:basedOn w:val="Normal"/>
    <w:next w:val="Normal"/>
    <w:link w:val="Heading1Char"/>
    <w:qFormat/>
    <w:rsid w:val="00944EE6"/>
    <w:pPr>
      <w:keepNext/>
      <w:spacing w:after="0" w:line="240" w:lineRule="auto"/>
      <w:jc w:val="center"/>
      <w:outlineLvl w:val="0"/>
    </w:pPr>
    <w:rPr>
      <w:rFonts w:ascii="Times New Roman" w:eastAsia="Times New Roman" w:hAnsi="Times New Roman"/>
      <w:b/>
      <w:bCs/>
      <w:sz w:val="3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75DA8"/>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75DA8"/>
    <w:rPr>
      <w:rFonts w:ascii="Tahoma" w:hAnsi="Tahoma" w:cs="Tahoma"/>
      <w:sz w:val="16"/>
      <w:szCs w:val="16"/>
    </w:rPr>
  </w:style>
  <w:style w:type="paragraph" w:styleId="ListParagraph">
    <w:name w:val="List Paragraph"/>
    <w:basedOn w:val="Normal"/>
    <w:uiPriority w:val="34"/>
    <w:qFormat/>
    <w:rsid w:val="00775DA8"/>
    <w:pPr>
      <w:ind w:left="720"/>
      <w:contextualSpacing/>
    </w:pPr>
  </w:style>
  <w:style w:type="paragraph" w:styleId="Header">
    <w:name w:val="header"/>
    <w:basedOn w:val="Normal"/>
    <w:link w:val="HeaderChar"/>
    <w:unhideWhenUsed/>
    <w:rsid w:val="005C7886"/>
    <w:pPr>
      <w:tabs>
        <w:tab w:val="center" w:pos="4680"/>
        <w:tab w:val="right" w:pos="9360"/>
      </w:tabs>
    </w:pPr>
  </w:style>
  <w:style w:type="character" w:customStyle="1" w:styleId="HeaderChar">
    <w:name w:val="Header Char"/>
    <w:link w:val="Header"/>
    <w:rsid w:val="005C7886"/>
    <w:rPr>
      <w:sz w:val="22"/>
      <w:szCs w:val="22"/>
    </w:rPr>
  </w:style>
  <w:style w:type="paragraph" w:styleId="Footer">
    <w:name w:val="footer"/>
    <w:basedOn w:val="Normal"/>
    <w:link w:val="FooterChar"/>
    <w:uiPriority w:val="99"/>
    <w:unhideWhenUsed/>
    <w:rsid w:val="005C7886"/>
    <w:pPr>
      <w:tabs>
        <w:tab w:val="center" w:pos="4680"/>
        <w:tab w:val="right" w:pos="9360"/>
      </w:tabs>
    </w:pPr>
  </w:style>
  <w:style w:type="character" w:customStyle="1" w:styleId="FooterChar">
    <w:name w:val="Footer Char"/>
    <w:link w:val="Footer"/>
    <w:uiPriority w:val="99"/>
    <w:rsid w:val="005C7886"/>
    <w:rPr>
      <w:sz w:val="22"/>
      <w:szCs w:val="22"/>
    </w:rPr>
  </w:style>
  <w:style w:type="character" w:customStyle="1" w:styleId="Heading1Char">
    <w:name w:val="Heading 1 Char"/>
    <w:link w:val="Heading1"/>
    <w:rsid w:val="00944EE6"/>
    <w:rPr>
      <w:rFonts w:ascii="Times New Roman" w:eastAsia="Times New Roman" w:hAnsi="Times New Roman"/>
      <w:b/>
      <w:bCs/>
      <w:sz w:val="32"/>
      <w:szCs w:val="24"/>
    </w:rPr>
  </w:style>
  <w:style w:type="paragraph" w:styleId="Caption">
    <w:name w:val="caption"/>
    <w:basedOn w:val="Normal"/>
    <w:next w:val="Normal"/>
    <w:qFormat/>
    <w:rsid w:val="00AC6520"/>
    <w:pPr>
      <w:spacing w:after="0" w:line="240" w:lineRule="auto"/>
    </w:pPr>
    <w:rPr>
      <w:rFonts w:ascii="Times New Roman" w:eastAsia="Times New Roman" w:hAnsi="Times New Roman"/>
      <w:b/>
      <w:bCs/>
      <w:sz w:val="20"/>
      <w:szCs w:val="20"/>
    </w:rPr>
  </w:style>
  <w:style w:type="character" w:styleId="Hyperlink">
    <w:name w:val="Hyperlink"/>
    <w:rsid w:val="009119DE"/>
    <w:rPr>
      <w:color w:val="0000FF"/>
      <w:u w:val="single"/>
    </w:rPr>
  </w:style>
  <w:style w:type="character" w:styleId="FollowedHyperlink">
    <w:name w:val="FollowedHyperlink"/>
    <w:uiPriority w:val="99"/>
    <w:semiHidden/>
    <w:unhideWhenUsed/>
    <w:rsid w:val="00AB17CC"/>
    <w:rPr>
      <w:color w:val="800080"/>
      <w:u w:val="single"/>
    </w:rPr>
  </w:style>
  <w:style w:type="paragraph" w:styleId="NormalWeb">
    <w:name w:val="Normal (Web)"/>
    <w:basedOn w:val="Normal"/>
    <w:uiPriority w:val="99"/>
    <w:unhideWhenUsed/>
    <w:rsid w:val="00FF56A9"/>
    <w:pPr>
      <w:spacing w:before="100" w:beforeAutospacing="1" w:after="100" w:afterAutospacing="1" w:line="240" w:lineRule="auto"/>
    </w:pPr>
    <w:rPr>
      <w:rFonts w:ascii="Times New Roman" w:eastAsia="Times New Roman" w:hAnsi="Times New Roman"/>
      <w:sz w:val="24"/>
      <w:szCs w:val="24"/>
    </w:rPr>
  </w:style>
  <w:style w:type="table" w:styleId="TableGrid">
    <w:name w:val="Table Grid"/>
    <w:basedOn w:val="TableNormal"/>
    <w:uiPriority w:val="59"/>
    <w:rsid w:val="00EA44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Text">
    <w:name w:val="annotation text"/>
    <w:basedOn w:val="Normal"/>
    <w:link w:val="CommentTextChar"/>
    <w:uiPriority w:val="99"/>
    <w:semiHidden/>
    <w:unhideWhenUsed/>
    <w:rsid w:val="00BD176F"/>
    <w:pPr>
      <w:spacing w:line="240" w:lineRule="auto"/>
    </w:pPr>
    <w:rPr>
      <w:sz w:val="20"/>
      <w:szCs w:val="20"/>
    </w:rPr>
  </w:style>
  <w:style w:type="character" w:customStyle="1" w:styleId="CommentTextChar">
    <w:name w:val="Comment Text Char"/>
    <w:basedOn w:val="DefaultParagraphFont"/>
    <w:link w:val="CommentText"/>
    <w:uiPriority w:val="99"/>
    <w:semiHidden/>
    <w:rsid w:val="00BD176F"/>
  </w:style>
  <w:style w:type="character" w:styleId="CommentReference">
    <w:name w:val="annotation reference"/>
    <w:basedOn w:val="DefaultParagraphFont"/>
    <w:uiPriority w:val="99"/>
    <w:semiHidden/>
    <w:unhideWhenUsed/>
    <w:rsid w:val="00BD176F"/>
    <w:rPr>
      <w:sz w:val="16"/>
      <w:szCs w:val="16"/>
    </w:rPr>
  </w:style>
  <w:style w:type="paragraph" w:styleId="NoSpacing">
    <w:name w:val="No Spacing"/>
    <w:uiPriority w:val="1"/>
    <w:qFormat/>
  </w:style>
  <w:style w:type="paragraph" w:customStyle="1" w:styleId="paragraph">
    <w:name w:val="paragraph"/>
    <w:basedOn w:val="Normal"/>
    <w:rsid w:val="00D91EF1"/>
    <w:pPr>
      <w:spacing w:before="100" w:beforeAutospacing="1" w:after="100" w:afterAutospacing="1" w:line="240" w:lineRule="auto"/>
    </w:pPr>
    <w:rPr>
      <w:rFonts w:ascii="Times New Roman" w:eastAsia="Times New Roman" w:hAnsi="Times New Roman"/>
      <w:sz w:val="24"/>
      <w:szCs w:val="24"/>
    </w:rPr>
  </w:style>
  <w:style w:type="character" w:customStyle="1" w:styleId="normaltextrun">
    <w:name w:val="normaltextrun"/>
    <w:basedOn w:val="DefaultParagraphFont"/>
    <w:rsid w:val="00D91EF1"/>
  </w:style>
  <w:style w:type="character" w:customStyle="1" w:styleId="eop">
    <w:name w:val="eop"/>
    <w:basedOn w:val="DefaultParagraphFont"/>
    <w:rsid w:val="00D91EF1"/>
  </w:style>
  <w:style w:type="paragraph" w:customStyle="1" w:styleId="wm-f">
    <w:name w:val="wm-f"/>
    <w:basedOn w:val="Normal"/>
    <w:rsid w:val="00AE63CC"/>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22"/>
    <w:qFormat/>
    <w:rsid w:val="00A748E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734206">
      <w:bodyDiv w:val="1"/>
      <w:marLeft w:val="0"/>
      <w:marRight w:val="0"/>
      <w:marTop w:val="0"/>
      <w:marBottom w:val="0"/>
      <w:divBdr>
        <w:top w:val="none" w:sz="0" w:space="0" w:color="auto"/>
        <w:left w:val="none" w:sz="0" w:space="0" w:color="auto"/>
        <w:bottom w:val="none" w:sz="0" w:space="0" w:color="auto"/>
        <w:right w:val="none" w:sz="0" w:space="0" w:color="auto"/>
      </w:divBdr>
      <w:divsChild>
        <w:div w:id="192770336">
          <w:marLeft w:val="0"/>
          <w:marRight w:val="0"/>
          <w:marTop w:val="0"/>
          <w:marBottom w:val="200"/>
          <w:divBdr>
            <w:top w:val="none" w:sz="0" w:space="0" w:color="auto"/>
            <w:left w:val="none" w:sz="0" w:space="0" w:color="auto"/>
            <w:bottom w:val="none" w:sz="0" w:space="0" w:color="auto"/>
            <w:right w:val="none" w:sz="0" w:space="0" w:color="auto"/>
          </w:divBdr>
        </w:div>
        <w:div w:id="1944607297">
          <w:marLeft w:val="540"/>
          <w:marRight w:val="0"/>
          <w:marTop w:val="0"/>
          <w:marBottom w:val="0"/>
          <w:divBdr>
            <w:top w:val="none" w:sz="0" w:space="0" w:color="auto"/>
            <w:left w:val="none" w:sz="0" w:space="0" w:color="auto"/>
            <w:bottom w:val="none" w:sz="0" w:space="0" w:color="auto"/>
            <w:right w:val="none" w:sz="0" w:space="0" w:color="auto"/>
          </w:divBdr>
        </w:div>
        <w:div w:id="383607515">
          <w:marLeft w:val="540"/>
          <w:marRight w:val="0"/>
          <w:marTop w:val="0"/>
          <w:marBottom w:val="0"/>
          <w:divBdr>
            <w:top w:val="none" w:sz="0" w:space="0" w:color="auto"/>
            <w:left w:val="none" w:sz="0" w:space="0" w:color="auto"/>
            <w:bottom w:val="none" w:sz="0" w:space="0" w:color="auto"/>
            <w:right w:val="none" w:sz="0" w:space="0" w:color="auto"/>
          </w:divBdr>
        </w:div>
        <w:div w:id="28189705">
          <w:marLeft w:val="540"/>
          <w:marRight w:val="0"/>
          <w:marTop w:val="0"/>
          <w:marBottom w:val="0"/>
          <w:divBdr>
            <w:top w:val="none" w:sz="0" w:space="0" w:color="auto"/>
            <w:left w:val="none" w:sz="0" w:space="0" w:color="auto"/>
            <w:bottom w:val="none" w:sz="0" w:space="0" w:color="auto"/>
            <w:right w:val="none" w:sz="0" w:space="0" w:color="auto"/>
          </w:divBdr>
        </w:div>
        <w:div w:id="110245316">
          <w:marLeft w:val="540"/>
          <w:marRight w:val="0"/>
          <w:marTop w:val="0"/>
          <w:marBottom w:val="0"/>
          <w:divBdr>
            <w:top w:val="none" w:sz="0" w:space="0" w:color="auto"/>
            <w:left w:val="none" w:sz="0" w:space="0" w:color="auto"/>
            <w:bottom w:val="none" w:sz="0" w:space="0" w:color="auto"/>
            <w:right w:val="none" w:sz="0" w:space="0" w:color="auto"/>
          </w:divBdr>
        </w:div>
        <w:div w:id="623002961">
          <w:marLeft w:val="540"/>
          <w:marRight w:val="0"/>
          <w:marTop w:val="0"/>
          <w:marBottom w:val="0"/>
          <w:divBdr>
            <w:top w:val="none" w:sz="0" w:space="0" w:color="auto"/>
            <w:left w:val="none" w:sz="0" w:space="0" w:color="auto"/>
            <w:bottom w:val="none" w:sz="0" w:space="0" w:color="auto"/>
            <w:right w:val="none" w:sz="0" w:space="0" w:color="auto"/>
          </w:divBdr>
        </w:div>
        <w:div w:id="1538347024">
          <w:marLeft w:val="540"/>
          <w:marRight w:val="0"/>
          <w:marTop w:val="0"/>
          <w:marBottom w:val="0"/>
          <w:divBdr>
            <w:top w:val="none" w:sz="0" w:space="0" w:color="auto"/>
            <w:left w:val="none" w:sz="0" w:space="0" w:color="auto"/>
            <w:bottom w:val="none" w:sz="0" w:space="0" w:color="auto"/>
            <w:right w:val="none" w:sz="0" w:space="0" w:color="auto"/>
          </w:divBdr>
        </w:div>
        <w:div w:id="684327326">
          <w:marLeft w:val="540"/>
          <w:marRight w:val="0"/>
          <w:marTop w:val="0"/>
          <w:marBottom w:val="0"/>
          <w:divBdr>
            <w:top w:val="none" w:sz="0" w:space="0" w:color="auto"/>
            <w:left w:val="none" w:sz="0" w:space="0" w:color="auto"/>
            <w:bottom w:val="none" w:sz="0" w:space="0" w:color="auto"/>
            <w:right w:val="none" w:sz="0" w:space="0" w:color="auto"/>
          </w:divBdr>
        </w:div>
      </w:divsChild>
    </w:div>
    <w:div w:id="173419531">
      <w:bodyDiv w:val="1"/>
      <w:marLeft w:val="0"/>
      <w:marRight w:val="0"/>
      <w:marTop w:val="0"/>
      <w:marBottom w:val="0"/>
      <w:divBdr>
        <w:top w:val="none" w:sz="0" w:space="0" w:color="auto"/>
        <w:left w:val="none" w:sz="0" w:space="0" w:color="auto"/>
        <w:bottom w:val="none" w:sz="0" w:space="0" w:color="auto"/>
        <w:right w:val="none" w:sz="0" w:space="0" w:color="auto"/>
      </w:divBdr>
      <w:divsChild>
        <w:div w:id="1519081466">
          <w:marLeft w:val="0"/>
          <w:marRight w:val="0"/>
          <w:marTop w:val="0"/>
          <w:marBottom w:val="0"/>
          <w:divBdr>
            <w:top w:val="none" w:sz="0" w:space="0" w:color="auto"/>
            <w:left w:val="none" w:sz="0" w:space="0" w:color="auto"/>
            <w:bottom w:val="none" w:sz="0" w:space="0" w:color="auto"/>
            <w:right w:val="none" w:sz="0" w:space="0" w:color="auto"/>
          </w:divBdr>
        </w:div>
        <w:div w:id="13925755">
          <w:marLeft w:val="0"/>
          <w:marRight w:val="0"/>
          <w:marTop w:val="0"/>
          <w:marBottom w:val="0"/>
          <w:divBdr>
            <w:top w:val="none" w:sz="0" w:space="0" w:color="auto"/>
            <w:left w:val="none" w:sz="0" w:space="0" w:color="auto"/>
            <w:bottom w:val="none" w:sz="0" w:space="0" w:color="auto"/>
            <w:right w:val="none" w:sz="0" w:space="0" w:color="auto"/>
          </w:divBdr>
        </w:div>
      </w:divsChild>
    </w:div>
    <w:div w:id="313722751">
      <w:bodyDiv w:val="1"/>
      <w:marLeft w:val="0"/>
      <w:marRight w:val="0"/>
      <w:marTop w:val="0"/>
      <w:marBottom w:val="0"/>
      <w:divBdr>
        <w:top w:val="none" w:sz="0" w:space="0" w:color="auto"/>
        <w:left w:val="none" w:sz="0" w:space="0" w:color="auto"/>
        <w:bottom w:val="none" w:sz="0" w:space="0" w:color="auto"/>
        <w:right w:val="none" w:sz="0" w:space="0" w:color="auto"/>
      </w:divBdr>
      <w:divsChild>
        <w:div w:id="2115009755">
          <w:marLeft w:val="0"/>
          <w:marRight w:val="0"/>
          <w:marTop w:val="0"/>
          <w:marBottom w:val="0"/>
          <w:divBdr>
            <w:top w:val="none" w:sz="0" w:space="0" w:color="auto"/>
            <w:left w:val="none" w:sz="0" w:space="0" w:color="auto"/>
            <w:bottom w:val="single" w:sz="48" w:space="0" w:color="auto"/>
            <w:right w:val="none" w:sz="0" w:space="2" w:color="auto"/>
          </w:divBdr>
          <w:divsChild>
            <w:div w:id="329646290">
              <w:marLeft w:val="0"/>
              <w:marRight w:val="0"/>
              <w:marTop w:val="0"/>
              <w:marBottom w:val="0"/>
              <w:divBdr>
                <w:top w:val="none" w:sz="0" w:space="0" w:color="auto"/>
                <w:left w:val="none" w:sz="0" w:space="0" w:color="auto"/>
                <w:bottom w:val="none" w:sz="0" w:space="0" w:color="auto"/>
                <w:right w:val="none" w:sz="0" w:space="0" w:color="auto"/>
              </w:divBdr>
              <w:divsChild>
                <w:div w:id="2143108317">
                  <w:marLeft w:val="0"/>
                  <w:marRight w:val="0"/>
                  <w:marTop w:val="0"/>
                  <w:marBottom w:val="0"/>
                  <w:divBdr>
                    <w:top w:val="none" w:sz="0" w:space="0" w:color="auto"/>
                    <w:left w:val="none" w:sz="0" w:space="0" w:color="auto"/>
                    <w:bottom w:val="none" w:sz="0" w:space="0" w:color="auto"/>
                    <w:right w:val="none" w:sz="0" w:space="0" w:color="auto"/>
                  </w:divBdr>
                  <w:divsChild>
                    <w:div w:id="1388843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2854502">
      <w:bodyDiv w:val="1"/>
      <w:marLeft w:val="0"/>
      <w:marRight w:val="0"/>
      <w:marTop w:val="0"/>
      <w:marBottom w:val="0"/>
      <w:divBdr>
        <w:top w:val="none" w:sz="0" w:space="0" w:color="auto"/>
        <w:left w:val="none" w:sz="0" w:space="0" w:color="auto"/>
        <w:bottom w:val="none" w:sz="0" w:space="0" w:color="auto"/>
        <w:right w:val="none" w:sz="0" w:space="0" w:color="auto"/>
      </w:divBdr>
      <w:divsChild>
        <w:div w:id="1924219701">
          <w:marLeft w:val="0"/>
          <w:marRight w:val="0"/>
          <w:marTop w:val="0"/>
          <w:marBottom w:val="0"/>
          <w:divBdr>
            <w:top w:val="none" w:sz="0" w:space="0" w:color="auto"/>
            <w:left w:val="none" w:sz="0" w:space="0" w:color="auto"/>
            <w:bottom w:val="none" w:sz="0" w:space="0" w:color="auto"/>
            <w:right w:val="none" w:sz="0" w:space="0" w:color="auto"/>
          </w:divBdr>
        </w:div>
        <w:div w:id="1879200724">
          <w:marLeft w:val="0"/>
          <w:marRight w:val="0"/>
          <w:marTop w:val="0"/>
          <w:marBottom w:val="0"/>
          <w:divBdr>
            <w:top w:val="none" w:sz="0" w:space="0" w:color="auto"/>
            <w:left w:val="none" w:sz="0" w:space="0" w:color="auto"/>
            <w:bottom w:val="none" w:sz="0" w:space="0" w:color="auto"/>
            <w:right w:val="none" w:sz="0" w:space="0" w:color="auto"/>
          </w:divBdr>
        </w:div>
      </w:divsChild>
    </w:div>
    <w:div w:id="523176186">
      <w:bodyDiv w:val="1"/>
      <w:marLeft w:val="0"/>
      <w:marRight w:val="0"/>
      <w:marTop w:val="0"/>
      <w:marBottom w:val="0"/>
      <w:divBdr>
        <w:top w:val="none" w:sz="0" w:space="0" w:color="auto"/>
        <w:left w:val="none" w:sz="0" w:space="0" w:color="auto"/>
        <w:bottom w:val="none" w:sz="0" w:space="0" w:color="auto"/>
        <w:right w:val="none" w:sz="0" w:space="0" w:color="auto"/>
      </w:divBdr>
      <w:divsChild>
        <w:div w:id="1941721994">
          <w:marLeft w:val="0"/>
          <w:marRight w:val="0"/>
          <w:marTop w:val="0"/>
          <w:marBottom w:val="0"/>
          <w:divBdr>
            <w:top w:val="none" w:sz="0" w:space="0" w:color="auto"/>
            <w:left w:val="none" w:sz="0" w:space="0" w:color="auto"/>
            <w:bottom w:val="none" w:sz="0" w:space="0" w:color="auto"/>
            <w:right w:val="none" w:sz="0" w:space="0" w:color="auto"/>
          </w:divBdr>
        </w:div>
        <w:div w:id="1628731494">
          <w:marLeft w:val="0"/>
          <w:marRight w:val="0"/>
          <w:marTop w:val="0"/>
          <w:marBottom w:val="0"/>
          <w:divBdr>
            <w:top w:val="none" w:sz="0" w:space="0" w:color="auto"/>
            <w:left w:val="none" w:sz="0" w:space="0" w:color="auto"/>
            <w:bottom w:val="none" w:sz="0" w:space="0" w:color="auto"/>
            <w:right w:val="none" w:sz="0" w:space="0" w:color="auto"/>
          </w:divBdr>
        </w:div>
      </w:divsChild>
    </w:div>
    <w:div w:id="540241572">
      <w:bodyDiv w:val="1"/>
      <w:marLeft w:val="0"/>
      <w:marRight w:val="0"/>
      <w:marTop w:val="0"/>
      <w:marBottom w:val="0"/>
      <w:divBdr>
        <w:top w:val="none" w:sz="0" w:space="0" w:color="auto"/>
        <w:left w:val="none" w:sz="0" w:space="0" w:color="auto"/>
        <w:bottom w:val="none" w:sz="0" w:space="0" w:color="auto"/>
        <w:right w:val="none" w:sz="0" w:space="0" w:color="auto"/>
      </w:divBdr>
      <w:divsChild>
        <w:div w:id="508495463">
          <w:marLeft w:val="0"/>
          <w:marRight w:val="0"/>
          <w:marTop w:val="0"/>
          <w:marBottom w:val="0"/>
          <w:divBdr>
            <w:top w:val="none" w:sz="0" w:space="0" w:color="auto"/>
            <w:left w:val="none" w:sz="0" w:space="0" w:color="auto"/>
            <w:bottom w:val="single" w:sz="48" w:space="0" w:color="auto"/>
            <w:right w:val="none" w:sz="0" w:space="2" w:color="auto"/>
          </w:divBdr>
          <w:divsChild>
            <w:div w:id="503596821">
              <w:marLeft w:val="0"/>
              <w:marRight w:val="0"/>
              <w:marTop w:val="0"/>
              <w:marBottom w:val="0"/>
              <w:divBdr>
                <w:top w:val="none" w:sz="0" w:space="0" w:color="auto"/>
                <w:left w:val="none" w:sz="0" w:space="0" w:color="auto"/>
                <w:bottom w:val="none" w:sz="0" w:space="0" w:color="auto"/>
                <w:right w:val="none" w:sz="0" w:space="0" w:color="auto"/>
              </w:divBdr>
              <w:divsChild>
                <w:div w:id="1366710462">
                  <w:marLeft w:val="0"/>
                  <w:marRight w:val="0"/>
                  <w:marTop w:val="0"/>
                  <w:marBottom w:val="0"/>
                  <w:divBdr>
                    <w:top w:val="none" w:sz="0" w:space="0" w:color="auto"/>
                    <w:left w:val="none" w:sz="0" w:space="0" w:color="auto"/>
                    <w:bottom w:val="none" w:sz="0" w:space="0" w:color="auto"/>
                    <w:right w:val="none" w:sz="0" w:space="0" w:color="auto"/>
                  </w:divBdr>
                  <w:divsChild>
                    <w:div w:id="62685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158238">
      <w:bodyDiv w:val="1"/>
      <w:marLeft w:val="0"/>
      <w:marRight w:val="0"/>
      <w:marTop w:val="0"/>
      <w:marBottom w:val="0"/>
      <w:divBdr>
        <w:top w:val="none" w:sz="0" w:space="0" w:color="auto"/>
        <w:left w:val="none" w:sz="0" w:space="0" w:color="auto"/>
        <w:bottom w:val="none" w:sz="0" w:space="0" w:color="auto"/>
        <w:right w:val="none" w:sz="0" w:space="0" w:color="auto"/>
      </w:divBdr>
      <w:divsChild>
        <w:div w:id="1058437136">
          <w:marLeft w:val="0"/>
          <w:marRight w:val="0"/>
          <w:marTop w:val="0"/>
          <w:marBottom w:val="0"/>
          <w:divBdr>
            <w:top w:val="none" w:sz="0" w:space="0" w:color="auto"/>
            <w:left w:val="none" w:sz="0" w:space="0" w:color="auto"/>
            <w:bottom w:val="none" w:sz="0" w:space="0" w:color="auto"/>
            <w:right w:val="none" w:sz="0" w:space="0" w:color="auto"/>
          </w:divBdr>
        </w:div>
        <w:div w:id="1492022751">
          <w:marLeft w:val="0"/>
          <w:marRight w:val="0"/>
          <w:marTop w:val="0"/>
          <w:marBottom w:val="0"/>
          <w:divBdr>
            <w:top w:val="none" w:sz="0" w:space="0" w:color="auto"/>
            <w:left w:val="none" w:sz="0" w:space="0" w:color="auto"/>
            <w:bottom w:val="none" w:sz="0" w:space="0" w:color="auto"/>
            <w:right w:val="none" w:sz="0" w:space="0" w:color="auto"/>
          </w:divBdr>
        </w:div>
      </w:divsChild>
    </w:div>
    <w:div w:id="907039259">
      <w:bodyDiv w:val="1"/>
      <w:marLeft w:val="0"/>
      <w:marRight w:val="0"/>
      <w:marTop w:val="0"/>
      <w:marBottom w:val="0"/>
      <w:divBdr>
        <w:top w:val="none" w:sz="0" w:space="0" w:color="auto"/>
        <w:left w:val="none" w:sz="0" w:space="0" w:color="auto"/>
        <w:bottom w:val="none" w:sz="0" w:space="0" w:color="auto"/>
        <w:right w:val="none" w:sz="0" w:space="0" w:color="auto"/>
      </w:divBdr>
    </w:div>
    <w:div w:id="944925328">
      <w:bodyDiv w:val="1"/>
      <w:marLeft w:val="0"/>
      <w:marRight w:val="0"/>
      <w:marTop w:val="0"/>
      <w:marBottom w:val="0"/>
      <w:divBdr>
        <w:top w:val="none" w:sz="0" w:space="0" w:color="auto"/>
        <w:left w:val="none" w:sz="0" w:space="0" w:color="auto"/>
        <w:bottom w:val="none" w:sz="0" w:space="0" w:color="auto"/>
        <w:right w:val="none" w:sz="0" w:space="0" w:color="auto"/>
      </w:divBdr>
    </w:div>
    <w:div w:id="959720849">
      <w:bodyDiv w:val="1"/>
      <w:marLeft w:val="0"/>
      <w:marRight w:val="0"/>
      <w:marTop w:val="0"/>
      <w:marBottom w:val="0"/>
      <w:divBdr>
        <w:top w:val="none" w:sz="0" w:space="0" w:color="auto"/>
        <w:left w:val="none" w:sz="0" w:space="0" w:color="auto"/>
        <w:bottom w:val="none" w:sz="0" w:space="0" w:color="auto"/>
        <w:right w:val="none" w:sz="0" w:space="0" w:color="auto"/>
      </w:divBdr>
    </w:div>
    <w:div w:id="960527820">
      <w:bodyDiv w:val="1"/>
      <w:marLeft w:val="0"/>
      <w:marRight w:val="0"/>
      <w:marTop w:val="0"/>
      <w:marBottom w:val="0"/>
      <w:divBdr>
        <w:top w:val="none" w:sz="0" w:space="0" w:color="auto"/>
        <w:left w:val="none" w:sz="0" w:space="0" w:color="auto"/>
        <w:bottom w:val="none" w:sz="0" w:space="0" w:color="auto"/>
        <w:right w:val="none" w:sz="0" w:space="0" w:color="auto"/>
      </w:divBdr>
      <w:divsChild>
        <w:div w:id="1842039738">
          <w:marLeft w:val="0"/>
          <w:marRight w:val="0"/>
          <w:marTop w:val="0"/>
          <w:marBottom w:val="0"/>
          <w:divBdr>
            <w:top w:val="none" w:sz="0" w:space="0" w:color="auto"/>
            <w:left w:val="none" w:sz="0" w:space="0" w:color="auto"/>
            <w:bottom w:val="single" w:sz="48" w:space="0" w:color="auto"/>
            <w:right w:val="none" w:sz="0" w:space="2" w:color="auto"/>
          </w:divBdr>
          <w:divsChild>
            <w:div w:id="1584677208">
              <w:marLeft w:val="0"/>
              <w:marRight w:val="0"/>
              <w:marTop w:val="0"/>
              <w:marBottom w:val="0"/>
              <w:divBdr>
                <w:top w:val="none" w:sz="0" w:space="0" w:color="auto"/>
                <w:left w:val="none" w:sz="0" w:space="0" w:color="auto"/>
                <w:bottom w:val="none" w:sz="0" w:space="0" w:color="auto"/>
                <w:right w:val="none" w:sz="0" w:space="0" w:color="auto"/>
              </w:divBdr>
              <w:divsChild>
                <w:div w:id="2021159036">
                  <w:marLeft w:val="0"/>
                  <w:marRight w:val="0"/>
                  <w:marTop w:val="0"/>
                  <w:marBottom w:val="0"/>
                  <w:divBdr>
                    <w:top w:val="none" w:sz="0" w:space="0" w:color="auto"/>
                    <w:left w:val="none" w:sz="0" w:space="0" w:color="auto"/>
                    <w:bottom w:val="none" w:sz="0" w:space="0" w:color="auto"/>
                    <w:right w:val="none" w:sz="0" w:space="0" w:color="auto"/>
                  </w:divBdr>
                  <w:divsChild>
                    <w:div w:id="9095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4789976">
      <w:bodyDiv w:val="1"/>
      <w:marLeft w:val="0"/>
      <w:marRight w:val="0"/>
      <w:marTop w:val="0"/>
      <w:marBottom w:val="0"/>
      <w:divBdr>
        <w:top w:val="none" w:sz="0" w:space="0" w:color="auto"/>
        <w:left w:val="none" w:sz="0" w:space="0" w:color="auto"/>
        <w:bottom w:val="none" w:sz="0" w:space="0" w:color="auto"/>
        <w:right w:val="none" w:sz="0" w:space="0" w:color="auto"/>
      </w:divBdr>
      <w:divsChild>
        <w:div w:id="2090037908">
          <w:marLeft w:val="0"/>
          <w:marRight w:val="0"/>
          <w:marTop w:val="0"/>
          <w:marBottom w:val="0"/>
          <w:divBdr>
            <w:top w:val="none" w:sz="0" w:space="0" w:color="auto"/>
            <w:left w:val="none" w:sz="0" w:space="0" w:color="auto"/>
            <w:bottom w:val="single" w:sz="48" w:space="0" w:color="auto"/>
            <w:right w:val="none" w:sz="0" w:space="2" w:color="auto"/>
          </w:divBdr>
          <w:divsChild>
            <w:div w:id="102501920">
              <w:marLeft w:val="0"/>
              <w:marRight w:val="0"/>
              <w:marTop w:val="0"/>
              <w:marBottom w:val="0"/>
              <w:divBdr>
                <w:top w:val="none" w:sz="0" w:space="0" w:color="auto"/>
                <w:left w:val="none" w:sz="0" w:space="0" w:color="auto"/>
                <w:bottom w:val="none" w:sz="0" w:space="0" w:color="auto"/>
                <w:right w:val="none" w:sz="0" w:space="0" w:color="auto"/>
              </w:divBdr>
              <w:divsChild>
                <w:div w:id="953361464">
                  <w:marLeft w:val="0"/>
                  <w:marRight w:val="0"/>
                  <w:marTop w:val="0"/>
                  <w:marBottom w:val="0"/>
                  <w:divBdr>
                    <w:top w:val="none" w:sz="0" w:space="0" w:color="auto"/>
                    <w:left w:val="none" w:sz="0" w:space="0" w:color="auto"/>
                    <w:bottom w:val="none" w:sz="0" w:space="0" w:color="auto"/>
                    <w:right w:val="none" w:sz="0" w:space="0" w:color="auto"/>
                  </w:divBdr>
                  <w:divsChild>
                    <w:div w:id="1157267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0855231">
      <w:bodyDiv w:val="1"/>
      <w:marLeft w:val="0"/>
      <w:marRight w:val="0"/>
      <w:marTop w:val="0"/>
      <w:marBottom w:val="0"/>
      <w:divBdr>
        <w:top w:val="none" w:sz="0" w:space="0" w:color="auto"/>
        <w:left w:val="none" w:sz="0" w:space="0" w:color="auto"/>
        <w:bottom w:val="none" w:sz="0" w:space="0" w:color="auto"/>
        <w:right w:val="none" w:sz="0" w:space="0" w:color="auto"/>
      </w:divBdr>
    </w:div>
    <w:div w:id="1128820723">
      <w:bodyDiv w:val="1"/>
      <w:marLeft w:val="0"/>
      <w:marRight w:val="0"/>
      <w:marTop w:val="0"/>
      <w:marBottom w:val="0"/>
      <w:divBdr>
        <w:top w:val="none" w:sz="0" w:space="0" w:color="auto"/>
        <w:left w:val="none" w:sz="0" w:space="0" w:color="auto"/>
        <w:bottom w:val="none" w:sz="0" w:space="0" w:color="auto"/>
        <w:right w:val="none" w:sz="0" w:space="0" w:color="auto"/>
      </w:divBdr>
    </w:div>
    <w:div w:id="1219395425">
      <w:bodyDiv w:val="1"/>
      <w:marLeft w:val="0"/>
      <w:marRight w:val="0"/>
      <w:marTop w:val="0"/>
      <w:marBottom w:val="0"/>
      <w:divBdr>
        <w:top w:val="none" w:sz="0" w:space="0" w:color="auto"/>
        <w:left w:val="none" w:sz="0" w:space="0" w:color="auto"/>
        <w:bottom w:val="none" w:sz="0" w:space="0" w:color="auto"/>
        <w:right w:val="none" w:sz="0" w:space="0" w:color="auto"/>
      </w:divBdr>
      <w:divsChild>
        <w:div w:id="1287128640">
          <w:marLeft w:val="0"/>
          <w:marRight w:val="0"/>
          <w:marTop w:val="0"/>
          <w:marBottom w:val="0"/>
          <w:divBdr>
            <w:top w:val="none" w:sz="0" w:space="0" w:color="auto"/>
            <w:left w:val="none" w:sz="0" w:space="0" w:color="auto"/>
            <w:bottom w:val="single" w:sz="48" w:space="0" w:color="auto"/>
            <w:right w:val="none" w:sz="0" w:space="2" w:color="auto"/>
          </w:divBdr>
          <w:divsChild>
            <w:div w:id="1329672431">
              <w:marLeft w:val="0"/>
              <w:marRight w:val="0"/>
              <w:marTop w:val="0"/>
              <w:marBottom w:val="0"/>
              <w:divBdr>
                <w:top w:val="none" w:sz="0" w:space="0" w:color="auto"/>
                <w:left w:val="none" w:sz="0" w:space="0" w:color="auto"/>
                <w:bottom w:val="none" w:sz="0" w:space="0" w:color="auto"/>
                <w:right w:val="none" w:sz="0" w:space="0" w:color="auto"/>
              </w:divBdr>
              <w:divsChild>
                <w:div w:id="655184627">
                  <w:marLeft w:val="0"/>
                  <w:marRight w:val="0"/>
                  <w:marTop w:val="0"/>
                  <w:marBottom w:val="0"/>
                  <w:divBdr>
                    <w:top w:val="none" w:sz="0" w:space="0" w:color="auto"/>
                    <w:left w:val="none" w:sz="0" w:space="0" w:color="auto"/>
                    <w:bottom w:val="none" w:sz="0" w:space="0" w:color="auto"/>
                    <w:right w:val="none" w:sz="0" w:space="0" w:color="auto"/>
                  </w:divBdr>
                  <w:divsChild>
                    <w:div w:id="1007245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862673">
      <w:bodyDiv w:val="1"/>
      <w:marLeft w:val="0"/>
      <w:marRight w:val="0"/>
      <w:marTop w:val="0"/>
      <w:marBottom w:val="0"/>
      <w:divBdr>
        <w:top w:val="none" w:sz="0" w:space="0" w:color="auto"/>
        <w:left w:val="none" w:sz="0" w:space="0" w:color="auto"/>
        <w:bottom w:val="none" w:sz="0" w:space="0" w:color="auto"/>
        <w:right w:val="none" w:sz="0" w:space="0" w:color="auto"/>
      </w:divBdr>
      <w:divsChild>
        <w:div w:id="637763355">
          <w:marLeft w:val="0"/>
          <w:marRight w:val="0"/>
          <w:marTop w:val="0"/>
          <w:marBottom w:val="0"/>
          <w:divBdr>
            <w:top w:val="none" w:sz="0" w:space="0" w:color="auto"/>
            <w:left w:val="none" w:sz="0" w:space="0" w:color="auto"/>
            <w:bottom w:val="single" w:sz="48" w:space="0" w:color="auto"/>
            <w:right w:val="none" w:sz="0" w:space="2" w:color="auto"/>
          </w:divBdr>
          <w:divsChild>
            <w:div w:id="165052279">
              <w:marLeft w:val="0"/>
              <w:marRight w:val="0"/>
              <w:marTop w:val="0"/>
              <w:marBottom w:val="0"/>
              <w:divBdr>
                <w:top w:val="none" w:sz="0" w:space="0" w:color="auto"/>
                <w:left w:val="none" w:sz="0" w:space="0" w:color="auto"/>
                <w:bottom w:val="none" w:sz="0" w:space="0" w:color="auto"/>
                <w:right w:val="none" w:sz="0" w:space="0" w:color="auto"/>
              </w:divBdr>
              <w:divsChild>
                <w:div w:id="1792744190">
                  <w:marLeft w:val="0"/>
                  <w:marRight w:val="0"/>
                  <w:marTop w:val="0"/>
                  <w:marBottom w:val="0"/>
                  <w:divBdr>
                    <w:top w:val="none" w:sz="0" w:space="0" w:color="auto"/>
                    <w:left w:val="none" w:sz="0" w:space="0" w:color="auto"/>
                    <w:bottom w:val="none" w:sz="0" w:space="0" w:color="auto"/>
                    <w:right w:val="none" w:sz="0" w:space="0" w:color="auto"/>
                  </w:divBdr>
                  <w:divsChild>
                    <w:div w:id="384838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472947">
      <w:bodyDiv w:val="1"/>
      <w:marLeft w:val="0"/>
      <w:marRight w:val="0"/>
      <w:marTop w:val="0"/>
      <w:marBottom w:val="0"/>
      <w:divBdr>
        <w:top w:val="none" w:sz="0" w:space="0" w:color="auto"/>
        <w:left w:val="none" w:sz="0" w:space="0" w:color="auto"/>
        <w:bottom w:val="none" w:sz="0" w:space="0" w:color="auto"/>
        <w:right w:val="none" w:sz="0" w:space="0" w:color="auto"/>
      </w:divBdr>
      <w:divsChild>
        <w:div w:id="395012122">
          <w:marLeft w:val="0"/>
          <w:marRight w:val="0"/>
          <w:marTop w:val="0"/>
          <w:marBottom w:val="0"/>
          <w:divBdr>
            <w:top w:val="none" w:sz="0" w:space="0" w:color="auto"/>
            <w:left w:val="none" w:sz="0" w:space="0" w:color="auto"/>
            <w:bottom w:val="none" w:sz="0" w:space="0" w:color="auto"/>
            <w:right w:val="none" w:sz="0" w:space="0" w:color="auto"/>
          </w:divBdr>
          <w:divsChild>
            <w:div w:id="1768959500">
              <w:marLeft w:val="0"/>
              <w:marRight w:val="0"/>
              <w:marTop w:val="0"/>
              <w:marBottom w:val="0"/>
              <w:divBdr>
                <w:top w:val="none" w:sz="0" w:space="0" w:color="auto"/>
                <w:left w:val="none" w:sz="0" w:space="0" w:color="auto"/>
                <w:bottom w:val="none" w:sz="0" w:space="0" w:color="auto"/>
                <w:right w:val="none" w:sz="0" w:space="0" w:color="auto"/>
              </w:divBdr>
            </w:div>
          </w:divsChild>
        </w:div>
        <w:div w:id="926885659">
          <w:marLeft w:val="0"/>
          <w:marRight w:val="0"/>
          <w:marTop w:val="0"/>
          <w:marBottom w:val="0"/>
          <w:divBdr>
            <w:top w:val="none" w:sz="0" w:space="0" w:color="auto"/>
            <w:left w:val="none" w:sz="0" w:space="0" w:color="auto"/>
            <w:bottom w:val="none" w:sz="0" w:space="0" w:color="auto"/>
            <w:right w:val="none" w:sz="0" w:space="0" w:color="auto"/>
          </w:divBdr>
          <w:divsChild>
            <w:div w:id="1895967571">
              <w:marLeft w:val="0"/>
              <w:marRight w:val="0"/>
              <w:marTop w:val="0"/>
              <w:marBottom w:val="0"/>
              <w:divBdr>
                <w:top w:val="none" w:sz="0" w:space="0" w:color="auto"/>
                <w:left w:val="none" w:sz="0" w:space="0" w:color="auto"/>
                <w:bottom w:val="none" w:sz="0" w:space="0" w:color="auto"/>
                <w:right w:val="none" w:sz="0" w:space="0" w:color="auto"/>
              </w:divBdr>
            </w:div>
            <w:div w:id="809440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401834">
      <w:bodyDiv w:val="1"/>
      <w:marLeft w:val="0"/>
      <w:marRight w:val="0"/>
      <w:marTop w:val="0"/>
      <w:marBottom w:val="0"/>
      <w:divBdr>
        <w:top w:val="none" w:sz="0" w:space="0" w:color="auto"/>
        <w:left w:val="none" w:sz="0" w:space="0" w:color="auto"/>
        <w:bottom w:val="none" w:sz="0" w:space="0" w:color="auto"/>
        <w:right w:val="none" w:sz="0" w:space="0" w:color="auto"/>
      </w:divBdr>
    </w:div>
    <w:div w:id="1961108124">
      <w:bodyDiv w:val="1"/>
      <w:marLeft w:val="0"/>
      <w:marRight w:val="0"/>
      <w:marTop w:val="0"/>
      <w:marBottom w:val="0"/>
      <w:divBdr>
        <w:top w:val="none" w:sz="0" w:space="0" w:color="auto"/>
        <w:left w:val="none" w:sz="0" w:space="0" w:color="auto"/>
        <w:bottom w:val="none" w:sz="0" w:space="0" w:color="auto"/>
        <w:right w:val="none" w:sz="0" w:space="0" w:color="auto"/>
      </w:divBdr>
      <w:divsChild>
        <w:div w:id="722405046">
          <w:marLeft w:val="0"/>
          <w:marRight w:val="0"/>
          <w:marTop w:val="0"/>
          <w:marBottom w:val="0"/>
          <w:divBdr>
            <w:top w:val="none" w:sz="0" w:space="0" w:color="auto"/>
            <w:left w:val="none" w:sz="0" w:space="0" w:color="auto"/>
            <w:bottom w:val="single" w:sz="48" w:space="0" w:color="auto"/>
            <w:right w:val="none" w:sz="0" w:space="2" w:color="auto"/>
          </w:divBdr>
          <w:divsChild>
            <w:div w:id="119614288">
              <w:marLeft w:val="0"/>
              <w:marRight w:val="0"/>
              <w:marTop w:val="0"/>
              <w:marBottom w:val="0"/>
              <w:divBdr>
                <w:top w:val="none" w:sz="0" w:space="0" w:color="auto"/>
                <w:left w:val="none" w:sz="0" w:space="0" w:color="auto"/>
                <w:bottom w:val="none" w:sz="0" w:space="0" w:color="auto"/>
                <w:right w:val="none" w:sz="0" w:space="0" w:color="auto"/>
              </w:divBdr>
              <w:divsChild>
                <w:div w:id="1715764646">
                  <w:marLeft w:val="0"/>
                  <w:marRight w:val="0"/>
                  <w:marTop w:val="0"/>
                  <w:marBottom w:val="0"/>
                  <w:divBdr>
                    <w:top w:val="none" w:sz="0" w:space="0" w:color="auto"/>
                    <w:left w:val="none" w:sz="0" w:space="0" w:color="auto"/>
                    <w:bottom w:val="none" w:sz="0" w:space="0" w:color="auto"/>
                    <w:right w:val="none" w:sz="0" w:space="0" w:color="auto"/>
                  </w:divBdr>
                  <w:divsChild>
                    <w:div w:id="870261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3086444">
      <w:bodyDiv w:val="1"/>
      <w:marLeft w:val="0"/>
      <w:marRight w:val="0"/>
      <w:marTop w:val="0"/>
      <w:marBottom w:val="0"/>
      <w:divBdr>
        <w:top w:val="none" w:sz="0" w:space="0" w:color="auto"/>
        <w:left w:val="none" w:sz="0" w:space="0" w:color="auto"/>
        <w:bottom w:val="none" w:sz="0" w:space="0" w:color="auto"/>
        <w:right w:val="none" w:sz="0" w:space="0" w:color="auto"/>
      </w:divBdr>
      <w:divsChild>
        <w:div w:id="2145614184">
          <w:marLeft w:val="0"/>
          <w:marRight w:val="0"/>
          <w:marTop w:val="0"/>
          <w:marBottom w:val="0"/>
          <w:divBdr>
            <w:top w:val="none" w:sz="0" w:space="0" w:color="auto"/>
            <w:left w:val="none" w:sz="0" w:space="0" w:color="auto"/>
            <w:bottom w:val="none" w:sz="0" w:space="0" w:color="auto"/>
            <w:right w:val="none" w:sz="0" w:space="0" w:color="auto"/>
          </w:divBdr>
        </w:div>
        <w:div w:id="1475566902">
          <w:marLeft w:val="0"/>
          <w:marRight w:val="0"/>
          <w:marTop w:val="0"/>
          <w:marBottom w:val="0"/>
          <w:divBdr>
            <w:top w:val="none" w:sz="0" w:space="0" w:color="auto"/>
            <w:left w:val="none" w:sz="0" w:space="0" w:color="auto"/>
            <w:bottom w:val="none" w:sz="0" w:space="0" w:color="auto"/>
            <w:right w:val="none" w:sz="0" w:space="0" w:color="auto"/>
          </w:divBdr>
        </w:div>
      </w:divsChild>
    </w:div>
    <w:div w:id="2134134338">
      <w:bodyDiv w:val="1"/>
      <w:marLeft w:val="0"/>
      <w:marRight w:val="0"/>
      <w:marTop w:val="0"/>
      <w:marBottom w:val="0"/>
      <w:divBdr>
        <w:top w:val="none" w:sz="0" w:space="0" w:color="auto"/>
        <w:left w:val="none" w:sz="0" w:space="0" w:color="auto"/>
        <w:bottom w:val="none" w:sz="0" w:space="0" w:color="auto"/>
        <w:right w:val="none" w:sz="0" w:space="0" w:color="auto"/>
      </w:divBdr>
      <w:divsChild>
        <w:div w:id="595554258">
          <w:marLeft w:val="0"/>
          <w:marRight w:val="0"/>
          <w:marTop w:val="0"/>
          <w:marBottom w:val="0"/>
          <w:divBdr>
            <w:top w:val="none" w:sz="0" w:space="0" w:color="auto"/>
            <w:left w:val="none" w:sz="0" w:space="0" w:color="auto"/>
            <w:bottom w:val="none" w:sz="0" w:space="0" w:color="auto"/>
            <w:right w:val="none" w:sz="0" w:space="0" w:color="auto"/>
          </w:divBdr>
          <w:divsChild>
            <w:div w:id="392313304">
              <w:marLeft w:val="0"/>
              <w:marRight w:val="0"/>
              <w:marTop w:val="0"/>
              <w:marBottom w:val="0"/>
              <w:divBdr>
                <w:top w:val="none" w:sz="0" w:space="0" w:color="auto"/>
                <w:left w:val="none" w:sz="0" w:space="0" w:color="auto"/>
                <w:bottom w:val="none" w:sz="0" w:space="0" w:color="auto"/>
                <w:right w:val="none" w:sz="0" w:space="0" w:color="auto"/>
              </w:divBdr>
              <w:divsChild>
                <w:div w:id="2065523573">
                  <w:marLeft w:val="0"/>
                  <w:marRight w:val="0"/>
                  <w:marTop w:val="0"/>
                  <w:marBottom w:val="0"/>
                  <w:divBdr>
                    <w:top w:val="none" w:sz="0" w:space="0" w:color="auto"/>
                    <w:left w:val="none" w:sz="0" w:space="0" w:color="auto"/>
                    <w:bottom w:val="none" w:sz="0" w:space="0" w:color="auto"/>
                    <w:right w:val="none" w:sz="0" w:space="0" w:color="auto"/>
                  </w:divBdr>
                  <w:divsChild>
                    <w:div w:id="1969621900">
                      <w:marLeft w:val="0"/>
                      <w:marRight w:val="0"/>
                      <w:marTop w:val="0"/>
                      <w:marBottom w:val="0"/>
                      <w:divBdr>
                        <w:top w:val="none" w:sz="0" w:space="0" w:color="auto"/>
                        <w:left w:val="none" w:sz="0" w:space="0" w:color="auto"/>
                        <w:bottom w:val="none" w:sz="0" w:space="0" w:color="auto"/>
                        <w:right w:val="none" w:sz="0" w:space="0" w:color="auto"/>
                      </w:divBdr>
                      <w:divsChild>
                        <w:div w:id="397938885">
                          <w:marLeft w:val="0"/>
                          <w:marRight w:val="0"/>
                          <w:marTop w:val="0"/>
                          <w:marBottom w:val="0"/>
                          <w:divBdr>
                            <w:top w:val="none" w:sz="0" w:space="0" w:color="auto"/>
                            <w:left w:val="none" w:sz="0" w:space="0" w:color="auto"/>
                            <w:bottom w:val="none" w:sz="0" w:space="0" w:color="auto"/>
                            <w:right w:val="none" w:sz="0" w:space="0" w:color="auto"/>
                          </w:divBdr>
                          <w:divsChild>
                            <w:div w:id="2098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reportcenter.highered.texas.gov/reports/data/user-friendly-version-of-ch-2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27365D16-3A38-475B-9F2A-9F72930D27E2}"/>
      </w:docPartPr>
      <w:docPartBody>
        <w:p w:rsidR="00684326" w:rsidRDefault="00684326"/>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684326"/>
    <w:rsid w:val="006843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581dd383-8c25-4723-9ba2-1e6c8f81b8ee">
      <Terms xmlns="http://schemas.microsoft.com/office/infopath/2007/PartnerControls"/>
    </lcf76f155ced4ddcb4097134ff3c332f>
    <TaxCatchAll xmlns="2a0d0ae4-59f1-4e12-8979-d59c3f1b0507"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C43890334FDA2247B1D25D781A16A0D9" ma:contentTypeVersion="13" ma:contentTypeDescription="Create a new document." ma:contentTypeScope="" ma:versionID="9310a6fae9ad1a5ade0f73263acf8209">
  <xsd:schema xmlns:xsd="http://www.w3.org/2001/XMLSchema" xmlns:xs="http://www.w3.org/2001/XMLSchema" xmlns:p="http://schemas.microsoft.com/office/2006/metadata/properties" xmlns:ns2="581dd383-8c25-4723-9ba2-1e6c8f81b8ee" xmlns:ns3="2a0d0ae4-59f1-4e12-8979-d59c3f1b0507" targetNamespace="http://schemas.microsoft.com/office/2006/metadata/properties" ma:root="true" ma:fieldsID="1af58aac0baeae205b550607cccab322" ns2:_="" ns3:_="">
    <xsd:import namespace="581dd383-8c25-4723-9ba2-1e6c8f81b8ee"/>
    <xsd:import namespace="2a0d0ae4-59f1-4e12-8979-d59c3f1b0507"/>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1dd383-8c25-4723-9ba2-1e6c8f81b8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28e5b72-a11e-43e4-996b-2cb2b326d1f2"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a0d0ae4-59f1-4e12-8979-d59c3f1b050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6cb1b6f7-353f-4e5e-a754-bf07f0b8dcf6}" ma:internalName="TaxCatchAll" ma:showField="CatchAllData" ma:web="2a0d0ae4-59f1-4e12-8979-d59c3f1b05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F679E05D-447E-4BF1-BB72-A3BF76F39792}">
  <ds:schemaRefs>
    <ds:schemaRef ds:uri="http://purl.org/dc/dcmitype/"/>
    <ds:schemaRef ds:uri="http://www.w3.org/XML/1998/namespace"/>
    <ds:schemaRef ds:uri="http://purl.org/dc/terms/"/>
    <ds:schemaRef ds:uri="http://purl.org/dc/elements/1.1/"/>
    <ds:schemaRef ds:uri="http://schemas.microsoft.com/office/2006/documentManagement/types"/>
    <ds:schemaRef ds:uri="581dd383-8c25-4723-9ba2-1e6c8f81b8ee"/>
    <ds:schemaRef ds:uri="http://schemas.microsoft.com/office/2006/metadata/properties"/>
    <ds:schemaRef ds:uri="2a0d0ae4-59f1-4e12-8979-d59c3f1b0507"/>
    <ds:schemaRef ds:uri="http://schemas.microsoft.com/office/infopath/2007/PartnerControls"/>
    <ds:schemaRef ds:uri="http://schemas.openxmlformats.org/package/2006/metadata/core-properties"/>
  </ds:schemaRefs>
</ds:datastoreItem>
</file>

<file path=customXml/itemProps2.xml><?xml version="1.0" encoding="utf-8"?>
<ds:datastoreItem xmlns:ds="http://schemas.openxmlformats.org/officeDocument/2006/customXml" ds:itemID="{C4EFD7E2-3E6A-4238-897D-1C2A9B105385}">
  <ds:schemaRefs>
    <ds:schemaRef ds:uri="http://schemas.microsoft.com/sharepoint/v3/contenttype/forms"/>
  </ds:schemaRefs>
</ds:datastoreItem>
</file>

<file path=customXml/itemProps3.xml><?xml version="1.0" encoding="utf-8"?>
<ds:datastoreItem xmlns:ds="http://schemas.openxmlformats.org/officeDocument/2006/customXml" ds:itemID="{16489270-D613-461D-93A8-1BBF6325A8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1dd383-8c25-4723-9ba2-1e6c8f81b8ee"/>
    <ds:schemaRef ds:uri="2a0d0ae4-59f1-4e12-8979-d59c3f1b05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AB29C44-FDAE-4699-842F-D27B9F609943}">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539</Words>
  <Characters>3074</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For use on all non-forms</vt:lpstr>
    </vt:vector>
  </TitlesOfParts>
  <Company>TAMU</Company>
  <LinksUpToDate>false</LinksUpToDate>
  <CharactersWithSpaces>3606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 use on all non-forms</dc:title>
  <dc:creator>Krajca, Laura</dc:creator>
  <cp:lastModifiedBy>Hayes, Ethan</cp:lastModifiedBy>
  <cp:revision>13</cp:revision>
  <cp:lastPrinted>2007-12-04T15:45:00Z</cp:lastPrinted>
  <dcterms:created xsi:type="dcterms:W3CDTF">2024-10-10T18:35:00Z</dcterms:created>
  <dcterms:modified xsi:type="dcterms:W3CDTF">2024-12-02T21:42:00Z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ategory Keywords">
    <vt:lpwstr/>
  </property>
  <property fmtid="{D5CDD505-2E9C-101B-9397-08002B2CF9AE}" pid="3" name="Keep Active">
    <vt:lpwstr>1</vt:lpwstr>
  </property>
  <property fmtid="{D5CDD505-2E9C-101B-9397-08002B2CF9AE}" pid="4" name="ContentType">
    <vt:lpwstr>Document</vt:lpwstr>
  </property>
  <property fmtid="{D5CDD505-2E9C-101B-9397-08002B2CF9AE}" pid="5" name="Status">
    <vt:lpwstr/>
  </property>
  <property fmtid="{D5CDD505-2E9C-101B-9397-08002B2CF9AE}" pid="6" name="Associated Event">
    <vt:lpwstr/>
  </property>
  <property fmtid="{D5CDD505-2E9C-101B-9397-08002B2CF9AE}" pid="7" name="Review Subteam">
    <vt:lpwstr/>
  </property>
  <property fmtid="{D5CDD505-2E9C-101B-9397-08002B2CF9AE}" pid="8" name="Review By Date">
    <vt:lpwstr/>
  </property>
  <property fmtid="{D5CDD505-2E9C-101B-9397-08002B2CF9AE}" pid="9" name="Primary Category">
    <vt:lpwstr/>
  </property>
  <property fmtid="{D5CDD505-2E9C-101B-9397-08002B2CF9AE}" pid="10" name="Associated Subteam">
    <vt:lpwstr/>
  </property>
  <property fmtid="{D5CDD505-2E9C-101B-9397-08002B2CF9AE}" pid="11" name="Inactive Date">
    <vt:lpwstr/>
  </property>
  <property fmtid="{D5CDD505-2E9C-101B-9397-08002B2CF9AE}" pid="12" name="For Review By">
    <vt:lpwstr/>
  </property>
  <property fmtid="{D5CDD505-2E9C-101B-9397-08002B2CF9AE}" pid="13" name="ContentTypeId">
    <vt:lpwstr>0x010100C43890334FDA2247B1D25D781A16A0D9</vt:lpwstr>
  </property>
</Properties>
</file>