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E8E4970" w:rsidR="005F05AF" w:rsidRPr="002F3E00" w:rsidRDefault="003A68D4" w:rsidP="00052AAE">
      <w:pPr>
        <w:spacing w:after="0"/>
        <w:jc w:val="center"/>
        <w:rPr>
          <w:rFonts w:ascii="Arial" w:eastAsia="Times New Roman" w:hAnsi="Arial" w:cs="Arial"/>
          <w:b/>
          <w:bCs/>
          <w:sz w:val="28"/>
          <w:szCs w:val="28"/>
        </w:rPr>
      </w:pPr>
      <w:r w:rsidRPr="002F3E00">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2F3E00">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sidRPr="002F3E00">
        <w:rPr>
          <w:rFonts w:ascii="Arial" w:eastAsia="Times New Roman" w:hAnsi="Arial" w:cs="Arial"/>
          <w:b/>
          <w:bCs/>
          <w:noProof/>
          <w:sz w:val="28"/>
          <w:szCs w:val="28"/>
        </w:rPr>
        <w:t xml:space="preserve"> </w:t>
      </w:r>
      <w:r w:rsidR="002F3E00" w:rsidRPr="002F3E00">
        <w:rPr>
          <w:rFonts w:ascii="Arial" w:eastAsia="Times New Roman" w:hAnsi="Arial" w:cs="Arial"/>
          <w:b/>
          <w:bCs/>
          <w:noProof/>
          <w:sz w:val="28"/>
          <w:szCs w:val="28"/>
        </w:rPr>
        <w:t>Hearing Officer</w:t>
      </w:r>
      <w:r w:rsidR="00052AAE">
        <w:rPr>
          <w:rFonts w:ascii="Arial" w:eastAsia="Times New Roman" w:hAnsi="Arial" w:cs="Arial"/>
          <w:b/>
          <w:bCs/>
          <w:noProof/>
          <w:sz w:val="28"/>
          <w:szCs w:val="28"/>
        </w:rPr>
        <w:t xml:space="preserve"> Standard Job Description</w:t>
      </w:r>
    </w:p>
    <w:p w14:paraId="09126E87" w14:textId="77777777" w:rsidR="005F05AF" w:rsidRPr="002F3E00" w:rsidRDefault="00480494" w:rsidP="005F05AF">
      <w:pPr>
        <w:spacing w:after="0"/>
        <w:rPr>
          <w:rFonts w:ascii="Arial" w:eastAsia="Times New Roman" w:hAnsi="Arial" w:cs="Arial"/>
          <w:b/>
          <w:bCs/>
          <w:sz w:val="28"/>
          <w:szCs w:val="28"/>
        </w:rPr>
      </w:pPr>
      <w:r w:rsidRPr="002F3E00">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1471F73" w:rsidR="00FF56A9" w:rsidRPr="00C21263" w:rsidRDefault="00FF56A9" w:rsidP="5745B4B6">
      <w:pPr>
        <w:shd w:val="clear" w:color="auto" w:fill="FFFFFF" w:themeFill="background1"/>
        <w:spacing w:after="0" w:line="240" w:lineRule="auto"/>
        <w:rPr>
          <w:rFonts w:ascii="Arial" w:eastAsia="Times New Roman" w:hAnsi="Arial" w:cs="Arial"/>
          <w:b/>
          <w:bCs/>
          <w:sz w:val="24"/>
          <w:szCs w:val="24"/>
        </w:rPr>
      </w:pPr>
      <w:r w:rsidRPr="00C21263">
        <w:rPr>
          <w:rFonts w:ascii="Arial" w:eastAsia="Times New Roman" w:hAnsi="Arial" w:cs="Arial"/>
          <w:b/>
          <w:bCs/>
          <w:sz w:val="24"/>
          <w:szCs w:val="24"/>
        </w:rPr>
        <w:t>Classification Title</w:t>
      </w:r>
      <w:r w:rsidR="00621CE2" w:rsidRPr="00C21263">
        <w:rPr>
          <w:rFonts w:ascii="Arial" w:eastAsia="Times New Roman" w:hAnsi="Arial" w:cs="Arial"/>
          <w:b/>
          <w:bCs/>
          <w:sz w:val="24"/>
          <w:szCs w:val="24"/>
        </w:rPr>
        <w:t>:</w:t>
      </w:r>
      <w:r w:rsidR="00B01D12" w:rsidRPr="00C21263">
        <w:rPr>
          <w:rFonts w:ascii="Arial" w:eastAsia="Times New Roman" w:hAnsi="Arial" w:cs="Arial"/>
          <w:b/>
          <w:bCs/>
          <w:sz w:val="24"/>
          <w:szCs w:val="24"/>
        </w:rPr>
        <w:t xml:space="preserve"> </w:t>
      </w:r>
      <w:r w:rsidR="002F3E00" w:rsidRPr="00C21263">
        <w:rPr>
          <w:rFonts w:ascii="Arial" w:eastAsia="Times New Roman" w:hAnsi="Arial" w:cs="Arial"/>
          <w:sz w:val="24"/>
          <w:szCs w:val="24"/>
        </w:rPr>
        <w:t>Hearing Officer</w:t>
      </w:r>
    </w:p>
    <w:p w14:paraId="37C2005C" w14:textId="77777777" w:rsidR="00FF56A9" w:rsidRPr="00C21263" w:rsidRDefault="00FF56A9" w:rsidP="00FF56A9">
      <w:pPr>
        <w:shd w:val="clear" w:color="auto" w:fill="FFFFFF"/>
        <w:spacing w:after="0" w:line="240" w:lineRule="auto"/>
        <w:rPr>
          <w:rFonts w:ascii="Arial" w:eastAsia="Times New Roman" w:hAnsi="Arial" w:cs="Arial"/>
          <w:sz w:val="24"/>
          <w:szCs w:val="24"/>
        </w:rPr>
      </w:pPr>
    </w:p>
    <w:p w14:paraId="28948D4F" w14:textId="755085F5" w:rsidR="00FF56A9" w:rsidRPr="00C21263" w:rsidRDefault="00FF56A9" w:rsidP="5745B4B6">
      <w:pPr>
        <w:shd w:val="clear" w:color="auto" w:fill="FFFFFF" w:themeFill="background1"/>
        <w:spacing w:after="0" w:line="240" w:lineRule="auto"/>
        <w:rPr>
          <w:rFonts w:ascii="Arial" w:eastAsia="Times New Roman" w:hAnsi="Arial" w:cs="Arial"/>
          <w:b/>
          <w:bCs/>
          <w:sz w:val="24"/>
          <w:szCs w:val="24"/>
        </w:rPr>
      </w:pPr>
      <w:r w:rsidRPr="00C21263">
        <w:rPr>
          <w:rFonts w:ascii="Arial" w:eastAsia="Times New Roman" w:hAnsi="Arial" w:cs="Arial"/>
          <w:b/>
          <w:bCs/>
          <w:sz w:val="24"/>
          <w:szCs w:val="24"/>
        </w:rPr>
        <w:t>FLSA Exemption Status:</w:t>
      </w:r>
      <w:r w:rsidR="00E56812" w:rsidRPr="00C21263">
        <w:rPr>
          <w:rFonts w:ascii="Arial" w:eastAsia="Times New Roman" w:hAnsi="Arial" w:cs="Arial"/>
          <w:b/>
          <w:bCs/>
          <w:sz w:val="24"/>
          <w:szCs w:val="24"/>
        </w:rPr>
        <w:t xml:space="preserve"> </w:t>
      </w:r>
      <w:r w:rsidR="002F3E00" w:rsidRPr="00C21263">
        <w:rPr>
          <w:rFonts w:ascii="Arial" w:eastAsia="Times New Roman" w:hAnsi="Arial" w:cs="Arial"/>
          <w:sz w:val="24"/>
          <w:szCs w:val="24"/>
        </w:rPr>
        <w:t>Exempt</w:t>
      </w:r>
    </w:p>
    <w:p w14:paraId="65FDD8E7" w14:textId="77777777" w:rsidR="00FF56A9" w:rsidRPr="00C21263" w:rsidRDefault="00FF56A9" w:rsidP="00FF56A9">
      <w:pPr>
        <w:shd w:val="clear" w:color="auto" w:fill="FFFFFF"/>
        <w:spacing w:after="0" w:line="240" w:lineRule="auto"/>
        <w:rPr>
          <w:rFonts w:ascii="Arial" w:eastAsia="Times New Roman" w:hAnsi="Arial" w:cs="Arial"/>
          <w:sz w:val="24"/>
          <w:szCs w:val="24"/>
        </w:rPr>
      </w:pPr>
    </w:p>
    <w:p w14:paraId="56770184" w14:textId="697744B6" w:rsidR="00FF56A9" w:rsidRPr="00C21263" w:rsidRDefault="00FF56A9" w:rsidP="5745B4B6">
      <w:pPr>
        <w:shd w:val="clear" w:color="auto" w:fill="FFFFFF" w:themeFill="background1"/>
        <w:spacing w:after="0" w:line="240" w:lineRule="auto"/>
        <w:rPr>
          <w:rFonts w:ascii="Arial" w:eastAsia="Times New Roman" w:hAnsi="Arial" w:cs="Arial"/>
          <w:b/>
          <w:bCs/>
          <w:sz w:val="24"/>
          <w:szCs w:val="24"/>
        </w:rPr>
      </w:pPr>
      <w:r w:rsidRPr="00C21263">
        <w:rPr>
          <w:rFonts w:ascii="Arial" w:eastAsia="Times New Roman" w:hAnsi="Arial" w:cs="Arial"/>
          <w:b/>
          <w:bCs/>
          <w:sz w:val="24"/>
          <w:szCs w:val="24"/>
        </w:rPr>
        <w:t xml:space="preserve">Pay Grade: </w:t>
      </w:r>
      <w:r w:rsidR="002F3E00" w:rsidRPr="00C21263">
        <w:rPr>
          <w:rFonts w:ascii="Arial" w:eastAsia="Times New Roman" w:hAnsi="Arial" w:cs="Arial"/>
          <w:sz w:val="24"/>
          <w:szCs w:val="24"/>
        </w:rPr>
        <w:t>18</w:t>
      </w:r>
    </w:p>
    <w:p w14:paraId="3E0C7C88" w14:textId="1DA1800E" w:rsidR="00FF56A9" w:rsidRPr="00C21263"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C21263" w:rsidRDefault="4510CEF4" w:rsidP="5745B4B6">
      <w:pPr>
        <w:spacing w:after="160" w:line="259" w:lineRule="auto"/>
        <w:rPr>
          <w:rFonts w:ascii="Arial" w:eastAsia="Arial" w:hAnsi="Arial" w:cs="Arial"/>
          <w:sz w:val="24"/>
          <w:szCs w:val="24"/>
        </w:rPr>
      </w:pPr>
      <w:r w:rsidRPr="00C21263">
        <w:rPr>
          <w:rFonts w:ascii="Arial" w:eastAsia="Arial" w:hAnsi="Arial" w:cs="Arial"/>
          <w:b/>
          <w:bCs/>
          <w:sz w:val="24"/>
          <w:szCs w:val="24"/>
        </w:rPr>
        <w:t xml:space="preserve">Job Description Summary:  </w:t>
      </w:r>
    </w:p>
    <w:p w14:paraId="189B9C0C" w14:textId="2327B1BD" w:rsidR="5745B4B6" w:rsidRPr="00C21263" w:rsidRDefault="002F3E00" w:rsidP="5745B4B6">
      <w:pPr>
        <w:spacing w:after="0" w:line="240" w:lineRule="auto"/>
        <w:rPr>
          <w:rFonts w:ascii="Arial" w:hAnsi="Arial" w:cs="Arial"/>
          <w:sz w:val="24"/>
          <w:szCs w:val="24"/>
          <w:shd w:val="clear" w:color="auto" w:fill="FFFFFF"/>
        </w:rPr>
      </w:pPr>
      <w:r w:rsidRPr="00C21263">
        <w:rPr>
          <w:rFonts w:ascii="Arial" w:hAnsi="Arial" w:cs="Arial"/>
          <w:sz w:val="24"/>
          <w:szCs w:val="24"/>
          <w:shd w:val="clear" w:color="auto" w:fill="FFFFFF"/>
        </w:rPr>
        <w:t>The Hearing Officer, under general direction, is responsible for conducting hearings related to violations of Student Conduct Code and University policy violations, including those related to Title IX, Title VII, and other Civil Rights laws.</w:t>
      </w:r>
    </w:p>
    <w:p w14:paraId="44DA7228" w14:textId="4C825110" w:rsidR="002F3E00" w:rsidRPr="00C21263" w:rsidRDefault="002F3E00" w:rsidP="5745B4B6">
      <w:pPr>
        <w:spacing w:after="0" w:line="240" w:lineRule="auto"/>
        <w:rPr>
          <w:rFonts w:ascii="Arial" w:eastAsia="Arial" w:hAnsi="Arial" w:cs="Arial"/>
          <w:sz w:val="24"/>
          <w:szCs w:val="24"/>
        </w:rPr>
      </w:pPr>
    </w:p>
    <w:p w14:paraId="6CEB7486" w14:textId="77777777" w:rsidR="00052AAE" w:rsidRPr="00C21263" w:rsidRDefault="00052AAE" w:rsidP="00052AAE">
      <w:pPr>
        <w:pStyle w:val="NoSpacing"/>
        <w:rPr>
          <w:rFonts w:ascii="Arial" w:eastAsia="Arial" w:hAnsi="Arial" w:cs="Arial"/>
          <w:b/>
          <w:bCs/>
          <w:sz w:val="24"/>
          <w:szCs w:val="24"/>
        </w:rPr>
      </w:pPr>
      <w:r w:rsidRPr="00C21263">
        <w:rPr>
          <w:rFonts w:ascii="Arial" w:eastAsia="Arial" w:hAnsi="Arial" w:cs="Arial"/>
          <w:b/>
          <w:bCs/>
          <w:sz w:val="24"/>
          <w:szCs w:val="24"/>
        </w:rPr>
        <w:t>Essential Duties and Tasks:</w:t>
      </w:r>
    </w:p>
    <w:p w14:paraId="1FE2281A" w14:textId="77777777" w:rsidR="00052AAE" w:rsidRPr="00C21263" w:rsidRDefault="00052AAE" w:rsidP="00052AAE">
      <w:pPr>
        <w:pStyle w:val="NoSpacing"/>
        <w:rPr>
          <w:rFonts w:ascii="Arial" w:eastAsia="Arial" w:hAnsi="Arial" w:cs="Arial"/>
          <w:sz w:val="24"/>
          <w:szCs w:val="24"/>
        </w:rPr>
      </w:pPr>
    </w:p>
    <w:p w14:paraId="422924D1" w14:textId="77777777" w:rsidR="00052AAE" w:rsidRPr="00C21263" w:rsidRDefault="00052AAE" w:rsidP="00052AAE">
      <w:p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b/>
          <w:sz w:val="24"/>
          <w:szCs w:val="24"/>
        </w:rPr>
        <w:t>80% Violation Hearings:</w:t>
      </w:r>
    </w:p>
    <w:p w14:paraId="3F7648AE"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rPr>
        <w:t xml:space="preserve">Conducts hearings </w:t>
      </w:r>
      <w:r w:rsidRPr="00C21263">
        <w:rPr>
          <w:rFonts w:ascii="Arial" w:eastAsia="Times New Roman" w:hAnsi="Arial" w:cs="Arial"/>
          <w:sz w:val="24"/>
          <w:szCs w:val="24"/>
          <w:bdr w:val="none" w:sz="0" w:space="0" w:color="auto" w:frame="1"/>
        </w:rPr>
        <w:t>related to violations of Student Conduct Code and University policy violations, including those related to Title IX, Title VII, and other Civil Rights laws.</w:t>
      </w:r>
    </w:p>
    <w:p w14:paraId="37CF247C"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rPr>
        <w:t>Listens to statements from parties and witnesses involved in hearings.</w:t>
      </w:r>
    </w:p>
    <w:p w14:paraId="20B78AC1"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rPr>
        <w:t>Uses reasoning, logic, and judgement to weigh evidence, judge credibility, and make decision based on the preponderance of the evidence.</w:t>
      </w:r>
    </w:p>
    <w:p w14:paraId="3C52E28F"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bdr w:val="none" w:sz="0" w:space="0" w:color="auto" w:frame="1"/>
        </w:rPr>
        <w:t>Interacts with attorneys, parents, and members of the public.</w:t>
      </w:r>
    </w:p>
    <w:p w14:paraId="52CA56A0"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bdr w:val="none" w:sz="0" w:space="0" w:color="auto" w:frame="1"/>
        </w:rPr>
        <w:t xml:space="preserve">Issues sanctions to faculty, staff, and students. </w:t>
      </w:r>
    </w:p>
    <w:p w14:paraId="376A0753"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rPr>
        <w:t>Determines applicability of relevant rules and laws, complies with ethical standards, and communicates effectively.</w:t>
      </w:r>
    </w:p>
    <w:p w14:paraId="79A7D4C3" w14:textId="77777777" w:rsidR="00052AAE" w:rsidRPr="00C21263" w:rsidRDefault="00052AAE" w:rsidP="00052AAE">
      <w:pPr>
        <w:pStyle w:val="ListParagraph"/>
        <w:numPr>
          <w:ilvl w:val="0"/>
          <w:numId w:val="25"/>
        </w:num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sz w:val="24"/>
          <w:szCs w:val="24"/>
        </w:rPr>
        <w:t xml:space="preserve">Documents findings and prepares as needed. </w:t>
      </w:r>
    </w:p>
    <w:p w14:paraId="369A4656" w14:textId="77777777" w:rsidR="00052AAE" w:rsidRPr="00C21263" w:rsidRDefault="00052AAE" w:rsidP="00052AAE">
      <w:pPr>
        <w:pStyle w:val="ListParagraph"/>
        <w:shd w:val="clear" w:color="auto" w:fill="FFFFFF"/>
        <w:spacing w:after="0" w:line="240" w:lineRule="auto"/>
        <w:rPr>
          <w:rFonts w:ascii="Arial" w:eastAsia="Times New Roman" w:hAnsi="Arial" w:cs="Arial"/>
          <w:b/>
          <w:sz w:val="24"/>
          <w:szCs w:val="24"/>
        </w:rPr>
      </w:pPr>
    </w:p>
    <w:p w14:paraId="578910B5" w14:textId="77777777" w:rsidR="00052AAE" w:rsidRPr="00C21263" w:rsidRDefault="00052AAE" w:rsidP="00052AAE">
      <w:pPr>
        <w:spacing w:after="0"/>
        <w:rPr>
          <w:rFonts w:ascii="Arial" w:eastAsia="Arial" w:hAnsi="Arial" w:cs="Arial"/>
          <w:b/>
          <w:bCs/>
          <w:sz w:val="24"/>
          <w:szCs w:val="24"/>
        </w:rPr>
      </w:pPr>
      <w:r w:rsidRPr="00C21263">
        <w:rPr>
          <w:rFonts w:ascii="Arial" w:eastAsia="Arial" w:hAnsi="Arial" w:cs="Arial"/>
          <w:b/>
          <w:bCs/>
          <w:sz w:val="24"/>
          <w:szCs w:val="24"/>
        </w:rPr>
        <w:t>20% Duty Title (for the department's use)</w:t>
      </w:r>
    </w:p>
    <w:p w14:paraId="4052C3D3" w14:textId="77777777" w:rsidR="00052AAE" w:rsidRPr="00C21263" w:rsidRDefault="00052AAE" w:rsidP="00052AAE">
      <w:pPr>
        <w:pStyle w:val="ListParagraph"/>
        <w:numPr>
          <w:ilvl w:val="0"/>
          <w:numId w:val="3"/>
        </w:numPr>
        <w:spacing w:after="0" w:line="259" w:lineRule="auto"/>
        <w:rPr>
          <w:rFonts w:ascii="Arial" w:eastAsia="Arial" w:hAnsi="Arial" w:cs="Arial"/>
          <w:sz w:val="24"/>
          <w:szCs w:val="24"/>
        </w:rPr>
      </w:pPr>
      <w:r w:rsidRPr="00C21263">
        <w:rPr>
          <w:rFonts w:ascii="Arial" w:eastAsia="Arial" w:hAnsi="Arial" w:cs="Arial"/>
          <w:sz w:val="24"/>
          <w:szCs w:val="24"/>
        </w:rPr>
        <w:t>Remaining Percentage Can Be Determined by Department to Meet Business Needs or Can Be Incorporated into Percentages Above.</w:t>
      </w:r>
    </w:p>
    <w:p w14:paraId="3E6CBF16" w14:textId="77777777" w:rsidR="00052AAE" w:rsidRPr="00C21263" w:rsidRDefault="00052AAE" w:rsidP="5745B4B6">
      <w:pPr>
        <w:spacing w:after="0" w:line="240" w:lineRule="auto"/>
        <w:rPr>
          <w:rFonts w:ascii="Arial" w:eastAsia="Arial" w:hAnsi="Arial" w:cs="Arial"/>
          <w:sz w:val="24"/>
          <w:szCs w:val="24"/>
        </w:rPr>
      </w:pPr>
    </w:p>
    <w:p w14:paraId="28FC60B9" w14:textId="70F6FF1C" w:rsidR="002F3E00" w:rsidRPr="00C21263" w:rsidRDefault="002F3E00" w:rsidP="002F3E00">
      <w:pPr>
        <w:spacing w:after="160" w:line="259" w:lineRule="auto"/>
        <w:rPr>
          <w:rFonts w:ascii="Arial" w:eastAsia="Arial" w:hAnsi="Arial" w:cs="Arial"/>
          <w:b/>
          <w:bCs/>
          <w:sz w:val="24"/>
          <w:szCs w:val="24"/>
        </w:rPr>
      </w:pPr>
      <w:r w:rsidRPr="00C21263">
        <w:rPr>
          <w:rFonts w:ascii="Arial" w:eastAsia="Arial" w:hAnsi="Arial" w:cs="Arial"/>
          <w:b/>
          <w:bCs/>
          <w:sz w:val="24"/>
          <w:szCs w:val="24"/>
        </w:rPr>
        <w:t>Qualifications</w:t>
      </w:r>
    </w:p>
    <w:p w14:paraId="0313B574" w14:textId="4FCB534F" w:rsidR="5745B4B6" w:rsidRPr="00C21263" w:rsidRDefault="4510CEF4" w:rsidP="002F3E00">
      <w:pPr>
        <w:spacing w:after="160" w:line="259" w:lineRule="auto"/>
        <w:rPr>
          <w:rFonts w:ascii="Arial" w:eastAsia="Arial" w:hAnsi="Arial" w:cs="Arial"/>
          <w:b/>
          <w:bCs/>
          <w:sz w:val="24"/>
          <w:szCs w:val="24"/>
        </w:rPr>
      </w:pPr>
      <w:r w:rsidRPr="00C21263">
        <w:rPr>
          <w:rFonts w:ascii="Arial" w:eastAsia="Arial" w:hAnsi="Arial" w:cs="Arial"/>
          <w:b/>
          <w:bCs/>
          <w:sz w:val="24"/>
          <w:szCs w:val="24"/>
        </w:rPr>
        <w:t xml:space="preserve">Required Education: </w:t>
      </w:r>
    </w:p>
    <w:p w14:paraId="4AA43972" w14:textId="77777777" w:rsidR="00052AAE" w:rsidRPr="00C21263" w:rsidRDefault="002F3E00" w:rsidP="00052AAE">
      <w:pPr>
        <w:pStyle w:val="ListParagraph"/>
        <w:numPr>
          <w:ilvl w:val="0"/>
          <w:numId w:val="28"/>
        </w:numPr>
        <w:shd w:val="clear" w:color="auto" w:fill="FFFFFF"/>
        <w:spacing w:after="0" w:line="240" w:lineRule="auto"/>
        <w:textAlignment w:val="baseline"/>
        <w:rPr>
          <w:rFonts w:ascii="Arial" w:eastAsia="Times New Roman" w:hAnsi="Arial" w:cs="Arial"/>
          <w:sz w:val="24"/>
          <w:szCs w:val="24"/>
          <w:bdr w:val="none" w:sz="0" w:space="0" w:color="auto" w:frame="1"/>
        </w:rPr>
      </w:pPr>
      <w:r w:rsidRPr="00C21263">
        <w:rPr>
          <w:rFonts w:ascii="Arial" w:eastAsia="Times New Roman" w:hAnsi="Arial" w:cs="Arial"/>
          <w:sz w:val="24"/>
          <w:szCs w:val="24"/>
          <w:bdr w:val="none" w:sz="0" w:space="0" w:color="auto" w:frame="1"/>
        </w:rPr>
        <w:t xml:space="preserve">Bachelor’s degree or equivalent combination of education and experience. </w:t>
      </w:r>
    </w:p>
    <w:p w14:paraId="49252460" w14:textId="77777777" w:rsidR="00052AAE" w:rsidRPr="00C21263" w:rsidRDefault="00052AAE" w:rsidP="002F3E00">
      <w:pPr>
        <w:shd w:val="clear" w:color="auto" w:fill="FFFFFF"/>
        <w:spacing w:after="0" w:line="240" w:lineRule="auto"/>
        <w:textAlignment w:val="baseline"/>
        <w:rPr>
          <w:rFonts w:ascii="Arial" w:eastAsia="Times New Roman" w:hAnsi="Arial" w:cs="Arial"/>
          <w:sz w:val="24"/>
          <w:szCs w:val="24"/>
          <w:bdr w:val="none" w:sz="0" w:space="0" w:color="auto" w:frame="1"/>
        </w:rPr>
      </w:pPr>
    </w:p>
    <w:p w14:paraId="36811955" w14:textId="5440AA1F" w:rsidR="00052AAE" w:rsidRPr="00C21263" w:rsidRDefault="00052AAE" w:rsidP="002F3E00">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C21263">
        <w:rPr>
          <w:rFonts w:ascii="Arial" w:eastAsia="Times New Roman" w:hAnsi="Arial" w:cs="Arial"/>
          <w:b/>
          <w:bCs/>
          <w:sz w:val="24"/>
          <w:szCs w:val="24"/>
          <w:bdr w:val="none" w:sz="0" w:space="0" w:color="auto" w:frame="1"/>
        </w:rPr>
        <w:t>Required Experience:</w:t>
      </w:r>
    </w:p>
    <w:p w14:paraId="60946917" w14:textId="30F15CC7" w:rsidR="002F3E00" w:rsidRPr="00C21263" w:rsidRDefault="002F3E00" w:rsidP="00052AAE">
      <w:pPr>
        <w:pStyle w:val="ListParagraph"/>
        <w:numPr>
          <w:ilvl w:val="0"/>
          <w:numId w:val="28"/>
        </w:numPr>
        <w:shd w:val="clear" w:color="auto" w:fill="FFFFFF"/>
        <w:spacing w:after="0" w:line="240" w:lineRule="auto"/>
        <w:textAlignment w:val="baseline"/>
        <w:rPr>
          <w:rFonts w:ascii="Arial" w:hAnsi="Arial" w:cs="Arial"/>
          <w:sz w:val="24"/>
          <w:szCs w:val="24"/>
          <w:shd w:val="clear" w:color="auto" w:fill="FFFFFF"/>
        </w:rPr>
      </w:pPr>
      <w:r w:rsidRPr="00C21263">
        <w:rPr>
          <w:rFonts w:ascii="Arial" w:eastAsia="Times New Roman" w:hAnsi="Arial" w:cs="Arial"/>
          <w:sz w:val="24"/>
          <w:szCs w:val="24"/>
          <w:bdr w:val="none" w:sz="0" w:space="0" w:color="auto" w:frame="1"/>
        </w:rPr>
        <w:t xml:space="preserve">Four years of related experience </w:t>
      </w:r>
      <w:r w:rsidRPr="00C21263">
        <w:rPr>
          <w:rFonts w:ascii="Arial" w:hAnsi="Arial" w:cs="Arial"/>
          <w:sz w:val="24"/>
          <w:szCs w:val="24"/>
          <w:shd w:val="clear" w:color="auto" w:fill="FFFFFF"/>
        </w:rPr>
        <w:t>residing over administrative, regulatory, criminal, or legal proceedings.</w:t>
      </w:r>
    </w:p>
    <w:p w14:paraId="6E911327" w14:textId="77777777" w:rsidR="002F3E00" w:rsidRPr="00C21263" w:rsidRDefault="002F3E00" w:rsidP="002F3E00">
      <w:pPr>
        <w:shd w:val="clear" w:color="auto" w:fill="FFFFFF"/>
        <w:spacing w:after="0" w:line="240" w:lineRule="auto"/>
        <w:textAlignment w:val="baseline"/>
        <w:rPr>
          <w:rFonts w:ascii="Arial" w:eastAsia="Times New Roman" w:hAnsi="Arial" w:cs="Arial"/>
          <w:sz w:val="24"/>
          <w:szCs w:val="24"/>
        </w:rPr>
      </w:pPr>
    </w:p>
    <w:p w14:paraId="4D9F4548" w14:textId="4E98BB40" w:rsidR="5745B4B6" w:rsidRPr="00C21263" w:rsidRDefault="4510CEF4" w:rsidP="5745B4B6">
      <w:pPr>
        <w:spacing w:after="160" w:line="259" w:lineRule="auto"/>
        <w:rPr>
          <w:rFonts w:ascii="Arial" w:eastAsia="Arial" w:hAnsi="Arial" w:cs="Arial"/>
          <w:b/>
          <w:bCs/>
          <w:sz w:val="24"/>
          <w:szCs w:val="24"/>
        </w:rPr>
      </w:pPr>
      <w:r w:rsidRPr="00C21263">
        <w:rPr>
          <w:rFonts w:ascii="Arial" w:eastAsia="Arial" w:hAnsi="Arial" w:cs="Arial"/>
          <w:b/>
          <w:bCs/>
          <w:sz w:val="24"/>
          <w:szCs w:val="24"/>
        </w:rPr>
        <w:t xml:space="preserve">Required Licenses and Certifications:  </w:t>
      </w:r>
    </w:p>
    <w:p w14:paraId="5454584C" w14:textId="70E88419" w:rsidR="002F3E00" w:rsidRPr="00C21263" w:rsidRDefault="002F3E00" w:rsidP="00052AAE">
      <w:pPr>
        <w:pStyle w:val="ListParagraph"/>
        <w:numPr>
          <w:ilvl w:val="0"/>
          <w:numId w:val="28"/>
        </w:numPr>
        <w:spacing w:after="160" w:line="259" w:lineRule="auto"/>
        <w:rPr>
          <w:rFonts w:ascii="Arial" w:eastAsia="Arial" w:hAnsi="Arial" w:cs="Arial"/>
          <w:sz w:val="24"/>
          <w:szCs w:val="24"/>
        </w:rPr>
      </w:pPr>
      <w:r w:rsidRPr="00C21263">
        <w:rPr>
          <w:rFonts w:ascii="Arial" w:eastAsia="Arial" w:hAnsi="Arial" w:cs="Arial"/>
          <w:sz w:val="24"/>
          <w:szCs w:val="24"/>
        </w:rPr>
        <w:t>None</w:t>
      </w:r>
    </w:p>
    <w:p w14:paraId="24C3BAA1" w14:textId="4FFD13B2" w:rsidR="5745B4B6" w:rsidRPr="00C21263" w:rsidRDefault="4510CEF4" w:rsidP="5745B4B6">
      <w:pPr>
        <w:spacing w:after="160" w:line="259" w:lineRule="auto"/>
        <w:rPr>
          <w:rFonts w:ascii="Arial" w:eastAsia="Arial" w:hAnsi="Arial" w:cs="Arial"/>
          <w:b/>
          <w:bCs/>
          <w:sz w:val="24"/>
          <w:szCs w:val="24"/>
        </w:rPr>
      </w:pPr>
      <w:r w:rsidRPr="00C21263">
        <w:rPr>
          <w:rFonts w:ascii="Arial" w:eastAsia="Arial" w:hAnsi="Arial" w:cs="Arial"/>
          <w:b/>
          <w:bCs/>
          <w:sz w:val="24"/>
          <w:szCs w:val="24"/>
        </w:rPr>
        <w:lastRenderedPageBreak/>
        <w:t>Required Knowledge, Skills, and Abilities:</w:t>
      </w:r>
    </w:p>
    <w:p w14:paraId="703B3D7E" w14:textId="77777777"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Skilled in actively listening to the statements of parties and witnesses involved in hearing, evaluating evidence, and judging relevance and credibility. </w:t>
      </w:r>
      <w:r w:rsidRPr="00C21263">
        <w:rPr>
          <w:rFonts w:ascii="Arial" w:eastAsia="Times New Roman" w:hAnsi="Arial" w:cs="Arial"/>
          <w:sz w:val="24"/>
          <w:szCs w:val="24"/>
        </w:rPr>
        <w:t xml:space="preserve"> </w:t>
      </w:r>
    </w:p>
    <w:p w14:paraId="57FC054D" w14:textId="7A642DBA"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Ability to make decisions and issue sanctions, adjusting as necessary based on mitigating or aggravating factors. </w:t>
      </w:r>
    </w:p>
    <w:p w14:paraId="01940392" w14:textId="2659A42C"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Ability to keep order during an administrative hearing. </w:t>
      </w:r>
    </w:p>
    <w:p w14:paraId="420EC4FC" w14:textId="4BA7DB47"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Ability to work effectively on a team or individually. </w:t>
      </w:r>
    </w:p>
    <w:p w14:paraId="21B1ECCA" w14:textId="41D5CC63"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Ability to learn and understand laws, policies and procedures and interpret processes. </w:t>
      </w:r>
    </w:p>
    <w:p w14:paraId="62B5BD47" w14:textId="712B358A"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Ability to communicate effectively. </w:t>
      </w:r>
    </w:p>
    <w:p w14:paraId="385F6F06" w14:textId="77777777" w:rsidR="00052AAE" w:rsidRPr="00C21263" w:rsidRDefault="002F3E00"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Ability to act with courtesy and to establish and maintain effective working relationships.</w:t>
      </w:r>
    </w:p>
    <w:p w14:paraId="3AE976DF" w14:textId="3790A0C4" w:rsidR="002F3E00" w:rsidRPr="00FE62BA" w:rsidRDefault="0053796D"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bdr w:val="none" w:sz="0" w:space="0" w:color="auto" w:frame="1"/>
        </w:rPr>
        <w:t xml:space="preserve">Ability to maintain confidentiality. </w:t>
      </w:r>
    </w:p>
    <w:p w14:paraId="4274603C" w14:textId="43A28951" w:rsidR="00FE62BA" w:rsidRPr="00C21263" w:rsidRDefault="00FE62BA" w:rsidP="00052AAE">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bdr w:val="none" w:sz="0" w:space="0" w:color="auto" w:frame="1"/>
        </w:rPr>
        <w:t>Ability to multitask and work cooperatively with others.</w:t>
      </w:r>
    </w:p>
    <w:p w14:paraId="2136D60C" w14:textId="77777777" w:rsidR="002F3E00" w:rsidRPr="00C21263" w:rsidRDefault="002F3E00" w:rsidP="002F3E00">
      <w:pPr>
        <w:shd w:val="clear" w:color="auto" w:fill="FFFFFF"/>
        <w:spacing w:after="0" w:line="240" w:lineRule="auto"/>
        <w:textAlignment w:val="baseline"/>
        <w:rPr>
          <w:rFonts w:ascii="Arial" w:eastAsia="Arial" w:hAnsi="Arial" w:cs="Arial"/>
          <w:sz w:val="24"/>
          <w:szCs w:val="24"/>
        </w:rPr>
      </w:pPr>
    </w:p>
    <w:p w14:paraId="78696B91" w14:textId="4FBE5AE8" w:rsidR="4510CEF4" w:rsidRPr="00C21263" w:rsidRDefault="4510CEF4" w:rsidP="5745B4B6">
      <w:pPr>
        <w:spacing w:after="160" w:line="259" w:lineRule="auto"/>
        <w:rPr>
          <w:rFonts w:ascii="Arial" w:eastAsia="Arial" w:hAnsi="Arial" w:cs="Arial"/>
          <w:b/>
          <w:bCs/>
          <w:sz w:val="24"/>
          <w:szCs w:val="24"/>
        </w:rPr>
      </w:pPr>
      <w:r w:rsidRPr="00C21263">
        <w:rPr>
          <w:rFonts w:ascii="Arial" w:eastAsia="Arial" w:hAnsi="Arial" w:cs="Arial"/>
          <w:b/>
          <w:bCs/>
          <w:sz w:val="24"/>
          <w:szCs w:val="24"/>
        </w:rPr>
        <w:t xml:space="preserve">Machines and Equipment: </w:t>
      </w:r>
    </w:p>
    <w:p w14:paraId="03A10AA8" w14:textId="54226F1A" w:rsidR="00052AAE" w:rsidRPr="00C21263" w:rsidRDefault="002F3E00" w:rsidP="00052AAE">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rPr>
        <w:t xml:space="preserve">Computer </w:t>
      </w:r>
    </w:p>
    <w:p w14:paraId="54B25A3C" w14:textId="43C0339F" w:rsidR="002F3E00" w:rsidRPr="00C21263" w:rsidRDefault="002F3E00" w:rsidP="00052AAE">
      <w:pPr>
        <w:pStyle w:val="ListParagraph"/>
        <w:numPr>
          <w:ilvl w:val="0"/>
          <w:numId w:val="28"/>
        </w:numPr>
        <w:shd w:val="clear" w:color="auto" w:fill="FFFFFF"/>
        <w:spacing w:after="0" w:line="240" w:lineRule="auto"/>
        <w:textAlignment w:val="baseline"/>
        <w:rPr>
          <w:rFonts w:ascii="Arial" w:eastAsia="Times New Roman" w:hAnsi="Arial" w:cs="Arial"/>
          <w:sz w:val="24"/>
          <w:szCs w:val="24"/>
        </w:rPr>
      </w:pPr>
      <w:r w:rsidRPr="00C21263">
        <w:rPr>
          <w:rFonts w:ascii="Arial" w:eastAsia="Times New Roman" w:hAnsi="Arial" w:cs="Arial"/>
          <w:sz w:val="24"/>
          <w:szCs w:val="24"/>
        </w:rPr>
        <w:t>Telephone</w:t>
      </w:r>
    </w:p>
    <w:p w14:paraId="37BDA60D" w14:textId="1B95C5FD" w:rsidR="002F3E00" w:rsidRPr="00C21263" w:rsidRDefault="002F3E00" w:rsidP="002F3E00">
      <w:pPr>
        <w:shd w:val="clear" w:color="auto" w:fill="FFFFFF"/>
        <w:spacing w:after="0" w:line="240" w:lineRule="auto"/>
        <w:textAlignment w:val="baseline"/>
        <w:rPr>
          <w:rFonts w:ascii="Arial" w:eastAsia="Times New Roman" w:hAnsi="Arial" w:cs="Arial"/>
          <w:sz w:val="24"/>
          <w:szCs w:val="24"/>
        </w:rPr>
      </w:pPr>
    </w:p>
    <w:p w14:paraId="41471377" w14:textId="2AF02C7E" w:rsidR="4510CEF4" w:rsidRPr="00C21263" w:rsidRDefault="4510CEF4" w:rsidP="5745B4B6">
      <w:pPr>
        <w:spacing w:after="160" w:line="259" w:lineRule="auto"/>
        <w:rPr>
          <w:rFonts w:ascii="Arial" w:eastAsia="Arial" w:hAnsi="Arial" w:cs="Arial"/>
          <w:b/>
          <w:bCs/>
          <w:sz w:val="24"/>
          <w:szCs w:val="24"/>
        </w:rPr>
      </w:pPr>
      <w:r w:rsidRPr="00C21263">
        <w:rPr>
          <w:rFonts w:ascii="Arial" w:eastAsia="Arial" w:hAnsi="Arial" w:cs="Arial"/>
          <w:b/>
          <w:bCs/>
          <w:sz w:val="24"/>
          <w:szCs w:val="24"/>
        </w:rPr>
        <w:t xml:space="preserve">Physical Requirements: </w:t>
      </w:r>
    </w:p>
    <w:p w14:paraId="5AE7AE52" w14:textId="60EDCC6A" w:rsidR="002F3E00" w:rsidRPr="00C21263" w:rsidRDefault="002F3E00" w:rsidP="00052AAE">
      <w:pPr>
        <w:pStyle w:val="ListParagraph"/>
        <w:numPr>
          <w:ilvl w:val="0"/>
          <w:numId w:val="28"/>
        </w:numPr>
        <w:spacing w:after="160" w:line="259" w:lineRule="auto"/>
        <w:rPr>
          <w:rFonts w:ascii="Arial" w:eastAsia="Arial" w:hAnsi="Arial" w:cs="Arial"/>
          <w:sz w:val="24"/>
          <w:szCs w:val="24"/>
        </w:rPr>
      </w:pPr>
      <w:r w:rsidRPr="00C21263">
        <w:rPr>
          <w:rFonts w:ascii="Arial" w:eastAsia="Arial" w:hAnsi="Arial" w:cs="Arial"/>
          <w:sz w:val="24"/>
          <w:szCs w:val="24"/>
        </w:rPr>
        <w:t>None</w:t>
      </w:r>
    </w:p>
    <w:p w14:paraId="72356F66" w14:textId="1DC7EEAE" w:rsidR="5745B4B6" w:rsidRPr="00C21263" w:rsidRDefault="4510CEF4" w:rsidP="002F3E00">
      <w:pPr>
        <w:spacing w:after="160" w:line="259" w:lineRule="auto"/>
        <w:rPr>
          <w:rFonts w:ascii="Arial" w:eastAsia="Arial" w:hAnsi="Arial" w:cs="Arial"/>
          <w:b/>
          <w:bCs/>
          <w:sz w:val="24"/>
          <w:szCs w:val="24"/>
        </w:rPr>
      </w:pPr>
      <w:r w:rsidRPr="00C21263">
        <w:rPr>
          <w:rFonts w:ascii="Arial" w:eastAsia="Arial" w:hAnsi="Arial" w:cs="Arial"/>
          <w:b/>
          <w:bCs/>
          <w:sz w:val="24"/>
          <w:szCs w:val="24"/>
        </w:rPr>
        <w:t>Other Requirements and Factors:</w:t>
      </w:r>
    </w:p>
    <w:p w14:paraId="40B5C016" w14:textId="77777777" w:rsidR="00052AAE" w:rsidRPr="00C21263" w:rsidRDefault="00052AAE" w:rsidP="00052AAE">
      <w:pPr>
        <w:pStyle w:val="ListParagraph"/>
        <w:numPr>
          <w:ilvl w:val="0"/>
          <w:numId w:val="26"/>
        </w:numPr>
        <w:spacing w:after="0" w:line="240" w:lineRule="auto"/>
        <w:rPr>
          <w:rFonts w:ascii="Arial" w:eastAsia="Times New Roman" w:hAnsi="Arial" w:cs="Arial"/>
          <w:bCs/>
          <w:sz w:val="24"/>
          <w:szCs w:val="24"/>
        </w:rPr>
      </w:pPr>
      <w:r w:rsidRPr="00C21263">
        <w:rPr>
          <w:rFonts w:ascii="Arial" w:eastAsia="Times New Roman" w:hAnsi="Arial" w:cs="Arial"/>
          <w:bCs/>
          <w:sz w:val="24"/>
          <w:szCs w:val="24"/>
        </w:rPr>
        <w:t>This position is security sensitive.</w:t>
      </w:r>
    </w:p>
    <w:p w14:paraId="1796DEB7" w14:textId="77777777" w:rsidR="00052AAE" w:rsidRPr="00C21263" w:rsidRDefault="00052AAE" w:rsidP="00052AAE">
      <w:pPr>
        <w:pStyle w:val="ListParagraph"/>
        <w:numPr>
          <w:ilvl w:val="0"/>
          <w:numId w:val="26"/>
        </w:numPr>
        <w:spacing w:after="0" w:line="240" w:lineRule="auto"/>
        <w:rPr>
          <w:rFonts w:ascii="Arial" w:eastAsia="Times New Roman" w:hAnsi="Arial" w:cs="Arial"/>
          <w:bCs/>
          <w:sz w:val="24"/>
          <w:szCs w:val="24"/>
        </w:rPr>
      </w:pPr>
      <w:r w:rsidRPr="00C21263">
        <w:rPr>
          <w:rFonts w:ascii="Arial" w:eastAsia="Times New Roman" w:hAnsi="Arial" w:cs="Arial"/>
          <w:bCs/>
          <w:sz w:val="24"/>
          <w:szCs w:val="24"/>
        </w:rPr>
        <w:t>This position requires compliance with state and federal laws/codes and Texas A&amp;M University System/TAMU policies, regulations, rules and procedures.</w:t>
      </w:r>
    </w:p>
    <w:p w14:paraId="11EADA57" w14:textId="77777777" w:rsidR="00052AAE" w:rsidRPr="00C21263" w:rsidRDefault="00052AAE" w:rsidP="00052AAE">
      <w:pPr>
        <w:pStyle w:val="ListParagraph"/>
        <w:numPr>
          <w:ilvl w:val="0"/>
          <w:numId w:val="26"/>
        </w:numPr>
        <w:spacing w:after="0" w:line="240" w:lineRule="auto"/>
        <w:rPr>
          <w:rFonts w:ascii="Arial" w:eastAsia="Times New Roman" w:hAnsi="Arial" w:cs="Arial"/>
          <w:bCs/>
          <w:sz w:val="24"/>
          <w:szCs w:val="24"/>
        </w:rPr>
      </w:pPr>
      <w:r w:rsidRPr="00C21263">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58FF4B74" w14:textId="77777777" w:rsidR="002F3E00" w:rsidRPr="00C21263" w:rsidRDefault="002F3E00" w:rsidP="002F3E00">
      <w:pPr>
        <w:pStyle w:val="ListParagraph"/>
        <w:shd w:val="clear" w:color="auto" w:fill="FFFFFF"/>
        <w:spacing w:after="0" w:line="240" w:lineRule="auto"/>
        <w:rPr>
          <w:rFonts w:ascii="Arial" w:eastAsia="Times New Roman" w:hAnsi="Arial" w:cs="Arial"/>
          <w:bCs/>
          <w:sz w:val="24"/>
          <w:szCs w:val="24"/>
        </w:rPr>
      </w:pPr>
    </w:p>
    <w:p w14:paraId="5678EF56" w14:textId="276466F2" w:rsidR="3B2E75D1" w:rsidRPr="00C21263" w:rsidRDefault="3B2E75D1" w:rsidP="170C4589">
      <w:pPr>
        <w:spacing w:after="0" w:line="240" w:lineRule="auto"/>
        <w:rPr>
          <w:rFonts w:ascii="Arial" w:hAnsi="Arial" w:cs="Arial"/>
          <w:sz w:val="24"/>
          <w:szCs w:val="24"/>
        </w:rPr>
      </w:pPr>
      <w:r w:rsidRPr="00C21263">
        <w:rPr>
          <w:rFonts w:ascii="Arial" w:eastAsia="Times New Roman" w:hAnsi="Arial" w:cs="Arial"/>
          <w:b/>
          <w:bCs/>
          <w:sz w:val="24"/>
          <w:szCs w:val="24"/>
        </w:rPr>
        <w:t xml:space="preserve">Is this </w:t>
      </w:r>
      <w:r w:rsidR="000C2DA6" w:rsidRPr="00C21263">
        <w:rPr>
          <w:rFonts w:ascii="Arial" w:eastAsia="Times New Roman" w:hAnsi="Arial" w:cs="Arial"/>
          <w:b/>
          <w:bCs/>
          <w:sz w:val="24"/>
          <w:szCs w:val="24"/>
        </w:rPr>
        <w:t>role</w:t>
      </w:r>
      <w:r w:rsidRPr="00C21263">
        <w:rPr>
          <w:rFonts w:ascii="Arial" w:eastAsia="Times New Roman" w:hAnsi="Arial" w:cs="Arial"/>
          <w:b/>
          <w:bCs/>
          <w:sz w:val="24"/>
          <w:szCs w:val="24"/>
        </w:rPr>
        <w:t xml:space="preserve"> ORP Eligible? If so, it needs to meet the criteria on the </w:t>
      </w:r>
      <w:hyperlink r:id="rId12">
        <w:r w:rsidRPr="00C21263">
          <w:rPr>
            <w:rStyle w:val="Hyperlink"/>
            <w:rFonts w:ascii="Arial" w:eastAsia="Times New Roman" w:hAnsi="Arial" w:cs="Arial"/>
            <w:b/>
            <w:bCs/>
            <w:color w:val="auto"/>
            <w:sz w:val="24"/>
            <w:szCs w:val="24"/>
          </w:rPr>
          <w:t>Rules and Regulations of the Texas Higher Education Coordinating Board</w:t>
        </w:r>
      </w:hyperlink>
      <w:r w:rsidRPr="00C21263">
        <w:rPr>
          <w:rFonts w:ascii="Arial" w:eastAsia="Times New Roman" w:hAnsi="Arial" w:cs="Arial"/>
          <w:b/>
          <w:bCs/>
          <w:sz w:val="24"/>
          <w:szCs w:val="24"/>
        </w:rPr>
        <w:t xml:space="preserve">. </w:t>
      </w:r>
    </w:p>
    <w:p w14:paraId="165AE153" w14:textId="05A674AA" w:rsidR="00EC59AF" w:rsidRPr="00C21263" w:rsidRDefault="00E666A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21263">
            <w:rPr>
              <w:rFonts w:ascii="Segoe UI Symbol" w:eastAsia="MS Gothic" w:hAnsi="Segoe UI Symbol" w:cs="Segoe UI Symbol"/>
              <w:b/>
              <w:bCs/>
              <w:sz w:val="24"/>
              <w:szCs w:val="24"/>
            </w:rPr>
            <w:t>☐</w:t>
          </w:r>
        </w:sdtContent>
      </w:sdt>
      <w:r w:rsidR="2BE3CB89" w:rsidRPr="00C21263">
        <w:rPr>
          <w:rFonts w:ascii="Arial" w:eastAsia="Times New Roman" w:hAnsi="Arial" w:cs="Arial"/>
          <w:b/>
          <w:bCs/>
          <w:sz w:val="24"/>
          <w:szCs w:val="24"/>
        </w:rPr>
        <w:t xml:space="preserve"> </w:t>
      </w:r>
      <w:r w:rsidR="00EC59AF" w:rsidRPr="00C21263">
        <w:rPr>
          <w:rFonts w:ascii="Arial" w:eastAsia="Times New Roman" w:hAnsi="Arial" w:cs="Arial"/>
          <w:b/>
          <w:bCs/>
          <w:sz w:val="24"/>
          <w:szCs w:val="24"/>
        </w:rPr>
        <w:t>Yes</w:t>
      </w:r>
    </w:p>
    <w:p w14:paraId="3782DD1B" w14:textId="325AB09E" w:rsidR="00EC59AF" w:rsidRPr="00C21263" w:rsidRDefault="00E666A3"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3796D" w:rsidRPr="00C21263">
            <w:rPr>
              <w:rFonts w:ascii="Segoe UI Symbol" w:eastAsia="MS Gothic" w:hAnsi="Segoe UI Symbol" w:cs="Segoe UI Symbol"/>
              <w:b/>
              <w:sz w:val="24"/>
              <w:szCs w:val="24"/>
            </w:rPr>
            <w:t>☒</w:t>
          </w:r>
        </w:sdtContent>
      </w:sdt>
      <w:r w:rsidR="00EC59AF" w:rsidRPr="00C21263">
        <w:rPr>
          <w:rFonts w:ascii="Arial" w:eastAsia="Times New Roman" w:hAnsi="Arial" w:cs="Arial"/>
          <w:b/>
          <w:sz w:val="24"/>
          <w:szCs w:val="24"/>
        </w:rPr>
        <w:t xml:space="preserve"> No</w:t>
      </w:r>
    </w:p>
    <w:p w14:paraId="3FD56218" w14:textId="77777777" w:rsidR="00EA447A" w:rsidRPr="00C2126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C21263" w:rsidRDefault="00EC59AF" w:rsidP="00FF56A9">
      <w:pPr>
        <w:shd w:val="clear" w:color="auto" w:fill="FFFFFF"/>
        <w:spacing w:after="0" w:line="240" w:lineRule="auto"/>
        <w:rPr>
          <w:rFonts w:ascii="Arial" w:eastAsia="Times New Roman" w:hAnsi="Arial" w:cs="Arial"/>
          <w:b/>
          <w:sz w:val="24"/>
          <w:szCs w:val="24"/>
        </w:rPr>
      </w:pPr>
      <w:r w:rsidRPr="00C21263">
        <w:rPr>
          <w:rFonts w:ascii="Arial" w:eastAsia="Times New Roman" w:hAnsi="Arial" w:cs="Arial"/>
          <w:b/>
          <w:sz w:val="24"/>
          <w:szCs w:val="24"/>
        </w:rPr>
        <w:t>Does this classification have the a</w:t>
      </w:r>
      <w:r w:rsidR="00EA447A" w:rsidRPr="00C21263">
        <w:rPr>
          <w:rFonts w:ascii="Arial" w:eastAsia="Times New Roman" w:hAnsi="Arial" w:cs="Arial"/>
          <w:b/>
          <w:sz w:val="24"/>
          <w:szCs w:val="24"/>
        </w:rPr>
        <w:t xml:space="preserve">bility to work from an </w:t>
      </w:r>
      <w:r w:rsidRPr="00C21263">
        <w:rPr>
          <w:rFonts w:ascii="Arial" w:eastAsia="Times New Roman" w:hAnsi="Arial" w:cs="Arial"/>
          <w:b/>
          <w:sz w:val="24"/>
          <w:szCs w:val="24"/>
        </w:rPr>
        <w:t>alternative work location?</w:t>
      </w:r>
    </w:p>
    <w:p w14:paraId="1C3E5CFC" w14:textId="1316E8A9" w:rsidR="00EA447A" w:rsidRPr="00C21263" w:rsidRDefault="00E666A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052AAE" w:rsidRPr="00C21263">
            <w:rPr>
              <w:rFonts w:ascii="Segoe UI Symbol" w:eastAsia="MS Gothic" w:hAnsi="Segoe UI Symbol" w:cs="Segoe UI Symbol"/>
              <w:b/>
              <w:sz w:val="24"/>
              <w:szCs w:val="24"/>
            </w:rPr>
            <w:t>☐</w:t>
          </w:r>
        </w:sdtContent>
      </w:sdt>
      <w:r w:rsidR="00EA447A" w:rsidRPr="00C21263">
        <w:rPr>
          <w:rFonts w:ascii="Arial" w:eastAsia="Times New Roman" w:hAnsi="Arial" w:cs="Arial"/>
          <w:b/>
          <w:sz w:val="24"/>
          <w:szCs w:val="24"/>
        </w:rPr>
        <w:t xml:space="preserve"> Yes</w:t>
      </w:r>
    </w:p>
    <w:p w14:paraId="7E8C3D24" w14:textId="0A65F67C" w:rsidR="00EA447A" w:rsidRPr="00C21263" w:rsidRDefault="00E666A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052AAE" w:rsidRPr="00C21263">
            <w:rPr>
              <w:rFonts w:ascii="Segoe UI Symbol" w:eastAsia="MS Gothic" w:hAnsi="Segoe UI Symbol" w:cs="Segoe UI Symbol"/>
              <w:b/>
              <w:sz w:val="24"/>
              <w:szCs w:val="24"/>
            </w:rPr>
            <w:t>☒</w:t>
          </w:r>
        </w:sdtContent>
      </w:sdt>
      <w:r w:rsidR="00EA447A" w:rsidRPr="00C21263">
        <w:rPr>
          <w:rFonts w:ascii="Arial" w:eastAsia="Times New Roman" w:hAnsi="Arial" w:cs="Arial"/>
          <w:b/>
          <w:sz w:val="24"/>
          <w:szCs w:val="24"/>
        </w:rPr>
        <w:t xml:space="preserve"> No</w:t>
      </w:r>
    </w:p>
    <w:p w14:paraId="29FA02E6" w14:textId="6B299364" w:rsidR="008C2324" w:rsidRPr="00C2126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C21263" w:rsidRDefault="320636C5" w:rsidP="320636C5">
      <w:pPr>
        <w:spacing w:after="0" w:line="240" w:lineRule="auto"/>
        <w:rPr>
          <w:rFonts w:ascii="Arial" w:eastAsia="Times New Roman" w:hAnsi="Arial" w:cs="Arial"/>
          <w:b/>
          <w:bCs/>
          <w:sz w:val="24"/>
          <w:szCs w:val="24"/>
        </w:rPr>
      </w:pPr>
    </w:p>
    <w:p w14:paraId="7BCFD5F8" w14:textId="194D30DA" w:rsidR="00EC59AF" w:rsidRPr="00C21263"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C21263" w:rsidRDefault="00EC59AF" w:rsidP="00EA447A">
      <w:pPr>
        <w:shd w:val="clear" w:color="auto" w:fill="FFFFFF"/>
        <w:spacing w:after="0" w:line="240" w:lineRule="auto"/>
        <w:rPr>
          <w:rFonts w:ascii="Arial" w:eastAsia="Times New Roman" w:hAnsi="Arial" w:cs="Arial"/>
          <w:b/>
          <w:sz w:val="24"/>
          <w:szCs w:val="24"/>
        </w:rPr>
      </w:pPr>
    </w:p>
    <w:sectPr w:rsidR="00EC59AF" w:rsidRPr="00C2126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B489" w14:textId="77777777" w:rsidR="00C81B47" w:rsidRDefault="00C81B47" w:rsidP="005C7886">
      <w:pPr>
        <w:spacing w:after="0" w:line="240" w:lineRule="auto"/>
      </w:pPr>
      <w:r>
        <w:separator/>
      </w:r>
    </w:p>
  </w:endnote>
  <w:endnote w:type="continuationSeparator" w:id="0">
    <w:p w14:paraId="49E01A8D" w14:textId="77777777" w:rsidR="00C81B47" w:rsidRDefault="00C81B47" w:rsidP="005C7886">
      <w:pPr>
        <w:spacing w:after="0" w:line="240" w:lineRule="auto"/>
      </w:pPr>
      <w:r>
        <w:continuationSeparator/>
      </w:r>
    </w:p>
  </w:endnote>
  <w:endnote w:type="continuationNotice" w:id="1">
    <w:p w14:paraId="5D1A619C" w14:textId="77777777" w:rsidR="00C81B47" w:rsidRDefault="00C81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285401A" w14:textId="23F28CFB" w:rsidR="00052AAE" w:rsidRDefault="00052AAE" w:rsidP="00052AAE">
    <w:pPr>
      <w:pStyle w:val="Heading1"/>
      <w:ind w:left="-630" w:right="-360"/>
      <w:jc w:val="left"/>
      <w:rPr>
        <w:rFonts w:ascii="Arial" w:hAnsi="Arial" w:cs="Arial"/>
        <w:b w:val="0"/>
        <w:sz w:val="16"/>
        <w:szCs w:val="16"/>
      </w:rPr>
    </w:pPr>
    <w:r>
      <w:rPr>
        <w:rFonts w:ascii="Arial" w:hAnsi="Arial" w:cs="Arial"/>
        <w:b w:val="0"/>
        <w:sz w:val="16"/>
        <w:szCs w:val="16"/>
      </w:rPr>
      <w:t>Texas A&amp;M University Hearing Officer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0E23" w14:textId="77777777" w:rsidR="00C81B47" w:rsidRDefault="00C81B47" w:rsidP="005C7886">
      <w:pPr>
        <w:spacing w:after="0" w:line="240" w:lineRule="auto"/>
      </w:pPr>
      <w:r>
        <w:separator/>
      </w:r>
    </w:p>
  </w:footnote>
  <w:footnote w:type="continuationSeparator" w:id="0">
    <w:p w14:paraId="65CC6571" w14:textId="77777777" w:rsidR="00C81B47" w:rsidRDefault="00C81B47" w:rsidP="005C7886">
      <w:pPr>
        <w:spacing w:after="0" w:line="240" w:lineRule="auto"/>
      </w:pPr>
      <w:r>
        <w:continuationSeparator/>
      </w:r>
    </w:p>
  </w:footnote>
  <w:footnote w:type="continuationNotice" w:id="1">
    <w:p w14:paraId="1579CF6B" w14:textId="77777777" w:rsidR="00C81B47" w:rsidRDefault="00C81B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3F88100C"/>
    <w:multiLevelType w:val="hybridMultilevel"/>
    <w:tmpl w:val="998C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74CB6"/>
    <w:multiLevelType w:val="hybridMultilevel"/>
    <w:tmpl w:val="63B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A49E0"/>
    <w:multiLevelType w:val="hybridMultilevel"/>
    <w:tmpl w:val="B4522A4C"/>
    <w:lvl w:ilvl="0" w:tplc="334EC7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12591"/>
    <w:multiLevelType w:val="hybridMultilevel"/>
    <w:tmpl w:val="90E62C7A"/>
    <w:lvl w:ilvl="0" w:tplc="334EC7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3"/>
  </w:num>
  <w:num w:numId="5">
    <w:abstractNumId w:val="5"/>
  </w:num>
  <w:num w:numId="6">
    <w:abstractNumId w:val="27"/>
  </w:num>
  <w:num w:numId="7">
    <w:abstractNumId w:val="1"/>
  </w:num>
  <w:num w:numId="8">
    <w:abstractNumId w:val="13"/>
  </w:num>
  <w:num w:numId="9">
    <w:abstractNumId w:val="4"/>
  </w:num>
  <w:num w:numId="10">
    <w:abstractNumId w:val="2"/>
  </w:num>
  <w:num w:numId="11">
    <w:abstractNumId w:val="18"/>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7"/>
  </w:num>
  <w:num w:numId="22">
    <w:abstractNumId w:val="7"/>
  </w:num>
  <w:num w:numId="23">
    <w:abstractNumId w:val="24"/>
  </w:num>
  <w:num w:numId="24">
    <w:abstractNumId w:val="25"/>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52AAE"/>
    <w:rsid w:val="00071FAB"/>
    <w:rsid w:val="000725C7"/>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2F3E00"/>
    <w:rsid w:val="00316512"/>
    <w:rsid w:val="00320028"/>
    <w:rsid w:val="003239D6"/>
    <w:rsid w:val="003260E0"/>
    <w:rsid w:val="00332EB1"/>
    <w:rsid w:val="003432B7"/>
    <w:rsid w:val="0034549E"/>
    <w:rsid w:val="00353C7D"/>
    <w:rsid w:val="00366EB7"/>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463B"/>
    <w:rsid w:val="004D5CAF"/>
    <w:rsid w:val="00517F46"/>
    <w:rsid w:val="0053796D"/>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2C85"/>
    <w:rsid w:val="007B55FB"/>
    <w:rsid w:val="007D508E"/>
    <w:rsid w:val="007F721C"/>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AF3AB4"/>
    <w:rsid w:val="00B01D12"/>
    <w:rsid w:val="00B03516"/>
    <w:rsid w:val="00B045ED"/>
    <w:rsid w:val="00B13E1D"/>
    <w:rsid w:val="00B17441"/>
    <w:rsid w:val="00B35D5D"/>
    <w:rsid w:val="00B56C82"/>
    <w:rsid w:val="00B74530"/>
    <w:rsid w:val="00B77515"/>
    <w:rsid w:val="00B90CE0"/>
    <w:rsid w:val="00B965D5"/>
    <w:rsid w:val="00BA0ACA"/>
    <w:rsid w:val="00BA1880"/>
    <w:rsid w:val="00BD176F"/>
    <w:rsid w:val="00C064AA"/>
    <w:rsid w:val="00C21263"/>
    <w:rsid w:val="00C43629"/>
    <w:rsid w:val="00C45BA8"/>
    <w:rsid w:val="00C6068A"/>
    <w:rsid w:val="00C803B6"/>
    <w:rsid w:val="00C81B47"/>
    <w:rsid w:val="00CA39BB"/>
    <w:rsid w:val="00CE0AAA"/>
    <w:rsid w:val="00CF3A17"/>
    <w:rsid w:val="00D137AC"/>
    <w:rsid w:val="00D20C27"/>
    <w:rsid w:val="00D2393D"/>
    <w:rsid w:val="00D246A4"/>
    <w:rsid w:val="00D67AC7"/>
    <w:rsid w:val="00D769AB"/>
    <w:rsid w:val="00DE650E"/>
    <w:rsid w:val="00E1678B"/>
    <w:rsid w:val="00E20543"/>
    <w:rsid w:val="00E56812"/>
    <w:rsid w:val="00E651E8"/>
    <w:rsid w:val="00E666A3"/>
    <w:rsid w:val="00E86BD1"/>
    <w:rsid w:val="00EA447A"/>
    <w:rsid w:val="00EC59AF"/>
    <w:rsid w:val="00EE0411"/>
    <w:rsid w:val="00EE46BA"/>
    <w:rsid w:val="00F018C5"/>
    <w:rsid w:val="00F24BE0"/>
    <w:rsid w:val="00F25BCF"/>
    <w:rsid w:val="00F77F89"/>
    <w:rsid w:val="00FA5A27"/>
    <w:rsid w:val="00FB352B"/>
    <w:rsid w:val="00FC0FBC"/>
    <w:rsid w:val="00FC2E48"/>
    <w:rsid w:val="00FE62BA"/>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AF3AB4"/>
    <w:rPr>
      <w:b/>
      <w:bCs/>
    </w:rPr>
  </w:style>
  <w:style w:type="character" w:customStyle="1" w:styleId="CommentSubjectChar">
    <w:name w:val="Comment Subject Char"/>
    <w:basedOn w:val="CommentTextChar"/>
    <w:link w:val="CommentSubject"/>
    <w:uiPriority w:val="99"/>
    <w:semiHidden/>
    <w:rsid w:val="00AF3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285">
      <w:bodyDiv w:val="1"/>
      <w:marLeft w:val="0"/>
      <w:marRight w:val="0"/>
      <w:marTop w:val="0"/>
      <w:marBottom w:val="0"/>
      <w:divBdr>
        <w:top w:val="none" w:sz="0" w:space="0" w:color="auto"/>
        <w:left w:val="none" w:sz="0" w:space="0" w:color="auto"/>
        <w:bottom w:val="none" w:sz="0" w:space="0" w:color="auto"/>
        <w:right w:val="none" w:sz="0" w:space="0" w:color="auto"/>
      </w:divBdr>
    </w:div>
    <w:div w:id="200018317">
      <w:bodyDiv w:val="1"/>
      <w:marLeft w:val="0"/>
      <w:marRight w:val="0"/>
      <w:marTop w:val="0"/>
      <w:marBottom w:val="0"/>
      <w:divBdr>
        <w:top w:val="none" w:sz="0" w:space="0" w:color="auto"/>
        <w:left w:val="none" w:sz="0" w:space="0" w:color="auto"/>
        <w:bottom w:val="none" w:sz="0" w:space="0" w:color="auto"/>
        <w:right w:val="none" w:sz="0" w:space="0" w:color="auto"/>
      </w:divBdr>
    </w:div>
    <w:div w:id="1138649374">
      <w:bodyDiv w:val="1"/>
      <w:marLeft w:val="0"/>
      <w:marRight w:val="0"/>
      <w:marTop w:val="0"/>
      <w:marBottom w:val="0"/>
      <w:divBdr>
        <w:top w:val="none" w:sz="0" w:space="0" w:color="auto"/>
        <w:left w:val="none" w:sz="0" w:space="0" w:color="auto"/>
        <w:bottom w:val="none" w:sz="0" w:space="0" w:color="auto"/>
        <w:right w:val="none" w:sz="0" w:space="0" w:color="auto"/>
      </w:divBdr>
    </w:div>
    <w:div w:id="17900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E4DDE"/>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2a0d0ae4-59f1-4e12-8979-d59c3f1b0507"/>
    <ds:schemaRef ds:uri="581dd383-8c25-4723-9ba2-1e6c8f81b8e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DD7B7382-23AE-49E6-8D40-6A1E5E7F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465</Words>
  <Characters>2655</Characters>
  <Application>Microsoft Office Word</Application>
  <DocSecurity>0</DocSecurity>
  <Lines>22</Lines>
  <Paragraphs>6</Paragraphs>
  <ScaleCrop>false</ScaleCrop>
  <Company>TAMU</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15</cp:revision>
  <cp:lastPrinted>2007-12-04T15:45:00Z</cp:lastPrinted>
  <dcterms:created xsi:type="dcterms:W3CDTF">2023-07-25T15:52:00Z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