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8A3AC3E" w:rsidR="005F05AF" w:rsidRPr="003678C9" w:rsidRDefault="003A68D4" w:rsidP="007468F2">
      <w:pPr>
        <w:jc w:val="center"/>
        <w:rPr>
          <w:rFonts w:ascii="Arial"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7E54D5F6">
              <v:shapetype id="_x0000_t32" coordsize="21600,21600" o:oned="t" filled="f" o:spt="32" path="m,l21600,21600e" w14:anchorId="72CEC237">
                <v:path fillok="f" arrowok="t" o:connecttype="none"/>
                <o:lock v:ext="edit" shapetype="t"/>
              </v:shapetype>
              <v:shape id="Straight Arrow Connector 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o:lock v:ext="edit" aspectratio="t"/>
              </v:shape>
            </w:pict>
          </mc:Fallback>
        </mc:AlternateContent>
      </w:r>
      <w:r w:rsidR="004F140A" w:rsidRPr="004F140A">
        <w:rPr>
          <w:rFonts w:ascii="Arial" w:hAnsi="Arial" w:cs="Arial"/>
          <w:b/>
          <w:bCs/>
          <w:noProof/>
          <w:sz w:val="28"/>
          <w:szCs w:val="28"/>
        </w:rPr>
        <w:t>Assistant Athletic Equipment Manager</w:t>
      </w:r>
      <w:r w:rsidR="5B14BFA5">
        <w:rPr>
          <w:rFonts w:ascii="Arial" w:hAnsi="Arial" w:cs="Arial"/>
          <w:b/>
          <w:bCs/>
          <w:noProof/>
          <w:sz w:val="28"/>
          <w:szCs w:val="28"/>
        </w:rPr>
        <w:t xml:space="preserve"> </w:t>
      </w:r>
      <w:r w:rsidR="007468F2">
        <w:rPr>
          <w:rFonts w:ascii="Arial" w:hAnsi="Arial" w:cs="Arial"/>
          <w:b/>
          <w:bCs/>
          <w:noProof/>
          <w:sz w:val="28"/>
          <w:szCs w:val="28"/>
        </w:rPr>
        <w:t xml:space="preserve">Standard Job </w:t>
      </w:r>
      <w:r w:rsidR="5B14BFA5">
        <w:rPr>
          <w:rFonts w:ascii="Arial" w:hAnsi="Arial" w:cs="Arial"/>
          <w:b/>
          <w:bCs/>
          <w:noProof/>
          <w:sz w:val="28"/>
          <w:szCs w:val="28"/>
        </w:rPr>
        <w:t>Description</w:t>
      </w:r>
    </w:p>
    <w:p w14:paraId="09126E87" w14:textId="77777777" w:rsidR="005F05AF" w:rsidRDefault="00480494" w:rsidP="005F05AF">
      <w:pPr>
        <w:rPr>
          <w:rFonts w:ascii="Arial" w:hAnsi="Arial" w:cs="Arial"/>
          <w:b/>
          <w:bCs/>
          <w:color w:val="810000"/>
          <w:sz w:val="28"/>
          <w:szCs w:val="28"/>
        </w:rPr>
      </w:pPr>
      <w:r>
        <w:rPr>
          <w:rFonts w:ascii="Arial"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oel="http://schemas.microsoft.com/office/2019/extlst">
            <w:pict w14:anchorId="2A8085AD">
              <v:shape id="Straight Arrow Connector 1"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w14:anchorId="0B429BA1">
                <o:lock v:ext="edit" aspectratio="t"/>
              </v:shape>
            </w:pict>
          </mc:Fallback>
        </mc:AlternateContent>
      </w:r>
    </w:p>
    <w:p w14:paraId="0F5E8286" w14:textId="6A24F69D" w:rsidR="00FF56A9" w:rsidRPr="007468F2" w:rsidRDefault="00FF56A9" w:rsidP="5745B4B6">
      <w:pPr>
        <w:shd w:val="clear" w:color="auto" w:fill="FFFFFF" w:themeFill="background1"/>
        <w:rPr>
          <w:rFonts w:ascii="Arial" w:hAnsi="Arial" w:cs="Arial"/>
          <w:b/>
          <w:bCs/>
          <w:color w:val="000000"/>
        </w:rPr>
      </w:pPr>
      <w:r w:rsidRPr="007468F2">
        <w:rPr>
          <w:rFonts w:ascii="Arial" w:hAnsi="Arial" w:cs="Arial"/>
          <w:b/>
          <w:bCs/>
          <w:color w:val="000000" w:themeColor="text1"/>
        </w:rPr>
        <w:t>Classification Title</w:t>
      </w:r>
      <w:r w:rsidR="00621CE2" w:rsidRPr="007468F2">
        <w:rPr>
          <w:rFonts w:ascii="Arial" w:hAnsi="Arial" w:cs="Arial"/>
          <w:b/>
          <w:bCs/>
          <w:color w:val="000000" w:themeColor="text1"/>
        </w:rPr>
        <w:t>:</w:t>
      </w:r>
      <w:r w:rsidR="000B2FFA" w:rsidRPr="007468F2">
        <w:rPr>
          <w:rFonts w:ascii="Arial" w:hAnsi="Arial" w:cs="Arial"/>
          <w:b/>
          <w:bCs/>
          <w:color w:val="000000" w:themeColor="text1"/>
        </w:rPr>
        <w:t xml:space="preserve"> </w:t>
      </w:r>
      <w:r w:rsidR="004F140A" w:rsidRPr="007468F2">
        <w:rPr>
          <w:rFonts w:ascii="Arial" w:hAnsi="Arial" w:cs="Arial"/>
          <w:color w:val="000000" w:themeColor="text1"/>
        </w:rPr>
        <w:t>Assistant Athletic Equipment Manager</w:t>
      </w:r>
    </w:p>
    <w:p w14:paraId="6FA30001" w14:textId="77777777" w:rsidR="00621CE2" w:rsidRPr="007468F2" w:rsidRDefault="00621CE2" w:rsidP="00FF56A9">
      <w:pPr>
        <w:shd w:val="clear" w:color="auto" w:fill="FFFFFF"/>
        <w:rPr>
          <w:rFonts w:ascii="Arial" w:hAnsi="Arial" w:cs="Arial"/>
          <w:b/>
          <w:color w:val="000000"/>
        </w:rPr>
      </w:pPr>
    </w:p>
    <w:p w14:paraId="5121375C" w14:textId="50B6CB63" w:rsidR="00621CE2" w:rsidRPr="007468F2" w:rsidRDefault="00621CE2" w:rsidP="5EDD3EB1">
      <w:pPr>
        <w:shd w:val="clear" w:color="auto" w:fill="FFFFFF" w:themeFill="background1"/>
        <w:rPr>
          <w:rFonts w:ascii="Arial" w:hAnsi="Arial" w:cs="Arial"/>
          <w:color w:val="000000" w:themeColor="text1"/>
          <w:highlight w:val="yellow"/>
        </w:rPr>
      </w:pPr>
      <w:r w:rsidRPr="007468F2">
        <w:rPr>
          <w:rFonts w:ascii="Arial" w:hAnsi="Arial" w:cs="Arial"/>
          <w:b/>
          <w:bCs/>
          <w:color w:val="000000" w:themeColor="text1"/>
        </w:rPr>
        <w:t>Job Family:</w:t>
      </w:r>
      <w:r w:rsidR="000B2FFA" w:rsidRPr="007468F2">
        <w:rPr>
          <w:rFonts w:ascii="Arial" w:hAnsi="Arial" w:cs="Arial"/>
          <w:b/>
          <w:bCs/>
          <w:color w:val="000000" w:themeColor="text1"/>
        </w:rPr>
        <w:t xml:space="preserve"> </w:t>
      </w:r>
      <w:r w:rsidR="005A6EB4" w:rsidRPr="007468F2">
        <w:rPr>
          <w:rFonts w:ascii="Arial" w:hAnsi="Arial" w:cs="Arial"/>
          <w:color w:val="000000" w:themeColor="text1"/>
        </w:rPr>
        <w:t>Athletics</w:t>
      </w:r>
      <w:r w:rsidR="00E54CC0" w:rsidRPr="007468F2">
        <w:rPr>
          <w:rFonts w:ascii="Arial" w:hAnsi="Arial" w:cs="Arial"/>
          <w:color w:val="000000" w:themeColor="text1"/>
        </w:rPr>
        <w:t xml:space="preserve"> / Recreation</w:t>
      </w:r>
    </w:p>
    <w:p w14:paraId="37C2005C" w14:textId="77777777" w:rsidR="00FF56A9" w:rsidRPr="007468F2" w:rsidRDefault="00FF56A9" w:rsidP="00FF56A9">
      <w:pPr>
        <w:shd w:val="clear" w:color="auto" w:fill="FFFFFF"/>
        <w:rPr>
          <w:rFonts w:ascii="Arial" w:hAnsi="Arial" w:cs="Arial"/>
          <w:color w:val="000000"/>
        </w:rPr>
      </w:pPr>
    </w:p>
    <w:p w14:paraId="28948D4F" w14:textId="4BB41C18" w:rsidR="00FF56A9" w:rsidRPr="007468F2" w:rsidRDefault="00FF56A9" w:rsidP="5745B4B6">
      <w:pPr>
        <w:shd w:val="clear" w:color="auto" w:fill="FFFFFF" w:themeFill="background1"/>
        <w:rPr>
          <w:rFonts w:ascii="Arial" w:hAnsi="Arial" w:cs="Arial"/>
          <w:b/>
          <w:bCs/>
        </w:rPr>
      </w:pPr>
      <w:r w:rsidRPr="007468F2">
        <w:rPr>
          <w:rFonts w:ascii="Arial" w:hAnsi="Arial" w:cs="Arial"/>
          <w:b/>
          <w:bCs/>
        </w:rPr>
        <w:t>FLSA Exemption Status:</w:t>
      </w:r>
      <w:r w:rsidR="000B2FFA" w:rsidRPr="007468F2">
        <w:rPr>
          <w:rFonts w:ascii="Arial" w:hAnsi="Arial" w:cs="Arial"/>
          <w:b/>
          <w:bCs/>
        </w:rPr>
        <w:t xml:space="preserve"> </w:t>
      </w:r>
      <w:r w:rsidR="00E54CC0" w:rsidRPr="007468F2">
        <w:rPr>
          <w:rFonts w:ascii="Arial" w:hAnsi="Arial" w:cs="Arial"/>
        </w:rPr>
        <w:t>Exempt</w:t>
      </w:r>
    </w:p>
    <w:p w14:paraId="65FDD8E7" w14:textId="77777777" w:rsidR="00FF56A9" w:rsidRPr="007468F2" w:rsidRDefault="00FF56A9" w:rsidP="00FF56A9">
      <w:pPr>
        <w:shd w:val="clear" w:color="auto" w:fill="FFFFFF"/>
        <w:rPr>
          <w:rFonts w:ascii="Arial" w:hAnsi="Arial" w:cs="Arial"/>
        </w:rPr>
      </w:pPr>
    </w:p>
    <w:p w14:paraId="034B3720" w14:textId="5C53EF0F" w:rsidR="00EA447A" w:rsidRPr="007468F2" w:rsidRDefault="00FF56A9" w:rsidP="5EDD3EB1">
      <w:pPr>
        <w:shd w:val="clear" w:color="auto" w:fill="FFFFFF" w:themeFill="background1"/>
        <w:rPr>
          <w:rFonts w:ascii="Arial" w:hAnsi="Arial" w:cs="Arial"/>
          <w:b/>
          <w:bCs/>
        </w:rPr>
      </w:pPr>
      <w:r w:rsidRPr="007468F2">
        <w:rPr>
          <w:rFonts w:ascii="Arial" w:hAnsi="Arial" w:cs="Arial"/>
          <w:b/>
          <w:bCs/>
        </w:rPr>
        <w:t>Pay Grade:</w:t>
      </w:r>
      <w:r w:rsidR="00EA50D1" w:rsidRPr="007468F2">
        <w:rPr>
          <w:rFonts w:ascii="Arial" w:hAnsi="Arial" w:cs="Arial"/>
          <w:b/>
          <w:bCs/>
        </w:rPr>
        <w:t xml:space="preserve"> </w:t>
      </w:r>
      <w:r w:rsidR="00B80A06" w:rsidRPr="007468F2">
        <w:rPr>
          <w:rFonts w:ascii="Arial" w:hAnsi="Arial" w:cs="Arial"/>
        </w:rPr>
        <w:t>9</w:t>
      </w:r>
    </w:p>
    <w:p w14:paraId="3E0C7C88" w14:textId="1DA1800E" w:rsidR="00FF56A9" w:rsidRPr="007468F2" w:rsidRDefault="00FF56A9" w:rsidP="5745B4B6">
      <w:pPr>
        <w:shd w:val="clear" w:color="auto" w:fill="FFFFFF" w:themeFill="background1"/>
        <w:rPr>
          <w:rFonts w:ascii="Arial" w:hAnsi="Arial" w:cs="Arial"/>
          <w:b/>
          <w:bCs/>
        </w:rPr>
      </w:pPr>
    </w:p>
    <w:p w14:paraId="0B37EE1F" w14:textId="046A58A6" w:rsidR="4510CEF4" w:rsidRPr="007468F2" w:rsidRDefault="4510CEF4" w:rsidP="00B867EB">
      <w:pPr>
        <w:spacing w:after="160" w:line="259" w:lineRule="auto"/>
        <w:rPr>
          <w:rFonts w:ascii="Arial" w:eastAsia="Arial" w:hAnsi="Arial" w:cs="Arial"/>
        </w:rPr>
      </w:pPr>
      <w:r w:rsidRPr="007468F2">
        <w:rPr>
          <w:rFonts w:ascii="Arial" w:eastAsia="Arial" w:hAnsi="Arial" w:cs="Arial"/>
          <w:b/>
          <w:bCs/>
        </w:rPr>
        <w:t xml:space="preserve">Job Description Summary:  </w:t>
      </w:r>
    </w:p>
    <w:p w14:paraId="006C1E41" w14:textId="6E40321A" w:rsidR="004F140A" w:rsidRPr="007468F2" w:rsidRDefault="004F140A" w:rsidP="004F140A">
      <w:pPr>
        <w:rPr>
          <w:rFonts w:ascii="Arial" w:hAnsi="Arial" w:cs="Arial"/>
        </w:rPr>
      </w:pPr>
      <w:r w:rsidRPr="007468F2">
        <w:rPr>
          <w:rFonts w:ascii="Arial" w:hAnsi="Arial" w:cs="Arial"/>
        </w:rPr>
        <w:t>The Assistant Athletic Equipment Manager is responsible for assisting the Athletic Equipment Manager with the management of the apparel and equipment of the assigned Division I sports program(s).</w:t>
      </w:r>
    </w:p>
    <w:p w14:paraId="59572605" w14:textId="77777777" w:rsidR="004F140A" w:rsidRPr="007468F2" w:rsidRDefault="004F140A" w:rsidP="004F140A">
      <w:pPr>
        <w:rPr>
          <w:rFonts w:ascii="Arial" w:eastAsia="Arial" w:hAnsi="Arial" w:cs="Arial"/>
        </w:rPr>
      </w:pPr>
    </w:p>
    <w:p w14:paraId="4AAF490A" w14:textId="05ECCB44" w:rsidR="4510CEF4" w:rsidRPr="007468F2" w:rsidRDefault="4510CEF4" w:rsidP="00B867EB">
      <w:pPr>
        <w:pStyle w:val="NoSpacing"/>
        <w:spacing w:after="160"/>
        <w:rPr>
          <w:rFonts w:ascii="Arial" w:eastAsia="Arial" w:hAnsi="Arial" w:cs="Arial"/>
          <w:sz w:val="24"/>
          <w:szCs w:val="24"/>
        </w:rPr>
      </w:pPr>
      <w:r w:rsidRPr="007468F2">
        <w:rPr>
          <w:rFonts w:ascii="Arial" w:eastAsia="Arial" w:hAnsi="Arial" w:cs="Arial"/>
          <w:b/>
          <w:bCs/>
          <w:sz w:val="24"/>
          <w:szCs w:val="24"/>
        </w:rPr>
        <w:t>Essential Duties and Tasks:</w:t>
      </w:r>
    </w:p>
    <w:p w14:paraId="7CB2B52F" w14:textId="77777777" w:rsidR="004F140A" w:rsidRPr="007468F2" w:rsidRDefault="004F140A" w:rsidP="004F140A">
      <w:pPr>
        <w:shd w:val="clear" w:color="auto" w:fill="FFFFFF"/>
        <w:textAlignment w:val="baseline"/>
        <w:rPr>
          <w:rFonts w:ascii="Arial" w:hAnsi="Arial" w:cs="Arial"/>
          <w:b/>
          <w:bCs/>
          <w:bdr w:val="none" w:sz="0" w:space="0" w:color="auto" w:frame="1"/>
        </w:rPr>
      </w:pPr>
      <w:r w:rsidRPr="007468F2">
        <w:rPr>
          <w:rFonts w:ascii="Arial" w:hAnsi="Arial" w:cs="Arial"/>
          <w:b/>
          <w:bCs/>
          <w:bdr w:val="none" w:sz="0" w:space="0" w:color="auto" w:frame="1"/>
        </w:rPr>
        <w:t>25%: Inventory</w:t>
      </w:r>
    </w:p>
    <w:p w14:paraId="5C69FCC7" w14:textId="11BD575E"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Inventory control and ACS management for assigned sport(s).</w:t>
      </w:r>
    </w:p>
    <w:p w14:paraId="10C510B0" w14:textId="77777777" w:rsidR="00B80A06"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 xml:space="preserve">Assist directly with inventory management for assigned Sports at the direction of the Head Coach or designee. </w:t>
      </w:r>
    </w:p>
    <w:p w14:paraId="20A82A2C" w14:textId="466E4E77"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Assist with apparel/footwear storage and Issue for assigned sports.</w:t>
      </w:r>
    </w:p>
    <w:p w14:paraId="6E66AA74" w14:textId="6D5A6128"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Assist Athletic Equipment Manager with placing orders through the Athletic Business Office and direct to manufactures for assigned Sports.</w:t>
      </w:r>
    </w:p>
    <w:p w14:paraId="73A6277D" w14:textId="77777777" w:rsidR="004F140A" w:rsidRPr="007468F2" w:rsidRDefault="004F140A" w:rsidP="004F140A">
      <w:pPr>
        <w:shd w:val="clear" w:color="auto" w:fill="FFFFFF"/>
        <w:textAlignment w:val="baseline"/>
        <w:rPr>
          <w:rFonts w:ascii="Arial" w:hAnsi="Arial" w:cs="Arial"/>
          <w:b/>
          <w:bCs/>
          <w:bdr w:val="none" w:sz="0" w:space="0" w:color="auto" w:frame="1"/>
        </w:rPr>
      </w:pPr>
    </w:p>
    <w:p w14:paraId="39544D52" w14:textId="52895EB4" w:rsidR="004F140A" w:rsidRPr="007468F2" w:rsidRDefault="004F140A" w:rsidP="004F140A">
      <w:pPr>
        <w:shd w:val="clear" w:color="auto" w:fill="FFFFFF"/>
        <w:textAlignment w:val="baseline"/>
        <w:rPr>
          <w:rFonts w:ascii="Arial" w:hAnsi="Arial" w:cs="Arial"/>
          <w:b/>
          <w:bCs/>
          <w:bdr w:val="none" w:sz="0" w:space="0" w:color="auto" w:frame="1"/>
        </w:rPr>
      </w:pPr>
      <w:r w:rsidRPr="007468F2">
        <w:rPr>
          <w:rFonts w:ascii="Arial" w:hAnsi="Arial" w:cs="Arial"/>
          <w:b/>
          <w:bCs/>
          <w:bdr w:val="none" w:sz="0" w:space="0" w:color="auto" w:frame="1"/>
        </w:rPr>
        <w:t>45%: Apparel/Uniforms</w:t>
      </w:r>
    </w:p>
    <w:p w14:paraId="628D7222" w14:textId="34638E78"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Assist directly with apparel issue for assigned sport(s) at the direction of the Head Coach or designee (no travel or practice/meet responsibilities).</w:t>
      </w:r>
    </w:p>
    <w:p w14:paraId="67605C30" w14:textId="5AF4C1FE"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Assist with apparel/footwear storage and Issue for assigned Sports.</w:t>
      </w:r>
    </w:p>
    <w:p w14:paraId="76BD9578" w14:textId="77777777" w:rsidR="004F140A" w:rsidRPr="007468F2" w:rsidRDefault="004F140A" w:rsidP="004F140A">
      <w:pPr>
        <w:shd w:val="clear" w:color="auto" w:fill="FFFFFF"/>
        <w:textAlignment w:val="baseline"/>
        <w:rPr>
          <w:rFonts w:ascii="Arial" w:hAnsi="Arial" w:cs="Arial"/>
          <w:b/>
          <w:bCs/>
          <w:bdr w:val="none" w:sz="0" w:space="0" w:color="auto" w:frame="1"/>
        </w:rPr>
      </w:pPr>
    </w:p>
    <w:p w14:paraId="6B7850A1" w14:textId="639DC15B" w:rsidR="004F140A" w:rsidRPr="007468F2" w:rsidRDefault="004F140A" w:rsidP="004F140A">
      <w:pPr>
        <w:shd w:val="clear" w:color="auto" w:fill="FFFFFF"/>
        <w:textAlignment w:val="baseline"/>
        <w:rPr>
          <w:rFonts w:ascii="Arial" w:hAnsi="Arial" w:cs="Arial"/>
          <w:b/>
          <w:bCs/>
          <w:bdr w:val="none" w:sz="0" w:space="0" w:color="auto" w:frame="1"/>
        </w:rPr>
      </w:pPr>
      <w:r w:rsidRPr="007468F2">
        <w:rPr>
          <w:rFonts w:ascii="Arial" w:hAnsi="Arial" w:cs="Arial"/>
          <w:b/>
          <w:bCs/>
          <w:bdr w:val="none" w:sz="0" w:space="0" w:color="auto" w:frame="1"/>
        </w:rPr>
        <w:t>15%: Supervises</w:t>
      </w:r>
    </w:p>
    <w:p w14:paraId="01BA2994" w14:textId="77777777"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Assist in supervision of student workers.</w:t>
      </w:r>
    </w:p>
    <w:p w14:paraId="5DD9B442" w14:textId="77777777" w:rsidR="004F140A" w:rsidRPr="007468F2" w:rsidRDefault="004F140A" w:rsidP="004F140A">
      <w:pPr>
        <w:shd w:val="clear" w:color="auto" w:fill="FFFFFF"/>
        <w:textAlignment w:val="baseline"/>
        <w:rPr>
          <w:rFonts w:ascii="Arial" w:hAnsi="Arial" w:cs="Arial"/>
          <w:b/>
          <w:bCs/>
          <w:bdr w:val="none" w:sz="0" w:space="0" w:color="auto" w:frame="1"/>
        </w:rPr>
      </w:pPr>
    </w:p>
    <w:p w14:paraId="096BCACD" w14:textId="360F9E3F" w:rsidR="004F140A" w:rsidRPr="007468F2" w:rsidRDefault="004F140A" w:rsidP="004F140A">
      <w:pPr>
        <w:shd w:val="clear" w:color="auto" w:fill="FFFFFF"/>
        <w:textAlignment w:val="baseline"/>
        <w:rPr>
          <w:rFonts w:ascii="Arial" w:hAnsi="Arial" w:cs="Arial"/>
          <w:b/>
          <w:bCs/>
          <w:bdr w:val="none" w:sz="0" w:space="0" w:color="auto" w:frame="1"/>
        </w:rPr>
      </w:pPr>
      <w:r w:rsidRPr="007468F2">
        <w:rPr>
          <w:rFonts w:ascii="Arial" w:hAnsi="Arial" w:cs="Arial"/>
          <w:b/>
          <w:bCs/>
          <w:bdr w:val="none" w:sz="0" w:space="0" w:color="auto" w:frame="1"/>
        </w:rPr>
        <w:t>10%: Away Game Preparation</w:t>
      </w:r>
    </w:p>
    <w:p w14:paraId="074FD273" w14:textId="0A04BA1A" w:rsidR="004F140A"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Pack for road trips with the assistance of student managers.</w:t>
      </w:r>
    </w:p>
    <w:p w14:paraId="1C492D31" w14:textId="77777777" w:rsidR="004F140A" w:rsidRPr="007468F2" w:rsidRDefault="004F140A" w:rsidP="004F140A">
      <w:pPr>
        <w:shd w:val="clear" w:color="auto" w:fill="FFFFFF"/>
        <w:textAlignment w:val="baseline"/>
        <w:rPr>
          <w:rFonts w:ascii="Arial" w:hAnsi="Arial" w:cs="Arial"/>
          <w:b/>
          <w:bCs/>
          <w:bdr w:val="none" w:sz="0" w:space="0" w:color="auto" w:frame="1"/>
        </w:rPr>
      </w:pPr>
    </w:p>
    <w:p w14:paraId="3CCDE583" w14:textId="749318DA" w:rsidR="004F140A" w:rsidRPr="007468F2" w:rsidRDefault="004F140A" w:rsidP="004F140A">
      <w:pPr>
        <w:shd w:val="clear" w:color="auto" w:fill="FFFFFF"/>
        <w:textAlignment w:val="baseline"/>
        <w:rPr>
          <w:rFonts w:ascii="Arial" w:hAnsi="Arial" w:cs="Arial"/>
          <w:b/>
          <w:bCs/>
          <w:bdr w:val="none" w:sz="0" w:space="0" w:color="auto" w:frame="1"/>
        </w:rPr>
      </w:pPr>
      <w:r w:rsidRPr="007468F2">
        <w:rPr>
          <w:rFonts w:ascii="Arial" w:hAnsi="Arial" w:cs="Arial"/>
          <w:b/>
          <w:bCs/>
          <w:bdr w:val="none" w:sz="0" w:space="0" w:color="auto" w:frame="1"/>
        </w:rPr>
        <w:t>5%: Compliance</w:t>
      </w:r>
    </w:p>
    <w:p w14:paraId="23B050F9" w14:textId="4A2D48DF" w:rsidR="005E7543" w:rsidRPr="007468F2" w:rsidRDefault="004F140A" w:rsidP="004F140A">
      <w:pPr>
        <w:shd w:val="clear" w:color="auto" w:fill="FFFFFF"/>
        <w:textAlignment w:val="baseline"/>
        <w:rPr>
          <w:rFonts w:ascii="Arial" w:hAnsi="Arial" w:cs="Arial"/>
          <w:bdr w:val="none" w:sz="0" w:space="0" w:color="auto" w:frame="1"/>
        </w:rPr>
      </w:pPr>
      <w:r w:rsidRPr="007468F2">
        <w:rPr>
          <w:rFonts w:ascii="Arial" w:hAnsi="Arial" w:cs="Arial"/>
          <w:bdr w:val="none" w:sz="0" w:space="0" w:color="auto" w:frame="1"/>
        </w:rPr>
        <w:t>Maintains continual and thorough familiarity with all applicable NCAA, Conference and University rules and regulations. Establishes and ensures communication and enforcement of rules and regulations for all staff members and student workers supervised.</w:t>
      </w:r>
    </w:p>
    <w:p w14:paraId="46517F95" w14:textId="77777777" w:rsidR="004F140A" w:rsidRPr="007468F2" w:rsidRDefault="004F140A" w:rsidP="004F140A">
      <w:pPr>
        <w:shd w:val="clear" w:color="auto" w:fill="FFFFFF"/>
        <w:textAlignment w:val="baseline"/>
        <w:rPr>
          <w:rFonts w:ascii="Arial" w:hAnsi="Arial" w:cs="Arial"/>
          <w:shd w:val="clear" w:color="auto" w:fill="FFFFFF"/>
        </w:rPr>
      </w:pPr>
    </w:p>
    <w:p w14:paraId="4CD8E0A1" w14:textId="4D7F76D5" w:rsidR="005E7543" w:rsidRPr="007468F2" w:rsidRDefault="005E7543" w:rsidP="005E7543">
      <w:pPr>
        <w:shd w:val="clear" w:color="auto" w:fill="FFFFFF"/>
        <w:textAlignment w:val="baseline"/>
        <w:rPr>
          <w:rFonts w:ascii="Arial" w:hAnsi="Arial" w:cs="Arial"/>
          <w:b/>
          <w:bCs/>
        </w:rPr>
      </w:pPr>
      <w:r w:rsidRPr="007468F2">
        <w:rPr>
          <w:rFonts w:ascii="Arial" w:hAnsi="Arial" w:cs="Arial"/>
          <w:b/>
          <w:bCs/>
          <w:shd w:val="clear" w:color="auto" w:fill="FFFFFF"/>
        </w:rPr>
        <w:t xml:space="preserve">20% Manager’s Discretion. </w:t>
      </w:r>
    </w:p>
    <w:p w14:paraId="7CF846AB" w14:textId="77777777" w:rsidR="00FE3649" w:rsidRDefault="00FE3649" w:rsidP="00FE3649">
      <w:pPr>
        <w:spacing w:after="160"/>
        <w:rPr>
          <w:rFonts w:ascii="Arial" w:eastAsia="Arial" w:hAnsi="Arial" w:cs="Arial"/>
          <w:b/>
          <w:bCs/>
        </w:rPr>
      </w:pPr>
    </w:p>
    <w:p w14:paraId="6830AFF5" w14:textId="46C13418" w:rsidR="00FE3649" w:rsidRPr="007468F2" w:rsidRDefault="00FE3649" w:rsidP="00FE3649">
      <w:pPr>
        <w:spacing w:after="160"/>
        <w:rPr>
          <w:rFonts w:ascii="Arial" w:hAnsi="Arial" w:cs="Arial"/>
          <w:b/>
          <w:bCs/>
        </w:rPr>
      </w:pPr>
      <w:r w:rsidRPr="007468F2">
        <w:rPr>
          <w:rFonts w:ascii="Arial" w:eastAsia="Arial" w:hAnsi="Arial" w:cs="Arial"/>
          <w:b/>
          <w:bCs/>
        </w:rPr>
        <w:t>Qualifications:</w:t>
      </w:r>
    </w:p>
    <w:p w14:paraId="2EDB2A70" w14:textId="77777777" w:rsidR="00FE3649" w:rsidRPr="007468F2" w:rsidRDefault="00FE3649" w:rsidP="00FE3649">
      <w:pPr>
        <w:rPr>
          <w:rFonts w:ascii="Arial" w:hAnsi="Arial" w:cs="Arial"/>
        </w:rPr>
      </w:pPr>
      <w:r w:rsidRPr="007468F2">
        <w:rPr>
          <w:rFonts w:ascii="Arial" w:hAnsi="Arial" w:cs="Arial"/>
          <w:b/>
          <w:bCs/>
        </w:rPr>
        <w:lastRenderedPageBreak/>
        <w:t>Required Education &amp; Experience:</w:t>
      </w:r>
    </w:p>
    <w:p w14:paraId="28F7DBC3" w14:textId="77777777" w:rsidR="00FE3649" w:rsidRPr="007468F2" w:rsidRDefault="00FE3649" w:rsidP="00FE3649">
      <w:pPr>
        <w:rPr>
          <w:rFonts w:ascii="Arial" w:hAnsi="Arial" w:cs="Arial"/>
        </w:rPr>
      </w:pPr>
      <w:r w:rsidRPr="007468F2">
        <w:rPr>
          <w:rFonts w:ascii="Arial" w:hAnsi="Arial" w:cs="Arial"/>
        </w:rPr>
        <w:t>Bachelor’s degree or equivalent combination of education and experience.</w:t>
      </w:r>
    </w:p>
    <w:p w14:paraId="47B68FD9" w14:textId="77777777" w:rsidR="00FE3649" w:rsidRPr="007468F2" w:rsidRDefault="00FE3649" w:rsidP="00FE3649">
      <w:pPr>
        <w:rPr>
          <w:rFonts w:ascii="Arial" w:hAnsi="Arial" w:cs="Arial"/>
        </w:rPr>
      </w:pPr>
      <w:r w:rsidRPr="007468F2">
        <w:rPr>
          <w:rFonts w:ascii="Arial" w:hAnsi="Arial" w:cs="Arial"/>
        </w:rPr>
        <w:t>Some athletic equipment managing experience</w:t>
      </w:r>
    </w:p>
    <w:p w14:paraId="41B940AA" w14:textId="77777777" w:rsidR="00FE3649" w:rsidRPr="007468F2" w:rsidRDefault="00FE3649" w:rsidP="00FE3649">
      <w:pPr>
        <w:rPr>
          <w:rFonts w:ascii="Arial" w:hAnsi="Arial" w:cs="Arial"/>
          <w:b/>
          <w:bCs/>
        </w:rPr>
      </w:pPr>
    </w:p>
    <w:p w14:paraId="7AF28283" w14:textId="77777777" w:rsidR="00FE3649" w:rsidRPr="007468F2" w:rsidRDefault="00FE3649" w:rsidP="00FE3649">
      <w:pPr>
        <w:rPr>
          <w:rFonts w:ascii="Arial" w:hAnsi="Arial" w:cs="Arial"/>
        </w:rPr>
      </w:pPr>
      <w:r w:rsidRPr="007468F2">
        <w:rPr>
          <w:rFonts w:ascii="Arial" w:hAnsi="Arial" w:cs="Arial"/>
          <w:b/>
          <w:bCs/>
        </w:rPr>
        <w:t>Required Licenses and Certifications:</w:t>
      </w:r>
    </w:p>
    <w:p w14:paraId="4485C3BD" w14:textId="77777777" w:rsidR="00FE3649" w:rsidRPr="007468F2" w:rsidRDefault="00FE3649" w:rsidP="00FE3649">
      <w:pPr>
        <w:rPr>
          <w:rFonts w:ascii="Arial" w:hAnsi="Arial" w:cs="Arial"/>
        </w:rPr>
      </w:pPr>
      <w:r w:rsidRPr="007468F2">
        <w:rPr>
          <w:rFonts w:ascii="Arial" w:hAnsi="Arial" w:cs="Arial"/>
        </w:rPr>
        <w:t>None.</w:t>
      </w:r>
    </w:p>
    <w:p w14:paraId="5AB31615" w14:textId="77777777" w:rsidR="00FE3649" w:rsidRPr="007468F2" w:rsidRDefault="00FE3649" w:rsidP="00FE3649">
      <w:pPr>
        <w:rPr>
          <w:rFonts w:ascii="Arial" w:hAnsi="Arial" w:cs="Arial"/>
        </w:rPr>
      </w:pPr>
    </w:p>
    <w:p w14:paraId="2362F71A" w14:textId="77777777" w:rsidR="00FE3649" w:rsidRPr="007468F2" w:rsidRDefault="00FE3649" w:rsidP="00FE3649">
      <w:pPr>
        <w:rPr>
          <w:rFonts w:ascii="Arial" w:hAnsi="Arial" w:cs="Arial"/>
        </w:rPr>
      </w:pPr>
      <w:r w:rsidRPr="007468F2">
        <w:rPr>
          <w:rFonts w:ascii="Arial" w:hAnsi="Arial" w:cs="Arial"/>
          <w:b/>
          <w:bCs/>
        </w:rPr>
        <w:t>Required Special Knowledge, Skills, and Abilities:</w:t>
      </w:r>
    </w:p>
    <w:p w14:paraId="26AE6143" w14:textId="77777777" w:rsidR="00FE3649" w:rsidRPr="007468F2" w:rsidRDefault="00FE3649" w:rsidP="00FE3649">
      <w:pPr>
        <w:rPr>
          <w:rFonts w:ascii="Arial" w:hAnsi="Arial" w:cs="Arial"/>
        </w:rPr>
      </w:pPr>
      <w:r w:rsidRPr="007468F2">
        <w:rPr>
          <w:rFonts w:ascii="Arial" w:hAnsi="Arial" w:cs="Arial"/>
        </w:rPr>
        <w:t xml:space="preserve">Ability to multi-task and work cooperatively with others. </w:t>
      </w:r>
    </w:p>
    <w:p w14:paraId="0AD5FF64" w14:textId="77777777" w:rsidR="00FE3649" w:rsidRPr="007468F2" w:rsidRDefault="00FE3649" w:rsidP="00FE3649">
      <w:pPr>
        <w:rPr>
          <w:rFonts w:ascii="Arial" w:hAnsi="Arial" w:cs="Arial"/>
        </w:rPr>
      </w:pPr>
    </w:p>
    <w:p w14:paraId="4EB34DB5" w14:textId="77777777" w:rsidR="00FE3649" w:rsidRPr="007468F2" w:rsidRDefault="00FE3649" w:rsidP="00FE3649">
      <w:pPr>
        <w:rPr>
          <w:rFonts w:ascii="Arial" w:hAnsi="Arial" w:cs="Arial"/>
        </w:rPr>
      </w:pPr>
      <w:r w:rsidRPr="007468F2">
        <w:rPr>
          <w:rFonts w:ascii="Arial" w:hAnsi="Arial" w:cs="Arial"/>
          <w:b/>
          <w:bCs/>
        </w:rPr>
        <w:t>Preferred Qualifications:</w:t>
      </w:r>
    </w:p>
    <w:p w14:paraId="4FB9034D" w14:textId="77777777" w:rsidR="00FE3649" w:rsidRPr="007468F2" w:rsidRDefault="00FE3649" w:rsidP="00FE3649">
      <w:pPr>
        <w:rPr>
          <w:rFonts w:ascii="Arial" w:hAnsi="Arial" w:cs="Arial"/>
        </w:rPr>
      </w:pPr>
      <w:r w:rsidRPr="007468F2">
        <w:rPr>
          <w:rFonts w:ascii="Arial" w:hAnsi="Arial" w:cs="Arial"/>
        </w:rPr>
        <w:t>1 year collegiate or professional team equipment management.</w:t>
      </w:r>
    </w:p>
    <w:p w14:paraId="07C0860E" w14:textId="77777777" w:rsidR="00FE3649" w:rsidRPr="007468F2" w:rsidRDefault="00FE3649" w:rsidP="00FE3649">
      <w:pPr>
        <w:rPr>
          <w:rFonts w:ascii="Arial" w:hAnsi="Arial" w:cs="Arial"/>
        </w:rPr>
      </w:pPr>
      <w:r w:rsidRPr="007468F2">
        <w:rPr>
          <w:rFonts w:ascii="Arial" w:hAnsi="Arial" w:cs="Arial"/>
        </w:rPr>
        <w:t>AEMA Certified preferred.</w:t>
      </w:r>
    </w:p>
    <w:p w14:paraId="7FE37BD5" w14:textId="77777777" w:rsidR="00FE3649" w:rsidRPr="007468F2" w:rsidRDefault="00FE3649" w:rsidP="00FE3649">
      <w:pPr>
        <w:pStyle w:val="NoSpacing"/>
        <w:rPr>
          <w:rFonts w:ascii="Arial" w:hAnsi="Arial" w:cs="Arial"/>
          <w:sz w:val="24"/>
          <w:szCs w:val="24"/>
        </w:rPr>
      </w:pPr>
    </w:p>
    <w:p w14:paraId="551295C9" w14:textId="77777777" w:rsidR="00FE3649" w:rsidRPr="007468F2" w:rsidRDefault="00FE3649" w:rsidP="00FE3649">
      <w:pPr>
        <w:spacing w:line="259" w:lineRule="auto"/>
        <w:rPr>
          <w:rFonts w:ascii="Arial" w:eastAsia="Arial" w:hAnsi="Arial" w:cs="Arial"/>
        </w:rPr>
      </w:pPr>
      <w:r w:rsidRPr="007468F2">
        <w:rPr>
          <w:rFonts w:ascii="Arial" w:eastAsia="Arial" w:hAnsi="Arial" w:cs="Arial"/>
          <w:b/>
          <w:bCs/>
        </w:rPr>
        <w:t xml:space="preserve">Machines and Equipment: </w:t>
      </w:r>
    </w:p>
    <w:p w14:paraId="45092027" w14:textId="77777777" w:rsidR="00FE3649" w:rsidRPr="007468F2" w:rsidRDefault="00FE3649" w:rsidP="00FE3649">
      <w:pPr>
        <w:rPr>
          <w:rFonts w:ascii="Arial" w:hAnsi="Arial" w:cs="Arial"/>
        </w:rPr>
      </w:pPr>
      <w:r w:rsidRPr="007468F2">
        <w:rPr>
          <w:rFonts w:ascii="Arial" w:hAnsi="Arial" w:cs="Arial"/>
        </w:rPr>
        <w:t>Computer 5 hrs.</w:t>
      </w:r>
    </w:p>
    <w:p w14:paraId="0A2353BC" w14:textId="77777777" w:rsidR="00FE3649" w:rsidRPr="007468F2" w:rsidRDefault="00FE3649" w:rsidP="00FE3649">
      <w:pPr>
        <w:rPr>
          <w:rFonts w:ascii="Arial" w:hAnsi="Arial" w:cs="Arial"/>
        </w:rPr>
      </w:pPr>
    </w:p>
    <w:p w14:paraId="0850056D" w14:textId="77777777" w:rsidR="00FE3649" w:rsidRPr="007468F2" w:rsidRDefault="00FE3649" w:rsidP="00FE3649">
      <w:pPr>
        <w:rPr>
          <w:rFonts w:ascii="Arial" w:hAnsi="Arial" w:cs="Arial"/>
          <w:b/>
          <w:bCs/>
        </w:rPr>
      </w:pPr>
      <w:r w:rsidRPr="007468F2">
        <w:rPr>
          <w:rFonts w:ascii="Arial" w:hAnsi="Arial" w:cs="Arial"/>
          <w:b/>
          <w:bCs/>
        </w:rPr>
        <w:t>Other Requirements or Other Factors:</w:t>
      </w:r>
    </w:p>
    <w:p w14:paraId="00ECEDEF" w14:textId="77777777" w:rsidR="00FE3649" w:rsidRPr="007468F2" w:rsidRDefault="00FE3649" w:rsidP="00FE3649">
      <w:pPr>
        <w:rPr>
          <w:rFonts w:ascii="Arial" w:hAnsi="Arial" w:cs="Arial"/>
        </w:rPr>
      </w:pPr>
      <w:r w:rsidRPr="007468F2">
        <w:rPr>
          <w:rFonts w:ascii="Arial" w:hAnsi="Arial" w:cs="Arial"/>
        </w:rPr>
        <w:t>Working nights, weekends, and holidays as required to complete assigned tasks.</w:t>
      </w:r>
    </w:p>
    <w:p w14:paraId="1C709A4E" w14:textId="77777777" w:rsidR="00FE3649" w:rsidRPr="007468F2" w:rsidRDefault="00FE3649" w:rsidP="00FE3649">
      <w:pPr>
        <w:shd w:val="clear" w:color="auto" w:fill="FFFFFF"/>
        <w:textAlignment w:val="baseline"/>
        <w:rPr>
          <w:rFonts w:ascii="Arial" w:hAnsi="Arial" w:cs="Arial"/>
        </w:rPr>
      </w:pPr>
      <w:r w:rsidRPr="007468F2">
        <w:rPr>
          <w:rFonts w:ascii="Arial" w:hAnsi="Arial" w:cs="Arial"/>
          <w:shd w:val="clear" w:color="auto" w:fill="FFFFFF"/>
        </w:rPr>
        <w:t>Incumbent will be expected to perform literature review and continuing education sufficient to maintain professional licenses and certifications.</w:t>
      </w:r>
    </w:p>
    <w:p w14:paraId="26DC69D2" w14:textId="77777777" w:rsidR="00FE3649" w:rsidRPr="007468F2" w:rsidRDefault="00FE3649" w:rsidP="00FE3649">
      <w:pPr>
        <w:rPr>
          <w:rFonts w:ascii="Arial" w:hAnsi="Arial" w:cs="Arial"/>
        </w:rPr>
      </w:pPr>
      <w:r w:rsidRPr="007468F2">
        <w:rPr>
          <w:rFonts w:ascii="Arial" w:hAnsi="Arial" w:cs="Arial"/>
        </w:rPr>
        <w:t xml:space="preserve"> </w:t>
      </w:r>
    </w:p>
    <w:p w14:paraId="70D46734" w14:textId="77777777" w:rsidR="00FE3649" w:rsidRPr="007468F2" w:rsidRDefault="00FE3649" w:rsidP="00FE3649">
      <w:pPr>
        <w:rPr>
          <w:rFonts w:ascii="Arial" w:hAnsi="Arial" w:cs="Arial"/>
          <w:b/>
          <w:bCs/>
        </w:rPr>
      </w:pPr>
      <w:r w:rsidRPr="007468F2">
        <w:rPr>
          <w:rFonts w:ascii="Arial" w:hAnsi="Arial" w:cs="Arial"/>
          <w:b/>
          <w:bCs/>
        </w:rPr>
        <w:t>Preferred Other Factors:</w:t>
      </w:r>
    </w:p>
    <w:p w14:paraId="1F882A25" w14:textId="77777777" w:rsidR="00FE3649" w:rsidRPr="007468F2" w:rsidRDefault="00FE3649" w:rsidP="00FE3649">
      <w:pPr>
        <w:rPr>
          <w:rFonts w:ascii="Arial" w:hAnsi="Arial" w:cs="Arial"/>
        </w:rPr>
      </w:pPr>
      <w:r w:rsidRPr="007468F2">
        <w:rPr>
          <w:rFonts w:ascii="Arial" w:hAnsi="Arial" w:cs="Arial"/>
        </w:rPr>
        <w:t>Team travel required with assigned sport.</w:t>
      </w:r>
    </w:p>
    <w:p w14:paraId="3DC16C41" w14:textId="77777777" w:rsidR="00175CC0" w:rsidRPr="007468F2" w:rsidRDefault="00175CC0" w:rsidP="00175CC0">
      <w:pPr>
        <w:shd w:val="clear" w:color="auto" w:fill="FFFFFF"/>
        <w:ind w:left="720"/>
        <w:textAlignment w:val="baseline"/>
        <w:rPr>
          <w:rFonts w:ascii="Arial" w:hAnsi="Arial" w:cs="Arial"/>
          <w:color w:val="4A4A4A"/>
        </w:rPr>
      </w:pPr>
    </w:p>
    <w:p w14:paraId="5678EF56" w14:textId="276466F2" w:rsidR="3B2E75D1" w:rsidRPr="007468F2" w:rsidRDefault="3B2E75D1" w:rsidP="170C4589">
      <w:pPr>
        <w:rPr>
          <w:rFonts w:ascii="Arial" w:hAnsi="Arial" w:cs="Arial"/>
        </w:rPr>
      </w:pPr>
      <w:r w:rsidRPr="007468F2">
        <w:rPr>
          <w:rFonts w:ascii="Arial" w:hAnsi="Arial" w:cs="Arial"/>
          <w:b/>
          <w:bCs/>
        </w:rPr>
        <w:t xml:space="preserve">Is this </w:t>
      </w:r>
      <w:r w:rsidR="000C2DA6" w:rsidRPr="007468F2">
        <w:rPr>
          <w:rFonts w:ascii="Arial" w:hAnsi="Arial" w:cs="Arial"/>
          <w:b/>
          <w:bCs/>
        </w:rPr>
        <w:t>role</w:t>
      </w:r>
      <w:r w:rsidRPr="007468F2">
        <w:rPr>
          <w:rFonts w:ascii="Arial" w:hAnsi="Arial" w:cs="Arial"/>
          <w:b/>
          <w:bCs/>
        </w:rPr>
        <w:t xml:space="preserve"> ORP Eligible? If so, it needs to meet the criteria on the </w:t>
      </w:r>
      <w:hyperlink r:id="rId12">
        <w:r w:rsidRPr="007468F2">
          <w:rPr>
            <w:rStyle w:val="Hyperlink"/>
            <w:rFonts w:ascii="Arial" w:hAnsi="Arial" w:cs="Arial"/>
            <w:b/>
            <w:bCs/>
          </w:rPr>
          <w:t>Rules and Regulations of the Texas Higher Education Coordinating Board</w:t>
        </w:r>
      </w:hyperlink>
      <w:r w:rsidRPr="007468F2">
        <w:rPr>
          <w:rFonts w:ascii="Arial" w:hAnsi="Arial" w:cs="Arial"/>
          <w:b/>
          <w:bCs/>
        </w:rPr>
        <w:t xml:space="preserve">. </w:t>
      </w:r>
    </w:p>
    <w:p w14:paraId="165AE153" w14:textId="4F3C3B1F" w:rsidR="00EC59AF" w:rsidRPr="007468F2" w:rsidRDefault="001A26C4" w:rsidP="5745B4B6">
      <w:pPr>
        <w:shd w:val="clear" w:color="auto" w:fill="FFFFFF" w:themeFill="background1"/>
        <w:rPr>
          <w:rFonts w:ascii="Arial" w:hAnsi="Arial" w:cs="Arial"/>
          <w:b/>
          <w:bCs/>
        </w:rPr>
      </w:pPr>
      <w:sdt>
        <w:sdtPr>
          <w:rPr>
            <w:rFonts w:ascii="Arial" w:hAnsi="Arial" w:cs="Arial"/>
            <w:b/>
            <w:bCs/>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7468F2">
            <w:rPr>
              <w:rFonts w:ascii="Segoe UI Symbol" w:eastAsia="MS Gothic" w:hAnsi="Segoe UI Symbol" w:cs="Segoe UI Symbol"/>
              <w:b/>
              <w:bCs/>
            </w:rPr>
            <w:t>☒</w:t>
          </w:r>
        </w:sdtContent>
      </w:sdt>
      <w:r w:rsidR="2BE3CB89" w:rsidRPr="007468F2">
        <w:rPr>
          <w:rFonts w:ascii="Arial" w:hAnsi="Arial" w:cs="Arial"/>
          <w:b/>
          <w:bCs/>
        </w:rPr>
        <w:t xml:space="preserve"> </w:t>
      </w:r>
      <w:r w:rsidR="00EC59AF" w:rsidRPr="007468F2">
        <w:rPr>
          <w:rFonts w:ascii="Arial" w:hAnsi="Arial" w:cs="Arial"/>
          <w:b/>
          <w:bCs/>
        </w:rPr>
        <w:t>Yes</w:t>
      </w:r>
    </w:p>
    <w:p w14:paraId="3782DD1B" w14:textId="07C52C39" w:rsidR="00EC59AF" w:rsidRPr="007468F2" w:rsidRDefault="001A26C4" w:rsidP="00EC59AF">
      <w:pPr>
        <w:shd w:val="clear" w:color="auto" w:fill="FFFFFF"/>
        <w:rPr>
          <w:rFonts w:ascii="Arial" w:hAnsi="Arial" w:cs="Arial"/>
          <w:b/>
        </w:rPr>
      </w:pPr>
      <w:sdt>
        <w:sdtPr>
          <w:rPr>
            <w:rFonts w:ascii="Arial" w:hAnsi="Arial" w:cs="Arial"/>
            <w:b/>
          </w:rPr>
          <w:id w:val="-1579897654"/>
          <w14:checkbox>
            <w14:checked w14:val="0"/>
            <w14:checkedState w14:val="2612" w14:font="MS Gothic"/>
            <w14:uncheckedState w14:val="2610" w14:font="MS Gothic"/>
          </w14:checkbox>
        </w:sdtPr>
        <w:sdtEndPr/>
        <w:sdtContent>
          <w:r w:rsidR="00B74530" w:rsidRPr="007468F2">
            <w:rPr>
              <w:rFonts w:ascii="Segoe UI Symbol" w:eastAsia="MS Gothic" w:hAnsi="Segoe UI Symbol" w:cs="Segoe UI Symbol"/>
              <w:b/>
            </w:rPr>
            <w:t>☐</w:t>
          </w:r>
        </w:sdtContent>
      </w:sdt>
      <w:r w:rsidR="00EC59AF" w:rsidRPr="007468F2">
        <w:rPr>
          <w:rFonts w:ascii="Arial" w:hAnsi="Arial" w:cs="Arial"/>
          <w:b/>
        </w:rPr>
        <w:t xml:space="preserve"> No</w:t>
      </w:r>
    </w:p>
    <w:p w14:paraId="1E5A3139" w14:textId="29D1CE12" w:rsidR="00EC59AF" w:rsidRPr="007468F2" w:rsidRDefault="00EC59AF" w:rsidP="00FF56A9">
      <w:pPr>
        <w:shd w:val="clear" w:color="auto" w:fill="FFFFFF"/>
        <w:rPr>
          <w:rFonts w:ascii="Arial" w:hAnsi="Arial" w:cs="Arial"/>
          <w:b/>
        </w:rPr>
      </w:pPr>
    </w:p>
    <w:p w14:paraId="3FD56218" w14:textId="77777777" w:rsidR="00EA447A" w:rsidRPr="007468F2" w:rsidRDefault="00EA447A" w:rsidP="00FF56A9">
      <w:pPr>
        <w:shd w:val="clear" w:color="auto" w:fill="FFFFFF"/>
        <w:rPr>
          <w:rFonts w:ascii="Arial" w:hAnsi="Arial" w:cs="Arial"/>
          <w:b/>
        </w:rPr>
      </w:pPr>
    </w:p>
    <w:p w14:paraId="751FBC9D" w14:textId="406E6E3A" w:rsidR="00EA447A" w:rsidRPr="007468F2" w:rsidRDefault="00EC59AF" w:rsidP="00FF56A9">
      <w:pPr>
        <w:shd w:val="clear" w:color="auto" w:fill="FFFFFF"/>
        <w:rPr>
          <w:rFonts w:ascii="Arial" w:hAnsi="Arial" w:cs="Arial"/>
          <w:b/>
        </w:rPr>
      </w:pPr>
      <w:r w:rsidRPr="007468F2">
        <w:rPr>
          <w:rFonts w:ascii="Arial" w:hAnsi="Arial" w:cs="Arial"/>
          <w:b/>
        </w:rPr>
        <w:t>Does this classification have the a</w:t>
      </w:r>
      <w:r w:rsidR="00EA447A" w:rsidRPr="007468F2">
        <w:rPr>
          <w:rFonts w:ascii="Arial" w:hAnsi="Arial" w:cs="Arial"/>
          <w:b/>
        </w:rPr>
        <w:t xml:space="preserve">bility to work from an </w:t>
      </w:r>
      <w:r w:rsidRPr="007468F2">
        <w:rPr>
          <w:rFonts w:ascii="Arial" w:hAnsi="Arial" w:cs="Arial"/>
          <w:b/>
        </w:rPr>
        <w:t>alternative work location?</w:t>
      </w:r>
    </w:p>
    <w:p w14:paraId="1C3E5CFC" w14:textId="6131304C" w:rsidR="00EA447A" w:rsidRPr="007468F2" w:rsidRDefault="001A26C4" w:rsidP="00FF56A9">
      <w:pPr>
        <w:shd w:val="clear" w:color="auto" w:fill="FFFFFF"/>
        <w:rPr>
          <w:rFonts w:ascii="Arial" w:hAnsi="Arial" w:cs="Arial"/>
          <w:b/>
        </w:rPr>
      </w:pPr>
      <w:sdt>
        <w:sdtPr>
          <w:rPr>
            <w:rFonts w:ascii="Arial" w:hAnsi="Arial" w:cs="Arial"/>
            <w:b/>
          </w:rPr>
          <w:id w:val="183097046"/>
          <w14:checkbox>
            <w14:checked w14:val="0"/>
            <w14:checkedState w14:val="2612" w14:font="MS Gothic"/>
            <w14:uncheckedState w14:val="2610" w14:font="MS Gothic"/>
          </w14:checkbox>
        </w:sdtPr>
        <w:sdtEndPr/>
        <w:sdtContent>
          <w:r w:rsidR="00EA447A" w:rsidRPr="007468F2">
            <w:rPr>
              <w:rFonts w:ascii="Segoe UI Symbol" w:eastAsia="MS Gothic" w:hAnsi="Segoe UI Symbol" w:cs="Segoe UI Symbol"/>
              <w:b/>
            </w:rPr>
            <w:t>☐</w:t>
          </w:r>
        </w:sdtContent>
      </w:sdt>
      <w:r w:rsidR="00EA447A" w:rsidRPr="007468F2">
        <w:rPr>
          <w:rFonts w:ascii="Arial" w:hAnsi="Arial" w:cs="Arial"/>
          <w:b/>
        </w:rPr>
        <w:t xml:space="preserve"> Yes</w:t>
      </w:r>
    </w:p>
    <w:p w14:paraId="7E088ADB" w14:textId="3B6EE141" w:rsidR="00EC59AF" w:rsidRPr="007468F2" w:rsidRDefault="001A26C4" w:rsidP="00EA447A">
      <w:pPr>
        <w:shd w:val="clear" w:color="auto" w:fill="FFFFFF"/>
        <w:rPr>
          <w:rFonts w:ascii="Arial" w:hAnsi="Arial" w:cs="Arial"/>
          <w:b/>
        </w:rPr>
      </w:pPr>
      <w:sdt>
        <w:sdtPr>
          <w:rPr>
            <w:rFonts w:ascii="Arial" w:hAnsi="Arial" w:cs="Arial"/>
            <w:b/>
          </w:rPr>
          <w:id w:val="-612432848"/>
          <w14:checkbox>
            <w14:checked w14:val="1"/>
            <w14:checkedState w14:val="2612" w14:font="MS Gothic"/>
            <w14:uncheckedState w14:val="2610" w14:font="MS Gothic"/>
          </w14:checkbox>
        </w:sdtPr>
        <w:sdtEndPr/>
        <w:sdtContent>
          <w:r w:rsidR="003C1B8B" w:rsidRPr="007468F2">
            <w:rPr>
              <w:rFonts w:ascii="Segoe UI Symbol" w:eastAsia="MS Gothic" w:hAnsi="Segoe UI Symbol" w:cs="Segoe UI Symbol"/>
              <w:b/>
            </w:rPr>
            <w:t>☒</w:t>
          </w:r>
        </w:sdtContent>
      </w:sdt>
      <w:r w:rsidR="00EA447A" w:rsidRPr="007468F2">
        <w:rPr>
          <w:rFonts w:ascii="Arial" w:hAnsi="Arial" w:cs="Arial"/>
          <w:b/>
        </w:rPr>
        <w:t xml:space="preserve"> No</w:t>
      </w:r>
    </w:p>
    <w:sectPr w:rsidR="00EC59AF" w:rsidRPr="007468F2"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4542" w14:textId="77777777" w:rsidR="00645BD0" w:rsidRDefault="00645BD0" w:rsidP="005C7886">
      <w:r>
        <w:separator/>
      </w:r>
    </w:p>
  </w:endnote>
  <w:endnote w:type="continuationSeparator" w:id="0">
    <w:p w14:paraId="3903FFDD" w14:textId="77777777" w:rsidR="00645BD0" w:rsidRDefault="00645BD0" w:rsidP="005C7886">
      <w:r>
        <w:continuationSeparator/>
      </w:r>
    </w:p>
  </w:endnote>
  <w:endnote w:type="continuationNotice" w:id="1">
    <w:p w14:paraId="43BEE608" w14:textId="77777777" w:rsidR="00645BD0" w:rsidRDefault="00645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7ADDCB5E"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Generic </w:t>
    </w:r>
    <w:r w:rsidR="00284F56">
      <w:rPr>
        <w:rFonts w:ascii="Arial" w:hAnsi="Arial" w:cs="Arial"/>
        <w:b w:val="0"/>
        <w:sz w:val="16"/>
        <w:szCs w:val="16"/>
      </w:rPr>
      <w:t>Assistant</w:t>
    </w:r>
    <w:r w:rsidR="003F1577">
      <w:rPr>
        <w:rFonts w:ascii="Arial" w:hAnsi="Arial" w:cs="Arial"/>
        <w:b w:val="0"/>
        <w:sz w:val="16"/>
        <w:szCs w:val="16"/>
      </w:rPr>
      <w:t xml:space="preserve"> </w:t>
    </w:r>
    <w:r w:rsidR="007468F2">
      <w:rPr>
        <w:rFonts w:ascii="Arial" w:hAnsi="Arial" w:cs="Arial"/>
        <w:b w:val="0"/>
        <w:sz w:val="16"/>
        <w:szCs w:val="16"/>
      </w:rPr>
      <w:t xml:space="preserve">Athletic Equipment Manager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044E5" w14:textId="77777777" w:rsidR="00645BD0" w:rsidRDefault="00645BD0" w:rsidP="005C7886">
      <w:r>
        <w:separator/>
      </w:r>
    </w:p>
  </w:footnote>
  <w:footnote w:type="continuationSeparator" w:id="0">
    <w:p w14:paraId="4A32CC61" w14:textId="77777777" w:rsidR="00645BD0" w:rsidRDefault="00645BD0" w:rsidP="005C7886">
      <w:r>
        <w:continuationSeparator/>
      </w:r>
    </w:p>
  </w:footnote>
  <w:footnote w:type="continuationNotice" w:id="1">
    <w:p w14:paraId="7BFC2AE2" w14:textId="77777777" w:rsidR="00645BD0" w:rsidRDefault="00645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6552841"/>
    <w:multiLevelType w:val="multilevel"/>
    <w:tmpl w:val="F1C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3E1E4F55"/>
    <w:multiLevelType w:val="multilevel"/>
    <w:tmpl w:val="5942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8"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0"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2"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F7838"/>
    <w:multiLevelType w:val="multilevel"/>
    <w:tmpl w:val="9CE4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24A98"/>
    <w:multiLevelType w:val="multilevel"/>
    <w:tmpl w:val="F15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9" w15:restartNumberingAfterBreak="0">
    <w:nsid w:val="73F97046"/>
    <w:multiLevelType w:val="multilevel"/>
    <w:tmpl w:val="E752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1"/>
  </w:num>
  <w:num w:numId="4">
    <w:abstractNumId w:val="4"/>
  </w:num>
  <w:num w:numId="5">
    <w:abstractNumId w:val="6"/>
  </w:num>
  <w:num w:numId="6">
    <w:abstractNumId w:val="28"/>
  </w:num>
  <w:num w:numId="7">
    <w:abstractNumId w:val="1"/>
  </w:num>
  <w:num w:numId="8">
    <w:abstractNumId w:val="14"/>
  </w:num>
  <w:num w:numId="9">
    <w:abstractNumId w:val="5"/>
  </w:num>
  <w:num w:numId="10">
    <w:abstractNumId w:val="3"/>
  </w:num>
  <w:num w:numId="11">
    <w:abstractNumId w:val="19"/>
  </w:num>
  <w:num w:numId="12">
    <w:abstractNumId w:val="24"/>
  </w:num>
  <w:num w:numId="13">
    <w:abstractNumId w:val="22"/>
  </w:num>
  <w:num w:numId="14">
    <w:abstractNumId w:val="23"/>
  </w:num>
  <w:num w:numId="15">
    <w:abstractNumId w:val="9"/>
  </w:num>
  <w:num w:numId="16">
    <w:abstractNumId w:val="7"/>
  </w:num>
  <w:num w:numId="17">
    <w:abstractNumId w:val="11"/>
  </w:num>
  <w:num w:numId="18">
    <w:abstractNumId w:val="12"/>
  </w:num>
  <w:num w:numId="19">
    <w:abstractNumId w:val="10"/>
  </w:num>
  <w:num w:numId="20">
    <w:abstractNumId w:val="13"/>
  </w:num>
  <w:num w:numId="21">
    <w:abstractNumId w:val="18"/>
  </w:num>
  <w:num w:numId="22">
    <w:abstractNumId w:val="8"/>
  </w:num>
  <w:num w:numId="23">
    <w:abstractNumId w:val="26"/>
  </w:num>
  <w:num w:numId="24">
    <w:abstractNumId w:val="30"/>
  </w:num>
  <w:num w:numId="25">
    <w:abstractNumId w:val="20"/>
  </w:num>
  <w:num w:numId="26">
    <w:abstractNumId w:val="16"/>
  </w:num>
  <w:num w:numId="27">
    <w:abstractNumId w:val="25"/>
  </w:num>
  <w:num w:numId="28">
    <w:abstractNumId w:val="29"/>
  </w:num>
  <w:num w:numId="29">
    <w:abstractNumId w:val="15"/>
  </w:num>
  <w:num w:numId="30">
    <w:abstractNumId w:val="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319E"/>
    <w:rsid w:val="000513EC"/>
    <w:rsid w:val="00071FAB"/>
    <w:rsid w:val="000725C7"/>
    <w:rsid w:val="000A185C"/>
    <w:rsid w:val="000B2C3E"/>
    <w:rsid w:val="000B2FFA"/>
    <w:rsid w:val="000C2DA6"/>
    <w:rsid w:val="000F227D"/>
    <w:rsid w:val="000F5334"/>
    <w:rsid w:val="001071F1"/>
    <w:rsid w:val="00143938"/>
    <w:rsid w:val="00162EEE"/>
    <w:rsid w:val="00173A91"/>
    <w:rsid w:val="00175CC0"/>
    <w:rsid w:val="001761E4"/>
    <w:rsid w:val="00182582"/>
    <w:rsid w:val="001979F7"/>
    <w:rsid w:val="001A26C4"/>
    <w:rsid w:val="001A7305"/>
    <w:rsid w:val="001B1329"/>
    <w:rsid w:val="001B1335"/>
    <w:rsid w:val="001C1A5C"/>
    <w:rsid w:val="001C3942"/>
    <w:rsid w:val="001D67AC"/>
    <w:rsid w:val="001F4DB1"/>
    <w:rsid w:val="0020544D"/>
    <w:rsid w:val="0023164F"/>
    <w:rsid w:val="00272B26"/>
    <w:rsid w:val="00284F56"/>
    <w:rsid w:val="00291EB3"/>
    <w:rsid w:val="002D7797"/>
    <w:rsid w:val="002E6C18"/>
    <w:rsid w:val="002F0881"/>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577"/>
    <w:rsid w:val="003F2994"/>
    <w:rsid w:val="004005D2"/>
    <w:rsid w:val="00410542"/>
    <w:rsid w:val="00413875"/>
    <w:rsid w:val="004138A5"/>
    <w:rsid w:val="0043668D"/>
    <w:rsid w:val="0044454B"/>
    <w:rsid w:val="004564F6"/>
    <w:rsid w:val="004669A7"/>
    <w:rsid w:val="00480494"/>
    <w:rsid w:val="004818B3"/>
    <w:rsid w:val="00483129"/>
    <w:rsid w:val="0049155D"/>
    <w:rsid w:val="00495DD3"/>
    <w:rsid w:val="004A4F02"/>
    <w:rsid w:val="004B65EE"/>
    <w:rsid w:val="004C3DEA"/>
    <w:rsid w:val="004D5CAF"/>
    <w:rsid w:val="004F140A"/>
    <w:rsid w:val="00517F46"/>
    <w:rsid w:val="00550048"/>
    <w:rsid w:val="00593BD4"/>
    <w:rsid w:val="005A6EB4"/>
    <w:rsid w:val="005C7886"/>
    <w:rsid w:val="005E7543"/>
    <w:rsid w:val="005E75BC"/>
    <w:rsid w:val="005F05AF"/>
    <w:rsid w:val="00601ABB"/>
    <w:rsid w:val="00621CE2"/>
    <w:rsid w:val="00622277"/>
    <w:rsid w:val="00625B88"/>
    <w:rsid w:val="00643531"/>
    <w:rsid w:val="00645BD0"/>
    <w:rsid w:val="00657F88"/>
    <w:rsid w:val="006617E4"/>
    <w:rsid w:val="00663D8B"/>
    <w:rsid w:val="00672E4A"/>
    <w:rsid w:val="00676D45"/>
    <w:rsid w:val="00693BE0"/>
    <w:rsid w:val="006A4858"/>
    <w:rsid w:val="006B224A"/>
    <w:rsid w:val="006C0ED6"/>
    <w:rsid w:val="006C5B84"/>
    <w:rsid w:val="007025AA"/>
    <w:rsid w:val="00714EC0"/>
    <w:rsid w:val="0071666B"/>
    <w:rsid w:val="00731E8E"/>
    <w:rsid w:val="00741B6F"/>
    <w:rsid w:val="00743AE8"/>
    <w:rsid w:val="007468F2"/>
    <w:rsid w:val="00775DA8"/>
    <w:rsid w:val="00780431"/>
    <w:rsid w:val="00787D51"/>
    <w:rsid w:val="0079618E"/>
    <w:rsid w:val="007B55FB"/>
    <w:rsid w:val="007C5B4D"/>
    <w:rsid w:val="007D1538"/>
    <w:rsid w:val="007D508E"/>
    <w:rsid w:val="00820A1D"/>
    <w:rsid w:val="00832B2E"/>
    <w:rsid w:val="00833686"/>
    <w:rsid w:val="0084237C"/>
    <w:rsid w:val="0084293C"/>
    <w:rsid w:val="00847AA1"/>
    <w:rsid w:val="008768C4"/>
    <w:rsid w:val="008957BC"/>
    <w:rsid w:val="008A2102"/>
    <w:rsid w:val="008C2324"/>
    <w:rsid w:val="008C3FC2"/>
    <w:rsid w:val="008D53E2"/>
    <w:rsid w:val="008E594F"/>
    <w:rsid w:val="00901EFF"/>
    <w:rsid w:val="009119DE"/>
    <w:rsid w:val="00912BBF"/>
    <w:rsid w:val="0091522A"/>
    <w:rsid w:val="00944EE6"/>
    <w:rsid w:val="009502F5"/>
    <w:rsid w:val="00952D01"/>
    <w:rsid w:val="009948DA"/>
    <w:rsid w:val="009B1462"/>
    <w:rsid w:val="009D0C96"/>
    <w:rsid w:val="009D4093"/>
    <w:rsid w:val="009F49D7"/>
    <w:rsid w:val="009F5AF5"/>
    <w:rsid w:val="00A31603"/>
    <w:rsid w:val="00A437FF"/>
    <w:rsid w:val="00A55C75"/>
    <w:rsid w:val="00A75965"/>
    <w:rsid w:val="00A76F1A"/>
    <w:rsid w:val="00A77C8D"/>
    <w:rsid w:val="00AB17CC"/>
    <w:rsid w:val="00AC28A6"/>
    <w:rsid w:val="00AC6520"/>
    <w:rsid w:val="00AE1850"/>
    <w:rsid w:val="00AF0607"/>
    <w:rsid w:val="00B01588"/>
    <w:rsid w:val="00B01D12"/>
    <w:rsid w:val="00B03516"/>
    <w:rsid w:val="00B045ED"/>
    <w:rsid w:val="00B17441"/>
    <w:rsid w:val="00B30952"/>
    <w:rsid w:val="00B35D5D"/>
    <w:rsid w:val="00B56C82"/>
    <w:rsid w:val="00B73FFB"/>
    <w:rsid w:val="00B74530"/>
    <w:rsid w:val="00B77515"/>
    <w:rsid w:val="00B80A06"/>
    <w:rsid w:val="00B867EB"/>
    <w:rsid w:val="00B90CE0"/>
    <w:rsid w:val="00B924CC"/>
    <w:rsid w:val="00B965D5"/>
    <w:rsid w:val="00BA0ACA"/>
    <w:rsid w:val="00BA1880"/>
    <w:rsid w:val="00BB7B82"/>
    <w:rsid w:val="00BC4DE2"/>
    <w:rsid w:val="00BD176F"/>
    <w:rsid w:val="00BF4980"/>
    <w:rsid w:val="00C03FF6"/>
    <w:rsid w:val="00C064AA"/>
    <w:rsid w:val="00C43629"/>
    <w:rsid w:val="00C45BA8"/>
    <w:rsid w:val="00C6068A"/>
    <w:rsid w:val="00C803B6"/>
    <w:rsid w:val="00CA39BB"/>
    <w:rsid w:val="00CE0AAA"/>
    <w:rsid w:val="00CF3A17"/>
    <w:rsid w:val="00D12299"/>
    <w:rsid w:val="00D20C27"/>
    <w:rsid w:val="00D2393D"/>
    <w:rsid w:val="00D246A4"/>
    <w:rsid w:val="00D67AC7"/>
    <w:rsid w:val="00D75F86"/>
    <w:rsid w:val="00D769AB"/>
    <w:rsid w:val="00D8520B"/>
    <w:rsid w:val="00DE650E"/>
    <w:rsid w:val="00DE6DD4"/>
    <w:rsid w:val="00E1678B"/>
    <w:rsid w:val="00E20543"/>
    <w:rsid w:val="00E50F9C"/>
    <w:rsid w:val="00E54CC0"/>
    <w:rsid w:val="00E56812"/>
    <w:rsid w:val="00E651E8"/>
    <w:rsid w:val="00E86BD1"/>
    <w:rsid w:val="00EA447A"/>
    <w:rsid w:val="00EA50D1"/>
    <w:rsid w:val="00EA7662"/>
    <w:rsid w:val="00EB5E7F"/>
    <w:rsid w:val="00EC59AF"/>
    <w:rsid w:val="00EE46BA"/>
    <w:rsid w:val="00EE4E94"/>
    <w:rsid w:val="00F018C5"/>
    <w:rsid w:val="00F24BE0"/>
    <w:rsid w:val="00F25BCF"/>
    <w:rsid w:val="00F77F89"/>
    <w:rsid w:val="00F87F26"/>
    <w:rsid w:val="00F92A0A"/>
    <w:rsid w:val="00FA5A27"/>
    <w:rsid w:val="00FB352B"/>
    <w:rsid w:val="00FC0FBC"/>
    <w:rsid w:val="00FC2E48"/>
    <w:rsid w:val="00FD053B"/>
    <w:rsid w:val="00FE3649"/>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0144914"/>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C0"/>
    <w:rPr>
      <w:rFonts w:ascii="Times New Roman" w:eastAsia="Times New Roman" w:hAnsi="Times New Roman"/>
      <w:sz w:val="24"/>
      <w:szCs w:val="24"/>
    </w:rPr>
  </w:style>
  <w:style w:type="paragraph" w:styleId="Heading1">
    <w:name w:val="heading 1"/>
    <w:basedOn w:val="Normal"/>
    <w:next w:val="Normal"/>
    <w:link w:val="Heading1Char"/>
    <w:qFormat/>
    <w:rsid w:val="00944EE6"/>
    <w:pPr>
      <w:keepNext/>
      <w:jc w:val="center"/>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rPr>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p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styleId="CommentSubject">
    <w:name w:val="annotation subject"/>
    <w:basedOn w:val="CommentText"/>
    <w:next w:val="CommentText"/>
    <w:link w:val="CommentSubjectChar"/>
    <w:uiPriority w:val="99"/>
    <w:semiHidden/>
    <w:unhideWhenUsed/>
    <w:rsid w:val="006A4858"/>
    <w:rPr>
      <w:b/>
      <w:bCs/>
    </w:rPr>
  </w:style>
  <w:style w:type="character" w:customStyle="1" w:styleId="CommentSubjectChar">
    <w:name w:val="Comment Subject Char"/>
    <w:basedOn w:val="CommentTextChar"/>
    <w:link w:val="CommentSubject"/>
    <w:uiPriority w:val="99"/>
    <w:semiHidden/>
    <w:rsid w:val="006A485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236">
      <w:bodyDiv w:val="1"/>
      <w:marLeft w:val="0"/>
      <w:marRight w:val="0"/>
      <w:marTop w:val="0"/>
      <w:marBottom w:val="0"/>
      <w:divBdr>
        <w:top w:val="none" w:sz="0" w:space="0" w:color="auto"/>
        <w:left w:val="none" w:sz="0" w:space="0" w:color="auto"/>
        <w:bottom w:val="none" w:sz="0" w:space="0" w:color="auto"/>
        <w:right w:val="none" w:sz="0" w:space="0" w:color="auto"/>
      </w:divBdr>
    </w:div>
    <w:div w:id="17921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F679E05D-447E-4BF1-BB72-A3BF76F39792}">
  <ds:schemaRefs>
    <ds:schemaRef ds:uri="http://purl.org/dc/term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3bbd6985-3c01-4899-b99b-6427865dd53a"/>
    <ds:schemaRef ds:uri="5f61c608-fb75-4c8d-8cb2-10fc8d70eb63"/>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8A677D21-9EEC-45C4-817C-39AB9036D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7</cp:revision>
  <cp:lastPrinted>2007-12-04T17:45:00Z</cp:lastPrinted>
  <dcterms:created xsi:type="dcterms:W3CDTF">2024-10-09T17:51:00Z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