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12056C93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E65070">
        <w:rPr>
          <w:rFonts w:ascii="Arial" w:eastAsia="Times New Roman" w:hAnsi="Arial" w:cs="Arial"/>
          <w:b/>
          <w:bCs/>
          <w:noProof/>
          <w:sz w:val="28"/>
          <w:szCs w:val="28"/>
        </w:rPr>
        <w:t>Executive Assistant to the President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36408350" w:rsidR="00222EB5" w:rsidRPr="008D2DE1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2DE1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E65070" w:rsidRPr="008D2DE1">
        <w:rPr>
          <w:rFonts w:ascii="Arial" w:eastAsia="Times New Roman" w:hAnsi="Arial" w:cs="Arial"/>
          <w:sz w:val="24"/>
          <w:szCs w:val="24"/>
        </w:rPr>
        <w:t>Executive Assistant to the President</w:t>
      </w:r>
    </w:p>
    <w:p w14:paraId="4B3BD8D4" w14:textId="77777777" w:rsidR="00D2529B" w:rsidRPr="008D2DE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D2DE1">
        <w:rPr>
          <w:rStyle w:val="eop"/>
          <w:rFonts w:ascii="Arial" w:hAnsi="Arial" w:cs="Arial"/>
        </w:rPr>
        <w:t> </w:t>
      </w:r>
    </w:p>
    <w:p w14:paraId="51FA2CE2" w14:textId="2FEB1446" w:rsidR="00D2529B" w:rsidRPr="008D2DE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D2DE1">
        <w:rPr>
          <w:rStyle w:val="normaltextrun"/>
          <w:rFonts w:ascii="Arial" w:hAnsi="Arial" w:cs="Arial"/>
          <w:b/>
          <w:bCs/>
        </w:rPr>
        <w:t>FLSA Exemption Status: </w:t>
      </w:r>
      <w:r w:rsidR="00E65070" w:rsidRPr="008D2DE1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8D2DE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D2DE1">
        <w:rPr>
          <w:rStyle w:val="eop"/>
          <w:rFonts w:ascii="Arial" w:hAnsi="Arial" w:cs="Arial"/>
        </w:rPr>
        <w:t> </w:t>
      </w:r>
    </w:p>
    <w:p w14:paraId="69C8986D" w14:textId="71211A43" w:rsidR="004D6B98" w:rsidRPr="008D2DE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D2DE1">
        <w:rPr>
          <w:rStyle w:val="normaltextrun"/>
          <w:rFonts w:ascii="Arial" w:hAnsi="Arial" w:cs="Arial"/>
          <w:b/>
          <w:bCs/>
        </w:rPr>
        <w:t>Pay Grade:</w:t>
      </w:r>
      <w:r w:rsidR="00851B51" w:rsidRPr="008D2DE1">
        <w:rPr>
          <w:rStyle w:val="normaltextrun"/>
          <w:rFonts w:ascii="Arial" w:hAnsi="Arial" w:cs="Arial"/>
          <w:b/>
          <w:bCs/>
        </w:rPr>
        <w:t xml:space="preserve"> </w:t>
      </w:r>
      <w:r w:rsidR="00E65070" w:rsidRPr="008D2DE1">
        <w:rPr>
          <w:rStyle w:val="normaltextrun"/>
          <w:rFonts w:ascii="Arial" w:hAnsi="Arial" w:cs="Arial"/>
        </w:rPr>
        <w:t>17</w:t>
      </w:r>
    </w:p>
    <w:p w14:paraId="1D6CE10C" w14:textId="6BF127FC" w:rsidR="00D2529B" w:rsidRPr="008D2DE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D2DE1">
        <w:rPr>
          <w:rStyle w:val="eop"/>
          <w:rFonts w:ascii="Arial" w:hAnsi="Arial" w:cs="Arial"/>
        </w:rPr>
        <w:t>  </w:t>
      </w:r>
    </w:p>
    <w:p w14:paraId="750239C3" w14:textId="5DF7E557" w:rsidR="00D2529B" w:rsidRPr="008D2DE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D2DE1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8D2DE1">
        <w:rPr>
          <w:rStyle w:val="normaltextrun"/>
          <w:rFonts w:ascii="Arial" w:hAnsi="Arial" w:cs="Arial"/>
          <w:b/>
          <w:bCs/>
        </w:rPr>
        <w:t xml:space="preserve">Description </w:t>
      </w:r>
      <w:r w:rsidRPr="008D2DE1">
        <w:rPr>
          <w:rStyle w:val="normaltextrun"/>
          <w:rFonts w:ascii="Arial" w:hAnsi="Arial" w:cs="Arial"/>
          <w:b/>
          <w:bCs/>
        </w:rPr>
        <w:t>Summary: </w:t>
      </w:r>
      <w:r w:rsidRPr="008D2DE1">
        <w:rPr>
          <w:rStyle w:val="eop"/>
          <w:rFonts w:ascii="Arial" w:hAnsi="Arial" w:cs="Arial"/>
        </w:rPr>
        <w:t> </w:t>
      </w:r>
    </w:p>
    <w:p w14:paraId="00CA2ECA" w14:textId="4CC854CC" w:rsidR="004005AE" w:rsidRPr="008D2DE1" w:rsidRDefault="004005AE" w:rsidP="004005AE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D2DE1">
        <w:rPr>
          <w:rFonts w:ascii="Arial" w:hAnsi="Arial" w:cs="Arial"/>
        </w:rPr>
        <w:t>The Executive Assistant to the President, under general direction, provides management and professional administrative support to the President.</w:t>
      </w:r>
    </w:p>
    <w:p w14:paraId="0A2633B1" w14:textId="7699D527" w:rsidR="004D6B98" w:rsidRPr="008D2DE1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8D2DE1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D2DE1">
        <w:rPr>
          <w:rStyle w:val="normaltextrun"/>
          <w:rFonts w:ascii="Arial" w:hAnsi="Arial" w:cs="Arial"/>
          <w:b/>
          <w:bCs/>
        </w:rPr>
        <w:t>Essential Duties and Responsibilities:</w:t>
      </w:r>
      <w:r w:rsidRPr="008D2DE1">
        <w:rPr>
          <w:rStyle w:val="eop"/>
          <w:rFonts w:ascii="Arial" w:hAnsi="Arial" w:cs="Arial"/>
        </w:rPr>
        <w:t> </w:t>
      </w:r>
    </w:p>
    <w:p w14:paraId="6C80164E" w14:textId="77777777" w:rsidR="00C633B3" w:rsidRPr="008D2DE1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3763B6D" w14:textId="77777777" w:rsidR="008D2DE1" w:rsidRPr="008D2DE1" w:rsidRDefault="008D2DE1" w:rsidP="008D2DE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D2DE1">
        <w:rPr>
          <w:rFonts w:ascii="Arial" w:eastAsia="Times New Roman" w:hAnsi="Arial" w:cs="Arial"/>
          <w:b/>
          <w:bCs/>
          <w:sz w:val="24"/>
          <w:szCs w:val="24"/>
        </w:rPr>
        <w:t>40% Executive Administration</w:t>
      </w:r>
    </w:p>
    <w:p w14:paraId="2BB2858C" w14:textId="77777777" w:rsidR="008D2DE1" w:rsidRPr="008D2DE1" w:rsidRDefault="008D2DE1" w:rsidP="008D2DE1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2DE1">
        <w:rPr>
          <w:rFonts w:ascii="Arial" w:eastAsia="Times New Roman" w:hAnsi="Arial" w:cs="Arial"/>
          <w:sz w:val="24"/>
          <w:szCs w:val="24"/>
        </w:rPr>
        <w:t>Directs all executive administrative service functions.</w:t>
      </w:r>
    </w:p>
    <w:p w14:paraId="488954BC" w14:textId="13EAA46C" w:rsidR="008D2DE1" w:rsidRPr="008D2DE1" w:rsidRDefault="008D2DE1" w:rsidP="008D2DE1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2DE1">
        <w:rPr>
          <w:rFonts w:ascii="Arial" w:eastAsia="Times New Roman" w:hAnsi="Arial" w:cs="Arial"/>
          <w:sz w:val="24"/>
          <w:szCs w:val="24"/>
        </w:rPr>
        <w:t>Plans long and short-term business objectives.</w:t>
      </w:r>
    </w:p>
    <w:p w14:paraId="4BF62E00" w14:textId="0F0B88BC" w:rsidR="008D2DE1" w:rsidRPr="008D2DE1" w:rsidRDefault="008D2DE1" w:rsidP="008D2DE1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2DE1">
        <w:rPr>
          <w:rFonts w:ascii="Arial" w:eastAsia="Times New Roman" w:hAnsi="Arial" w:cs="Arial"/>
          <w:sz w:val="24"/>
          <w:szCs w:val="24"/>
        </w:rPr>
        <w:t>Plans, organizes, and directs all staff activities and operations.</w:t>
      </w:r>
    </w:p>
    <w:p w14:paraId="19744306" w14:textId="433E66AF" w:rsidR="008D2DE1" w:rsidRPr="008D2DE1" w:rsidRDefault="008D2DE1" w:rsidP="008D2DE1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2DE1">
        <w:rPr>
          <w:rFonts w:ascii="Arial" w:eastAsia="Times New Roman" w:hAnsi="Arial" w:cs="Arial"/>
          <w:sz w:val="24"/>
          <w:szCs w:val="24"/>
        </w:rPr>
        <w:t>Supervises staff and student workers.</w:t>
      </w:r>
    </w:p>
    <w:p w14:paraId="6F1C08D7" w14:textId="17364EA8" w:rsidR="008D2DE1" w:rsidRPr="008D2DE1" w:rsidRDefault="008D2DE1" w:rsidP="008D2DE1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2DE1">
        <w:rPr>
          <w:rFonts w:ascii="Arial" w:eastAsia="Times New Roman" w:hAnsi="Arial" w:cs="Arial"/>
          <w:sz w:val="24"/>
          <w:szCs w:val="24"/>
        </w:rPr>
        <w:t>Manages all calendar and appointment scheduling of the President, including complex and highly sensitive matters.</w:t>
      </w:r>
    </w:p>
    <w:p w14:paraId="6C2BDD86" w14:textId="11FB41E7" w:rsidR="008D2DE1" w:rsidRPr="008D2DE1" w:rsidRDefault="008D2DE1" w:rsidP="008D2DE1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2DE1">
        <w:rPr>
          <w:rFonts w:ascii="Arial" w:eastAsia="Times New Roman" w:hAnsi="Arial" w:cs="Arial"/>
          <w:sz w:val="24"/>
          <w:szCs w:val="24"/>
        </w:rPr>
        <w:t>Ensures all information is provided to the President for meetings and appointments.</w:t>
      </w:r>
    </w:p>
    <w:p w14:paraId="4F7F98CB" w14:textId="6EC73AE9" w:rsidR="008D2DE1" w:rsidRPr="008D2DE1" w:rsidRDefault="008D2DE1" w:rsidP="008D2DE1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2DE1">
        <w:rPr>
          <w:rFonts w:ascii="Arial" w:eastAsia="Times New Roman" w:hAnsi="Arial" w:cs="Arial"/>
          <w:sz w:val="24"/>
          <w:szCs w:val="24"/>
        </w:rPr>
        <w:t>Oversees arrangements for dignitaries and other distinguished visitors, as well as potential employees visiting the campus.</w:t>
      </w:r>
    </w:p>
    <w:p w14:paraId="52735E07" w14:textId="0C3B06C6" w:rsidR="008D2DE1" w:rsidRPr="008D2DE1" w:rsidRDefault="008D2DE1" w:rsidP="008D2DE1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2DE1">
        <w:rPr>
          <w:rFonts w:ascii="Arial" w:eastAsia="Times New Roman" w:hAnsi="Arial" w:cs="Arial"/>
          <w:sz w:val="24"/>
          <w:szCs w:val="24"/>
        </w:rPr>
        <w:t>Arranges university social functions and receptions hosted by the administrator.</w:t>
      </w:r>
    </w:p>
    <w:p w14:paraId="7970E625" w14:textId="7F9D592F" w:rsidR="008D2DE1" w:rsidRPr="008D2DE1" w:rsidRDefault="008D2DE1" w:rsidP="008D2DE1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2DE1">
        <w:rPr>
          <w:rFonts w:ascii="Arial" w:eastAsia="Times New Roman" w:hAnsi="Arial" w:cs="Arial"/>
          <w:sz w:val="24"/>
          <w:szCs w:val="24"/>
        </w:rPr>
        <w:t>Directs support for the President’s daily operations, including event planning and travel.</w:t>
      </w:r>
    </w:p>
    <w:p w14:paraId="2E343AC8" w14:textId="70013591" w:rsidR="008D2DE1" w:rsidRPr="008D2DE1" w:rsidRDefault="008D2DE1" w:rsidP="008D2DE1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2DE1">
        <w:rPr>
          <w:rFonts w:ascii="Arial" w:eastAsia="Times New Roman" w:hAnsi="Arial" w:cs="Arial"/>
          <w:sz w:val="24"/>
          <w:szCs w:val="24"/>
        </w:rPr>
        <w:t>Proofs and prepares correspondence for the President for signature and action.</w:t>
      </w:r>
    </w:p>
    <w:p w14:paraId="13B5756A" w14:textId="6537F162" w:rsidR="008D2DE1" w:rsidRPr="008D2DE1" w:rsidRDefault="008D2DE1" w:rsidP="008D2DE1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2DE1">
        <w:rPr>
          <w:rFonts w:ascii="Arial" w:eastAsia="Times New Roman" w:hAnsi="Arial" w:cs="Arial"/>
          <w:sz w:val="24"/>
          <w:szCs w:val="24"/>
        </w:rPr>
        <w:t>Assists the President with project management and follow-up on initiatives and action items.</w:t>
      </w:r>
    </w:p>
    <w:p w14:paraId="0BD0CEDF" w14:textId="77777777" w:rsidR="008D2DE1" w:rsidRPr="008D2DE1" w:rsidRDefault="008D2DE1" w:rsidP="008D2DE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07CAB1" w14:textId="7E50F8BB" w:rsidR="008D2DE1" w:rsidRPr="008D2DE1" w:rsidRDefault="008D2DE1" w:rsidP="008D2DE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D2DE1">
        <w:rPr>
          <w:rFonts w:ascii="Arial" w:eastAsia="Times New Roman" w:hAnsi="Arial" w:cs="Arial"/>
          <w:b/>
          <w:bCs/>
          <w:sz w:val="24"/>
          <w:szCs w:val="24"/>
        </w:rPr>
        <w:t>20% Mail and Communication Management</w:t>
      </w:r>
    </w:p>
    <w:p w14:paraId="558D2457" w14:textId="77777777" w:rsidR="008D2DE1" w:rsidRPr="008D2DE1" w:rsidRDefault="008D2DE1" w:rsidP="008D2DE1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2DE1">
        <w:rPr>
          <w:rFonts w:ascii="Arial" w:eastAsia="Times New Roman" w:hAnsi="Arial" w:cs="Arial"/>
          <w:sz w:val="24"/>
          <w:szCs w:val="24"/>
        </w:rPr>
        <w:t>Manages the review, routing, and tracking of all mail received by the President.</w:t>
      </w:r>
    </w:p>
    <w:p w14:paraId="680F690A" w14:textId="7F17F7DF" w:rsidR="008D2DE1" w:rsidRPr="008D2DE1" w:rsidRDefault="008D2DE1" w:rsidP="008D2DE1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2DE1">
        <w:rPr>
          <w:rFonts w:ascii="Arial" w:eastAsia="Times New Roman" w:hAnsi="Arial" w:cs="Arial"/>
          <w:sz w:val="24"/>
          <w:szCs w:val="24"/>
        </w:rPr>
        <w:t>Analyzes and develops an organizational system to track the management of mail received by the Office of the President.</w:t>
      </w:r>
    </w:p>
    <w:p w14:paraId="24FFCFC6" w14:textId="20834C36" w:rsidR="008D2DE1" w:rsidRPr="008D2DE1" w:rsidRDefault="008D2DE1" w:rsidP="008D2DE1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2DE1">
        <w:rPr>
          <w:rFonts w:ascii="Arial" w:eastAsia="Times New Roman" w:hAnsi="Arial" w:cs="Arial"/>
          <w:sz w:val="24"/>
          <w:szCs w:val="24"/>
        </w:rPr>
        <w:t>Reviews all items requiring the President's approval and signature, collecting additional information or backup as needed.</w:t>
      </w:r>
    </w:p>
    <w:p w14:paraId="33662991" w14:textId="1C0C7561" w:rsidR="008D2DE1" w:rsidRPr="008D2DE1" w:rsidRDefault="008D2DE1" w:rsidP="008D2DE1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2DE1">
        <w:rPr>
          <w:rFonts w:ascii="Arial" w:eastAsia="Times New Roman" w:hAnsi="Arial" w:cs="Arial"/>
          <w:sz w:val="24"/>
          <w:szCs w:val="24"/>
        </w:rPr>
        <w:t>Compiles reports and formulates, interprets, and implements policies, rules, and regulations.</w:t>
      </w:r>
    </w:p>
    <w:p w14:paraId="23985162" w14:textId="77777777" w:rsidR="008D2DE1" w:rsidRPr="008D2DE1" w:rsidRDefault="008D2DE1" w:rsidP="008D2DE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F27F01" w14:textId="77777777" w:rsidR="008D2DE1" w:rsidRPr="008D2DE1" w:rsidRDefault="008D2DE1" w:rsidP="008D2DE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D2DE1">
        <w:rPr>
          <w:rFonts w:ascii="Arial" w:eastAsia="Times New Roman" w:hAnsi="Arial" w:cs="Arial"/>
          <w:b/>
          <w:bCs/>
          <w:sz w:val="24"/>
          <w:szCs w:val="24"/>
        </w:rPr>
        <w:t>10% Event Planning and Representation</w:t>
      </w:r>
    </w:p>
    <w:p w14:paraId="374FF6F4" w14:textId="77777777" w:rsidR="008D2DE1" w:rsidRPr="008D2DE1" w:rsidRDefault="008D2DE1" w:rsidP="008D2DE1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2DE1">
        <w:rPr>
          <w:rFonts w:ascii="Arial" w:eastAsia="Times New Roman" w:hAnsi="Arial" w:cs="Arial"/>
          <w:sz w:val="24"/>
          <w:szCs w:val="24"/>
        </w:rPr>
        <w:t>Acts as the administrator’s representative in dealing with third parties.</w:t>
      </w:r>
    </w:p>
    <w:p w14:paraId="1EF7AAD0" w14:textId="7E30F5BB" w:rsidR="008D2DE1" w:rsidRPr="008D2DE1" w:rsidRDefault="008D2DE1" w:rsidP="008D2DE1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2DE1">
        <w:rPr>
          <w:rFonts w:ascii="Arial" w:eastAsia="Times New Roman" w:hAnsi="Arial" w:cs="Arial"/>
          <w:sz w:val="24"/>
          <w:szCs w:val="24"/>
        </w:rPr>
        <w:t>Provides assistance and attends special events, which may include weekends or evenings.</w:t>
      </w:r>
    </w:p>
    <w:p w14:paraId="71557325" w14:textId="76EA8B87" w:rsidR="008D2DE1" w:rsidRPr="008D2DE1" w:rsidRDefault="008D2DE1" w:rsidP="008D2DE1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2DE1">
        <w:rPr>
          <w:rFonts w:ascii="Arial" w:eastAsia="Times New Roman" w:hAnsi="Arial" w:cs="Arial"/>
          <w:sz w:val="24"/>
          <w:szCs w:val="24"/>
        </w:rPr>
        <w:lastRenderedPageBreak/>
        <w:t>Oversees the creation of timelines, agendas, and run of show for the President’s meetings.</w:t>
      </w:r>
    </w:p>
    <w:p w14:paraId="6E8EE305" w14:textId="77777777" w:rsidR="008D2DE1" w:rsidRPr="008D2DE1" w:rsidRDefault="008D2DE1" w:rsidP="008D2DE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DF6E46C" w14:textId="2387B75B" w:rsidR="008D2DE1" w:rsidRPr="008D2DE1" w:rsidRDefault="008D2DE1" w:rsidP="008D2DE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D2DE1">
        <w:rPr>
          <w:rFonts w:ascii="Arial" w:eastAsia="Times New Roman" w:hAnsi="Arial" w:cs="Arial"/>
          <w:b/>
          <w:bCs/>
          <w:sz w:val="24"/>
          <w:szCs w:val="24"/>
        </w:rPr>
        <w:t>10% Office Management</w:t>
      </w:r>
    </w:p>
    <w:p w14:paraId="602C6E13" w14:textId="77777777" w:rsidR="008D2DE1" w:rsidRPr="008D2DE1" w:rsidRDefault="008D2DE1" w:rsidP="008D2DE1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2DE1">
        <w:rPr>
          <w:rFonts w:ascii="Arial" w:eastAsia="Times New Roman" w:hAnsi="Arial" w:cs="Arial"/>
          <w:sz w:val="24"/>
          <w:szCs w:val="24"/>
        </w:rPr>
        <w:t>Serves as an Office Manager.</w:t>
      </w:r>
    </w:p>
    <w:p w14:paraId="17FC419D" w14:textId="68BAC535" w:rsidR="008D2DE1" w:rsidRPr="008D2DE1" w:rsidRDefault="008D2DE1" w:rsidP="008D2DE1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2DE1">
        <w:rPr>
          <w:rFonts w:ascii="Arial" w:eastAsia="Times New Roman" w:hAnsi="Arial" w:cs="Arial"/>
          <w:sz w:val="24"/>
          <w:szCs w:val="24"/>
        </w:rPr>
        <w:t>Maintains and monitors budgets and fiscal records management responsibilities.</w:t>
      </w:r>
    </w:p>
    <w:p w14:paraId="762F399D" w14:textId="672BD7A2" w:rsidR="008D2DE1" w:rsidRPr="008D2DE1" w:rsidRDefault="008D2DE1" w:rsidP="008D2DE1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2DE1">
        <w:rPr>
          <w:rFonts w:ascii="Arial" w:eastAsia="Times New Roman" w:hAnsi="Arial" w:cs="Arial"/>
          <w:sz w:val="24"/>
          <w:szCs w:val="24"/>
        </w:rPr>
        <w:t>Evaluates and develops procedures for process improvement and new initiatives for office administrative staff.</w:t>
      </w:r>
    </w:p>
    <w:p w14:paraId="02D98809" w14:textId="77777777" w:rsidR="00715EC8" w:rsidRPr="008D2DE1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8D2DE1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8D2DE1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8D2DE1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8D2DE1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8D2DE1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8D2DE1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8D2DE1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8D2DE1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1B1FA1DD" w14:textId="77777777" w:rsidR="004005AE" w:rsidRPr="008D2DE1" w:rsidRDefault="00EB01AB" w:rsidP="004005A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D2DE1">
        <w:rPr>
          <w:rStyle w:val="normaltextrun"/>
          <w:rFonts w:ascii="Arial" w:hAnsi="Arial" w:cs="Arial"/>
          <w:b/>
          <w:bCs/>
        </w:rPr>
        <w:t>Required Education:</w:t>
      </w:r>
      <w:r w:rsidRPr="008D2DE1">
        <w:rPr>
          <w:rStyle w:val="eop"/>
          <w:rFonts w:ascii="Arial" w:hAnsi="Arial" w:cs="Arial"/>
        </w:rPr>
        <w:t> </w:t>
      </w:r>
    </w:p>
    <w:p w14:paraId="19171E4C" w14:textId="310EAD6B" w:rsidR="004005AE" w:rsidRPr="004005AE" w:rsidRDefault="004005AE" w:rsidP="004005AE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005AE">
        <w:rPr>
          <w:rFonts w:ascii="Arial" w:hAnsi="Arial" w:cs="Arial"/>
          <w:bdr w:val="none" w:sz="0" w:space="0" w:color="auto" w:frame="1"/>
        </w:rPr>
        <w:t>Bachelor's degree or equivalent combination of education and experience.</w:t>
      </w:r>
    </w:p>
    <w:p w14:paraId="0EEF2F4E" w14:textId="77777777" w:rsidR="006B06C2" w:rsidRPr="008D2DE1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8D2DE1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8D2DE1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4417C44" w14:textId="28B2FD84" w:rsidR="004005AE" w:rsidRPr="008D2DE1" w:rsidRDefault="004005AE" w:rsidP="004005AE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D2DE1">
        <w:rPr>
          <w:rFonts w:ascii="Arial" w:hAnsi="Arial" w:cs="Arial"/>
        </w:rPr>
        <w:t>Ten years of related experience.</w:t>
      </w:r>
    </w:p>
    <w:p w14:paraId="4F92B2D6" w14:textId="77777777" w:rsidR="00552C29" w:rsidRPr="008D2DE1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8D2DE1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D2DE1">
        <w:rPr>
          <w:rStyle w:val="normaltextrun"/>
          <w:rFonts w:ascii="Arial" w:hAnsi="Arial" w:cs="Arial"/>
          <w:b/>
          <w:bCs/>
        </w:rPr>
        <w:t>Required Licenses and Certifications:</w:t>
      </w:r>
      <w:r w:rsidRPr="008D2DE1">
        <w:rPr>
          <w:rStyle w:val="eop"/>
          <w:rFonts w:ascii="Arial" w:hAnsi="Arial" w:cs="Arial"/>
        </w:rPr>
        <w:t> </w:t>
      </w:r>
    </w:p>
    <w:p w14:paraId="2549FC56" w14:textId="57926A44" w:rsidR="00C573AD" w:rsidRPr="008D2DE1" w:rsidRDefault="00F35857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D2DE1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8D2DE1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8D2DE1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D2DE1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8D2DE1">
        <w:rPr>
          <w:rStyle w:val="eop"/>
          <w:rFonts w:ascii="Arial" w:hAnsi="Arial" w:cs="Arial"/>
        </w:rPr>
        <w:t> </w:t>
      </w:r>
    </w:p>
    <w:p w14:paraId="29CC4321" w14:textId="725EBDA5" w:rsidR="00EB01AB" w:rsidRPr="008D2DE1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D2DE1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8D2DE1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D2DE1">
        <w:rPr>
          <w:rStyle w:val="eop"/>
          <w:rFonts w:ascii="Arial" w:hAnsi="Arial" w:cs="Arial"/>
        </w:rPr>
        <w:t> </w:t>
      </w:r>
    </w:p>
    <w:p w14:paraId="1AAAFA2D" w14:textId="6A8E055C" w:rsidR="006B06C2" w:rsidRPr="008D2DE1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8D2DE1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8D2DE1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8D2DE1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D2DE1">
        <w:rPr>
          <w:rStyle w:val="normaltextrun"/>
          <w:rFonts w:ascii="Arial" w:hAnsi="Arial" w:cs="Arial"/>
          <w:b/>
          <w:bCs/>
        </w:rPr>
        <w:t>Machines and Equipment:</w:t>
      </w:r>
      <w:r w:rsidRPr="008D2DE1">
        <w:rPr>
          <w:rStyle w:val="eop"/>
          <w:rFonts w:ascii="Arial" w:hAnsi="Arial" w:cs="Arial"/>
        </w:rPr>
        <w:t> </w:t>
      </w:r>
    </w:p>
    <w:p w14:paraId="027EBD5E" w14:textId="12B81670" w:rsidR="00AF0284" w:rsidRPr="008D2DE1" w:rsidRDefault="00E74380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D2DE1">
        <w:rPr>
          <w:rStyle w:val="normaltextrun"/>
          <w:rFonts w:ascii="Arial" w:hAnsi="Arial" w:cs="Arial"/>
        </w:rPr>
        <w:t>Computer</w:t>
      </w:r>
    </w:p>
    <w:p w14:paraId="3B417B70" w14:textId="60ECC22C" w:rsidR="00E74380" w:rsidRPr="008D2DE1" w:rsidRDefault="00E74380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D2DE1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8D2DE1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8D2DE1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D2DE1">
        <w:rPr>
          <w:rStyle w:val="normaltextrun"/>
          <w:rFonts w:ascii="Arial" w:hAnsi="Arial" w:cs="Arial"/>
          <w:b/>
          <w:bCs/>
        </w:rPr>
        <w:t>Physical Requirements:</w:t>
      </w:r>
      <w:r w:rsidRPr="008D2DE1">
        <w:rPr>
          <w:rStyle w:val="eop"/>
          <w:rFonts w:ascii="Arial" w:hAnsi="Arial" w:cs="Arial"/>
        </w:rPr>
        <w:t> </w:t>
      </w:r>
    </w:p>
    <w:p w14:paraId="2ADF8761" w14:textId="1F736544" w:rsidR="00FE1194" w:rsidRPr="008D2DE1" w:rsidRDefault="00E74380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D2DE1">
        <w:rPr>
          <w:rStyle w:val="eop"/>
          <w:rFonts w:ascii="Arial" w:hAnsi="Arial" w:cs="Arial"/>
        </w:rPr>
        <w:t>None</w:t>
      </w:r>
    </w:p>
    <w:p w14:paraId="60D2E800" w14:textId="77777777" w:rsidR="00FE1194" w:rsidRPr="008D2DE1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8D2DE1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D2DE1">
        <w:rPr>
          <w:rStyle w:val="normaltextrun"/>
          <w:rFonts w:ascii="Arial" w:hAnsi="Arial" w:cs="Arial"/>
          <w:b/>
          <w:bCs/>
        </w:rPr>
        <w:t>Other Requirements</w:t>
      </w:r>
      <w:r w:rsidR="00F92746" w:rsidRPr="008D2DE1">
        <w:rPr>
          <w:rStyle w:val="normaltextrun"/>
          <w:rFonts w:ascii="Arial" w:hAnsi="Arial" w:cs="Arial"/>
          <w:b/>
          <w:bCs/>
        </w:rPr>
        <w:t xml:space="preserve"> and Factors</w:t>
      </w:r>
      <w:r w:rsidRPr="008D2DE1">
        <w:rPr>
          <w:rStyle w:val="normaltextrun"/>
          <w:rFonts w:ascii="Arial" w:hAnsi="Arial" w:cs="Arial"/>
          <w:b/>
          <w:bCs/>
        </w:rPr>
        <w:t>:</w:t>
      </w:r>
      <w:r w:rsidRPr="008D2DE1">
        <w:rPr>
          <w:rStyle w:val="eop"/>
          <w:rFonts w:ascii="Arial" w:hAnsi="Arial" w:cs="Arial"/>
        </w:rPr>
        <w:t> </w:t>
      </w:r>
    </w:p>
    <w:p w14:paraId="6D87BD54" w14:textId="77777777" w:rsidR="00442588" w:rsidRPr="008D2DE1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D2DE1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8D2DE1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D2DE1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8D2DE1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8D2DE1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8D2DE1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D2DE1">
        <w:rPr>
          <w:rStyle w:val="eop"/>
          <w:rFonts w:ascii="Arial" w:hAnsi="Arial" w:cs="Arial"/>
        </w:rPr>
        <w:t> </w:t>
      </w:r>
    </w:p>
    <w:p w14:paraId="67C22ED3" w14:textId="77777777" w:rsidR="00D2529B" w:rsidRPr="008D2DE1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D2DE1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8D2DE1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8D2DE1">
        <w:rPr>
          <w:rStyle w:val="normaltextrun"/>
          <w:rFonts w:ascii="Arial" w:hAnsi="Arial" w:cs="Arial"/>
          <w:b/>
          <w:bCs/>
        </w:rPr>
        <w:t>. </w:t>
      </w:r>
      <w:r w:rsidRPr="008D2DE1">
        <w:rPr>
          <w:rStyle w:val="eop"/>
          <w:rFonts w:ascii="Arial" w:hAnsi="Arial" w:cs="Arial"/>
        </w:rPr>
        <w:t> </w:t>
      </w:r>
    </w:p>
    <w:p w14:paraId="1D7C93D0" w14:textId="206C79DD" w:rsidR="00BC0C61" w:rsidRPr="008D2DE1" w:rsidRDefault="00CF32E8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D2DE1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8D2DE1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8D2DE1">
        <w:rPr>
          <w:rStyle w:val="eop"/>
          <w:rFonts w:ascii="Arial" w:hAnsi="Arial" w:cs="Arial"/>
        </w:rPr>
        <w:t> </w:t>
      </w:r>
    </w:p>
    <w:p w14:paraId="3C3B0A26" w14:textId="3D9A81CB" w:rsidR="00D2529B" w:rsidRPr="008D2DE1" w:rsidRDefault="00CF32E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D2DE1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8D2DE1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8D2DE1">
        <w:rPr>
          <w:rStyle w:val="eop"/>
          <w:rFonts w:ascii="Arial" w:hAnsi="Arial" w:cs="Arial"/>
        </w:rPr>
        <w:t> </w:t>
      </w:r>
    </w:p>
    <w:p w14:paraId="08356522" w14:textId="34B59595" w:rsidR="00D2529B" w:rsidRPr="008D2DE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D2DE1">
        <w:rPr>
          <w:rStyle w:val="eop"/>
          <w:rFonts w:ascii="Arial" w:hAnsi="Arial" w:cs="Arial"/>
        </w:rPr>
        <w:t> </w:t>
      </w:r>
    </w:p>
    <w:p w14:paraId="03758CDE" w14:textId="77777777" w:rsidR="00D2529B" w:rsidRPr="008D2DE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D2DE1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8D2DE1">
        <w:rPr>
          <w:rStyle w:val="eop"/>
          <w:rFonts w:ascii="Arial" w:hAnsi="Arial" w:cs="Arial"/>
        </w:rPr>
        <w:t> </w:t>
      </w:r>
    </w:p>
    <w:p w14:paraId="4FA9C703" w14:textId="4AB3635B" w:rsidR="00D2529B" w:rsidRPr="008D2DE1" w:rsidRDefault="00CF32E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8D2DE1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8D2DE1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8D2DE1">
        <w:rPr>
          <w:rStyle w:val="normaltextrun"/>
          <w:rFonts w:ascii="Arial" w:hAnsi="Arial" w:cs="Arial"/>
          <w:b/>
          <w:bCs/>
        </w:rPr>
        <w:t>Yes</w:t>
      </w:r>
      <w:r w:rsidR="00D2529B" w:rsidRPr="008D2DE1">
        <w:rPr>
          <w:rStyle w:val="eop"/>
          <w:rFonts w:ascii="Arial" w:hAnsi="Arial" w:cs="Arial"/>
        </w:rPr>
        <w:t> </w:t>
      </w:r>
    </w:p>
    <w:p w14:paraId="599A52AF" w14:textId="01C8CAC0" w:rsidR="00B1552D" w:rsidRPr="008D2DE1" w:rsidRDefault="00CF32E8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D2DE1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8D2DE1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8D2DE1">
        <w:rPr>
          <w:rStyle w:val="eop"/>
          <w:rFonts w:ascii="Arial" w:hAnsi="Arial" w:cs="Arial"/>
        </w:rPr>
        <w:t> </w:t>
      </w:r>
      <w:r w:rsidR="00D2529B" w:rsidRPr="008D2DE1">
        <w:rPr>
          <w:rStyle w:val="normaltextrun"/>
          <w:rFonts w:ascii="Arial" w:hAnsi="Arial" w:cs="Arial"/>
          <w:b/>
          <w:bCs/>
        </w:rPr>
        <w:t> </w:t>
      </w:r>
      <w:r w:rsidR="00D2529B" w:rsidRPr="008D2DE1">
        <w:rPr>
          <w:rStyle w:val="eop"/>
          <w:rFonts w:ascii="Arial" w:hAnsi="Arial" w:cs="Arial"/>
        </w:rPr>
        <w:t> </w:t>
      </w:r>
    </w:p>
    <w:sectPr w:rsidR="00B1552D" w:rsidRPr="008D2DE1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3ECE0A4F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E74380">
      <w:rPr>
        <w:rFonts w:ascii="Arial" w:hAnsi="Arial" w:cs="Arial"/>
        <w:b w:val="0"/>
        <w:sz w:val="16"/>
        <w:szCs w:val="16"/>
      </w:rPr>
      <w:t xml:space="preserve"> Executive Assistant to the President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E74380">
      <w:rPr>
        <w:rFonts w:ascii="Arial" w:hAnsi="Arial" w:cs="Arial"/>
        <w:b w:val="0"/>
        <w:sz w:val="16"/>
        <w:szCs w:val="16"/>
      </w:rPr>
      <w:t xml:space="preserve"> 10/31/2024 </w:t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4F22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2436D"/>
    <w:multiLevelType w:val="hybridMultilevel"/>
    <w:tmpl w:val="BD6A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002D1"/>
    <w:multiLevelType w:val="multilevel"/>
    <w:tmpl w:val="9054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D054F4"/>
    <w:multiLevelType w:val="multilevel"/>
    <w:tmpl w:val="9604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11"/>
  </w:num>
  <w:num w:numId="11">
    <w:abstractNumId w:val="14"/>
  </w:num>
  <w:num w:numId="12">
    <w:abstractNumId w:val="17"/>
  </w:num>
  <w:num w:numId="13">
    <w:abstractNumId w:val="9"/>
  </w:num>
  <w:num w:numId="14">
    <w:abstractNumId w:val="19"/>
  </w:num>
  <w:num w:numId="15">
    <w:abstractNumId w:val="1"/>
  </w:num>
  <w:num w:numId="16">
    <w:abstractNumId w:val="12"/>
  </w:num>
  <w:num w:numId="17">
    <w:abstractNumId w:val="18"/>
  </w:num>
  <w:num w:numId="18">
    <w:abstractNumId w:val="16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43E87"/>
    <w:rsid w:val="00170FE4"/>
    <w:rsid w:val="001B5CBC"/>
    <w:rsid w:val="00222EB5"/>
    <w:rsid w:val="00354C00"/>
    <w:rsid w:val="003876CC"/>
    <w:rsid w:val="003D69F8"/>
    <w:rsid w:val="004005AE"/>
    <w:rsid w:val="00442588"/>
    <w:rsid w:val="004D6B98"/>
    <w:rsid w:val="004F297A"/>
    <w:rsid w:val="00552C29"/>
    <w:rsid w:val="005B2C78"/>
    <w:rsid w:val="005D5A37"/>
    <w:rsid w:val="006B06C2"/>
    <w:rsid w:val="006B0A4E"/>
    <w:rsid w:val="006F7FF3"/>
    <w:rsid w:val="00715EC8"/>
    <w:rsid w:val="007562C6"/>
    <w:rsid w:val="00851B51"/>
    <w:rsid w:val="0086338A"/>
    <w:rsid w:val="008A6B4E"/>
    <w:rsid w:val="008B4540"/>
    <w:rsid w:val="008D2DE1"/>
    <w:rsid w:val="008E59CB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07BCD"/>
    <w:rsid w:val="00C27242"/>
    <w:rsid w:val="00C573AD"/>
    <w:rsid w:val="00C633B3"/>
    <w:rsid w:val="00C73C2B"/>
    <w:rsid w:val="00CF32E8"/>
    <w:rsid w:val="00D11160"/>
    <w:rsid w:val="00D2529B"/>
    <w:rsid w:val="00D43373"/>
    <w:rsid w:val="00D604DE"/>
    <w:rsid w:val="00DF3DEE"/>
    <w:rsid w:val="00E17FF3"/>
    <w:rsid w:val="00E317B3"/>
    <w:rsid w:val="00E65070"/>
    <w:rsid w:val="00E74380"/>
    <w:rsid w:val="00E811FA"/>
    <w:rsid w:val="00E90B4E"/>
    <w:rsid w:val="00EB01AB"/>
    <w:rsid w:val="00F35857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849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5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25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4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9</cp:revision>
  <dcterms:created xsi:type="dcterms:W3CDTF">2024-10-31T22:02:00Z</dcterms:created>
  <dcterms:modified xsi:type="dcterms:W3CDTF">2024-12-02T21:40:00Z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